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Pr="00AE2470" w:rsidRDefault="004D0592" w:rsidP="004D0592">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t>Р.А. Риставлетов</w:t>
      </w:r>
      <w:r w:rsidR="007C5131">
        <w:rPr>
          <w:rFonts w:ascii="Times New Roman" w:hAnsi="Times New Roman" w:cs="Times New Roman"/>
          <w:b/>
          <w:sz w:val="28"/>
          <w:szCs w:val="28"/>
          <w:lang w:val="kk-KZ"/>
        </w:rPr>
        <w:t>, Р.Б. Кудабаев</w:t>
      </w:r>
    </w:p>
    <w:p w:rsidR="004D0592" w:rsidRPr="008A5ACA" w:rsidRDefault="004D0592" w:rsidP="004D0592">
      <w:pPr>
        <w:spacing w:after="0" w:line="240" w:lineRule="auto"/>
        <w:ind w:firstLine="426"/>
        <w:rPr>
          <w:rFonts w:ascii="Times New Roman" w:hAnsi="Times New Roman" w:cs="Times New Roman"/>
          <w:b/>
          <w:sz w:val="28"/>
          <w:szCs w:val="28"/>
        </w:rPr>
      </w:pPr>
    </w:p>
    <w:p w:rsidR="004D0592" w:rsidRPr="004D0592" w:rsidRDefault="004D0592" w:rsidP="004D0592">
      <w:pPr>
        <w:spacing w:after="0" w:line="240" w:lineRule="auto"/>
        <w:ind w:firstLine="426"/>
        <w:rPr>
          <w:rFonts w:ascii="Times New Roman" w:hAnsi="Times New Roman" w:cs="Times New Roman"/>
          <w:b/>
          <w:sz w:val="28"/>
          <w:szCs w:val="28"/>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Pr="007C1FCD" w:rsidRDefault="004D0592" w:rsidP="004D0592">
      <w:pPr>
        <w:spacing w:after="0" w:line="240" w:lineRule="auto"/>
        <w:ind w:firstLine="426"/>
        <w:jc w:val="center"/>
        <w:rPr>
          <w:rFonts w:ascii="Times New Roman" w:hAnsi="Times New Roman" w:cs="Times New Roman"/>
          <w:b/>
          <w:sz w:val="28"/>
          <w:szCs w:val="28"/>
          <w:lang w:val="kk-KZ"/>
        </w:rPr>
      </w:pP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pStyle w:val="9"/>
        <w:spacing w:before="0" w:after="0"/>
        <w:jc w:val="center"/>
        <w:rPr>
          <w:rFonts w:ascii="Times New Roman" w:hAnsi="Times New Roman"/>
          <w:b/>
          <w:sz w:val="40"/>
          <w:szCs w:val="40"/>
          <w:lang w:val="kk-KZ"/>
        </w:rPr>
      </w:pPr>
      <w:r w:rsidRPr="007537A2">
        <w:rPr>
          <w:rFonts w:ascii="Times New Roman" w:hAnsi="Times New Roman"/>
          <w:b/>
          <w:sz w:val="40"/>
          <w:szCs w:val="40"/>
          <w:lang w:val="kk-KZ"/>
        </w:rPr>
        <w:t>М</w:t>
      </w:r>
      <w:r w:rsidR="007C5131">
        <w:rPr>
          <w:rFonts w:ascii="Times New Roman" w:hAnsi="Times New Roman"/>
          <w:b/>
          <w:sz w:val="40"/>
          <w:szCs w:val="40"/>
          <w:lang w:val="kk-KZ"/>
        </w:rPr>
        <w:t>етодические</w:t>
      </w:r>
      <w:r>
        <w:rPr>
          <w:rFonts w:ascii="Times New Roman" w:hAnsi="Times New Roman"/>
          <w:b/>
          <w:sz w:val="40"/>
          <w:szCs w:val="40"/>
          <w:lang w:val="kk-KZ"/>
        </w:rPr>
        <w:t xml:space="preserve"> </w:t>
      </w:r>
      <w:r w:rsidR="007C5131">
        <w:rPr>
          <w:rFonts w:ascii="Times New Roman" w:hAnsi="Times New Roman"/>
          <w:b/>
          <w:sz w:val="40"/>
          <w:szCs w:val="40"/>
          <w:lang w:val="kk-KZ"/>
        </w:rPr>
        <w:t>указания</w:t>
      </w:r>
      <w:r>
        <w:rPr>
          <w:rFonts w:ascii="Times New Roman" w:hAnsi="Times New Roman"/>
          <w:b/>
          <w:sz w:val="40"/>
          <w:szCs w:val="40"/>
          <w:lang w:val="kk-KZ"/>
        </w:rPr>
        <w:t xml:space="preserve"> для лаборатоных занятии </w:t>
      </w:r>
    </w:p>
    <w:p w:rsidR="004D0592" w:rsidRPr="004D0592" w:rsidRDefault="004D0592" w:rsidP="004D0592">
      <w:pPr>
        <w:pStyle w:val="9"/>
        <w:spacing w:before="0" w:after="0"/>
        <w:jc w:val="center"/>
        <w:rPr>
          <w:rFonts w:ascii="Times New Roman" w:hAnsi="Times New Roman"/>
          <w:b/>
          <w:sz w:val="28"/>
          <w:szCs w:val="28"/>
        </w:rPr>
      </w:pPr>
      <w:r w:rsidRPr="004D0592">
        <w:rPr>
          <w:rFonts w:ascii="Times New Roman" w:hAnsi="Times New Roman"/>
          <w:b/>
          <w:sz w:val="28"/>
          <w:szCs w:val="28"/>
          <w:lang w:val="kk-KZ"/>
        </w:rPr>
        <w:t>по дисциплине</w:t>
      </w:r>
      <w:r>
        <w:rPr>
          <w:rFonts w:ascii="Times New Roman" w:hAnsi="Times New Roman"/>
          <w:b/>
          <w:sz w:val="40"/>
          <w:szCs w:val="40"/>
          <w:lang w:val="kk-KZ"/>
        </w:rPr>
        <w:t xml:space="preserve"> </w:t>
      </w:r>
      <w:r w:rsidRPr="004D0592">
        <w:rPr>
          <w:rFonts w:ascii="Times New Roman" w:hAnsi="Times New Roman"/>
          <w:b/>
          <w:sz w:val="28"/>
          <w:szCs w:val="28"/>
        </w:rPr>
        <w:t>«Физико-химические основы создания бетонных и керамических строительных материалов на базе минерального и вторичного сырья»</w:t>
      </w:r>
    </w:p>
    <w:p w:rsidR="004D0592" w:rsidRPr="004D0592" w:rsidRDefault="004D0592" w:rsidP="004D0592">
      <w:pPr>
        <w:jc w:val="center"/>
        <w:rPr>
          <w:rFonts w:ascii="Times New Roman" w:hAnsi="Times New Roman" w:cs="Times New Roman"/>
          <w:b/>
          <w:sz w:val="28"/>
          <w:szCs w:val="28"/>
        </w:rPr>
      </w:pPr>
    </w:p>
    <w:p w:rsidR="004D0592" w:rsidRPr="004D0592" w:rsidRDefault="004D0592" w:rsidP="004D0592">
      <w:pPr>
        <w:jc w:val="center"/>
        <w:rPr>
          <w:rFonts w:ascii="Times New Roman" w:hAnsi="Times New Roman" w:cs="Times New Roman"/>
          <w:sz w:val="28"/>
          <w:szCs w:val="28"/>
        </w:rPr>
      </w:pPr>
      <w:r w:rsidRPr="004D0592">
        <w:rPr>
          <w:rFonts w:ascii="Times New Roman" w:hAnsi="Times New Roman" w:cs="Times New Roman"/>
          <w:sz w:val="28"/>
          <w:szCs w:val="28"/>
        </w:rPr>
        <w:t>для докторантов</w:t>
      </w:r>
    </w:p>
    <w:p w:rsidR="004D0592" w:rsidRPr="004D0592" w:rsidRDefault="004D0592" w:rsidP="004D0592">
      <w:pPr>
        <w:jc w:val="center"/>
        <w:rPr>
          <w:rFonts w:ascii="Times New Roman" w:hAnsi="Times New Roman" w:cs="Times New Roman"/>
          <w:b/>
          <w:sz w:val="28"/>
          <w:szCs w:val="28"/>
        </w:rPr>
      </w:pPr>
    </w:p>
    <w:p w:rsidR="004D0592" w:rsidRPr="004D0592" w:rsidRDefault="004D0592" w:rsidP="004D0592">
      <w:pPr>
        <w:jc w:val="center"/>
        <w:rPr>
          <w:rFonts w:ascii="Times New Roman" w:hAnsi="Times New Roman" w:cs="Times New Roman"/>
          <w:b/>
          <w:sz w:val="28"/>
          <w:szCs w:val="28"/>
        </w:rPr>
      </w:pPr>
      <w:r w:rsidRPr="004D0592">
        <w:rPr>
          <w:rFonts w:ascii="Times New Roman" w:hAnsi="Times New Roman" w:cs="Times New Roman"/>
          <w:sz w:val="28"/>
          <w:szCs w:val="28"/>
        </w:rPr>
        <w:t>по специальности</w:t>
      </w:r>
      <w:r w:rsidRPr="004D0592">
        <w:rPr>
          <w:rFonts w:ascii="Times New Roman" w:hAnsi="Times New Roman" w:cs="Times New Roman"/>
          <w:b/>
          <w:sz w:val="28"/>
          <w:szCs w:val="28"/>
        </w:rPr>
        <w:t>: 6D073000 «Производство строительных материалов, изделий и конструкций»</w:t>
      </w:r>
    </w:p>
    <w:p w:rsidR="004D0592" w:rsidRPr="004D0592" w:rsidRDefault="004D0592" w:rsidP="004D0592">
      <w:pPr>
        <w:spacing w:after="20" w:line="240" w:lineRule="auto"/>
        <w:ind w:firstLine="426"/>
        <w:jc w:val="center"/>
        <w:rPr>
          <w:rFonts w:ascii="Times New Roman" w:hAnsi="Times New Roman" w:cs="Times New Roman"/>
          <w:sz w:val="28"/>
          <w:szCs w:val="28"/>
        </w:rPr>
      </w:pP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Pr="007C1FCD"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rPr>
          <w:rFonts w:ascii="Times New Roman" w:hAnsi="Times New Roman" w:cs="Times New Roman"/>
          <w:b/>
          <w:sz w:val="28"/>
          <w:szCs w:val="28"/>
          <w:lang w:val="kk-KZ"/>
        </w:rPr>
      </w:pP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Default="00273814" w:rsidP="004D0592">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27" style="position:absolute;left:0;text-align:left;margin-left:229.2pt;margin-top:38pt;width:26.75pt;height:15.05pt;z-index:251661312" strokecolor="white [3212]"/>
        </w:pict>
      </w:r>
      <w:r w:rsidR="004D0592" w:rsidRPr="007C1FCD">
        <w:rPr>
          <w:rFonts w:ascii="Times New Roman" w:hAnsi="Times New Roman" w:cs="Times New Roman"/>
          <w:b/>
          <w:sz w:val="28"/>
          <w:szCs w:val="28"/>
          <w:lang w:val="kk-KZ"/>
        </w:rPr>
        <w:t>Шымкент 201</w:t>
      </w:r>
      <w:r w:rsidR="007C5131">
        <w:rPr>
          <w:rFonts w:ascii="Times New Roman" w:hAnsi="Times New Roman" w:cs="Times New Roman"/>
          <w:b/>
          <w:sz w:val="28"/>
          <w:szCs w:val="28"/>
          <w:lang w:val="kk-KZ"/>
        </w:rPr>
        <w:t>7</w:t>
      </w: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br/>
      </w:r>
    </w:p>
    <w:p w:rsidR="004D0592" w:rsidRDefault="004D0592" w:rsidP="004D0592">
      <w:pPr>
        <w:spacing w:after="0" w:line="36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Министерство образования и науки Республики Казахстан</w:t>
      </w:r>
    </w:p>
    <w:p w:rsidR="004D0592" w:rsidRDefault="004D0592" w:rsidP="004D0592">
      <w:pPr>
        <w:spacing w:after="0"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Южно-Казахстанский государственный университет имени М. Ауезова</w:t>
      </w:r>
    </w:p>
    <w:p w:rsidR="004D0592" w:rsidRPr="00AE61B7" w:rsidRDefault="004D0592" w:rsidP="004D0592">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Кафедра «Технология производства строительных материалов, изделий и конструкций»</w:t>
      </w: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Pr="00AE2470" w:rsidRDefault="004D0592" w:rsidP="004D0592">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t>Р.А. Риставлетов</w:t>
      </w:r>
      <w:r w:rsidR="007C5131">
        <w:rPr>
          <w:rFonts w:ascii="Times New Roman" w:hAnsi="Times New Roman" w:cs="Times New Roman"/>
          <w:b/>
          <w:sz w:val="28"/>
          <w:szCs w:val="28"/>
          <w:lang w:val="kk-KZ"/>
        </w:rPr>
        <w:t>, Р.Б. Кудабаев</w:t>
      </w:r>
      <w:r>
        <w:rPr>
          <w:rFonts w:ascii="Times New Roman" w:hAnsi="Times New Roman" w:cs="Times New Roman"/>
          <w:b/>
          <w:sz w:val="28"/>
          <w:szCs w:val="28"/>
          <w:lang w:val="kk-KZ"/>
        </w:rPr>
        <w:t xml:space="preserve"> </w:t>
      </w: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Pr="007C1FCD" w:rsidRDefault="004D0592" w:rsidP="004D0592">
      <w:pPr>
        <w:spacing w:after="0" w:line="240" w:lineRule="auto"/>
        <w:ind w:firstLine="426"/>
        <w:jc w:val="center"/>
        <w:rPr>
          <w:rFonts w:ascii="Times New Roman" w:hAnsi="Times New Roman" w:cs="Times New Roman"/>
          <w:b/>
          <w:sz w:val="28"/>
          <w:szCs w:val="28"/>
          <w:lang w:val="kk-KZ"/>
        </w:rPr>
      </w:pPr>
      <w:r w:rsidRPr="00480618">
        <w:rPr>
          <w:b/>
          <w:noProof/>
          <w:sz w:val="28"/>
          <w:szCs w:val="28"/>
          <w:lang w:eastAsia="ru-RU"/>
        </w:rPr>
        <w:drawing>
          <wp:inline distT="0" distB="0" distL="0" distR="0">
            <wp:extent cx="2095500" cy="1543050"/>
            <wp:effectExtent l="19050" t="0" r="0" b="0"/>
            <wp:docPr id="8" name="Рисунок 1" descr="ЮКГУ им Ауезо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ЮКГУ им Ауезова "/>
                    <pic:cNvPicPr>
                      <a:picLocks noChangeAspect="1" noChangeArrowheads="1"/>
                    </pic:cNvPicPr>
                  </pic:nvPicPr>
                  <pic:blipFill>
                    <a:blip r:embed="rId5" cstate="print"/>
                    <a:srcRect/>
                    <a:stretch>
                      <a:fillRect/>
                    </a:stretch>
                  </pic:blipFill>
                  <pic:spPr bwMode="auto">
                    <a:xfrm>
                      <a:off x="0" y="0"/>
                      <a:ext cx="2103327" cy="1548813"/>
                    </a:xfrm>
                    <a:prstGeom prst="rect">
                      <a:avLst/>
                    </a:prstGeom>
                    <a:noFill/>
                    <a:ln w="9525">
                      <a:noFill/>
                      <a:miter lim="800000"/>
                      <a:headEnd/>
                      <a:tailEnd/>
                    </a:ln>
                  </pic:spPr>
                </pic:pic>
              </a:graphicData>
            </a:graphic>
          </wp:inline>
        </w:drawing>
      </w: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pStyle w:val="9"/>
        <w:spacing w:before="0" w:after="0"/>
        <w:jc w:val="center"/>
        <w:rPr>
          <w:rFonts w:ascii="Times New Roman" w:hAnsi="Times New Roman"/>
          <w:b/>
          <w:sz w:val="40"/>
          <w:szCs w:val="40"/>
          <w:lang w:val="kk-KZ"/>
        </w:rPr>
      </w:pPr>
      <w:r w:rsidRPr="007537A2">
        <w:rPr>
          <w:rFonts w:ascii="Times New Roman" w:hAnsi="Times New Roman"/>
          <w:b/>
          <w:sz w:val="40"/>
          <w:szCs w:val="40"/>
          <w:lang w:val="kk-KZ"/>
        </w:rPr>
        <w:t>М</w:t>
      </w:r>
      <w:r w:rsidR="007C5131">
        <w:rPr>
          <w:rFonts w:ascii="Times New Roman" w:hAnsi="Times New Roman"/>
          <w:b/>
          <w:sz w:val="40"/>
          <w:szCs w:val="40"/>
          <w:lang w:val="kk-KZ"/>
        </w:rPr>
        <w:t>етодические пособия</w:t>
      </w:r>
      <w:r>
        <w:rPr>
          <w:rFonts w:ascii="Times New Roman" w:hAnsi="Times New Roman"/>
          <w:b/>
          <w:sz w:val="40"/>
          <w:szCs w:val="40"/>
          <w:lang w:val="kk-KZ"/>
        </w:rPr>
        <w:t xml:space="preserve"> для лаборатоных занятии </w:t>
      </w:r>
    </w:p>
    <w:p w:rsidR="004D0592" w:rsidRPr="004D0592" w:rsidRDefault="004D0592" w:rsidP="004D0592">
      <w:pPr>
        <w:pStyle w:val="9"/>
        <w:spacing w:before="0" w:after="0"/>
        <w:jc w:val="center"/>
        <w:rPr>
          <w:rFonts w:ascii="Times New Roman" w:hAnsi="Times New Roman"/>
          <w:b/>
          <w:sz w:val="28"/>
          <w:szCs w:val="28"/>
        </w:rPr>
      </w:pPr>
      <w:r w:rsidRPr="004D0592">
        <w:rPr>
          <w:rFonts w:ascii="Times New Roman" w:hAnsi="Times New Roman"/>
          <w:b/>
          <w:sz w:val="28"/>
          <w:szCs w:val="28"/>
          <w:lang w:val="kk-KZ"/>
        </w:rPr>
        <w:t>по дисциплине</w:t>
      </w:r>
      <w:r>
        <w:rPr>
          <w:rFonts w:ascii="Times New Roman" w:hAnsi="Times New Roman"/>
          <w:b/>
          <w:sz w:val="40"/>
          <w:szCs w:val="40"/>
          <w:lang w:val="kk-KZ"/>
        </w:rPr>
        <w:t xml:space="preserve"> </w:t>
      </w:r>
      <w:r w:rsidRPr="004D0592">
        <w:rPr>
          <w:rFonts w:ascii="Times New Roman" w:hAnsi="Times New Roman"/>
          <w:b/>
          <w:sz w:val="28"/>
          <w:szCs w:val="28"/>
        </w:rPr>
        <w:t>«Физико-химические основы создания бетонных и керамических строительных материалов на базе минерального и вторичного сырья»</w:t>
      </w:r>
    </w:p>
    <w:p w:rsidR="004D0592" w:rsidRPr="004D0592" w:rsidRDefault="004D0592" w:rsidP="004D0592">
      <w:pPr>
        <w:jc w:val="center"/>
        <w:rPr>
          <w:rFonts w:ascii="Times New Roman" w:hAnsi="Times New Roman" w:cs="Times New Roman"/>
          <w:b/>
          <w:sz w:val="28"/>
          <w:szCs w:val="28"/>
        </w:rPr>
      </w:pPr>
    </w:p>
    <w:p w:rsidR="004D0592" w:rsidRPr="004D0592" w:rsidRDefault="004D0592" w:rsidP="004D0592">
      <w:pPr>
        <w:spacing w:after="0" w:line="240" w:lineRule="auto"/>
        <w:ind w:firstLine="426"/>
        <w:jc w:val="center"/>
        <w:rPr>
          <w:rFonts w:ascii="Times New Roman" w:hAnsi="Times New Roman" w:cs="Times New Roman"/>
          <w:sz w:val="28"/>
          <w:szCs w:val="28"/>
        </w:rPr>
      </w:pPr>
    </w:p>
    <w:p w:rsidR="004D0592" w:rsidRPr="007C1FCD" w:rsidRDefault="004D0592" w:rsidP="004D0592">
      <w:pPr>
        <w:spacing w:after="0" w:line="240" w:lineRule="auto"/>
        <w:ind w:firstLine="426"/>
        <w:jc w:val="center"/>
        <w:rPr>
          <w:rFonts w:ascii="Times New Roman" w:hAnsi="Times New Roman" w:cs="Times New Roman"/>
          <w:b/>
          <w:sz w:val="28"/>
          <w:szCs w:val="28"/>
          <w:lang w:val="kk-KZ"/>
        </w:rPr>
      </w:pPr>
      <w:r w:rsidRPr="00480618">
        <w:rPr>
          <w:iCs/>
          <w:noProof/>
          <w:sz w:val="28"/>
          <w:szCs w:val="28"/>
          <w:lang w:eastAsia="ru-RU"/>
        </w:rPr>
        <w:drawing>
          <wp:inline distT="0" distB="0" distL="0" distR="0">
            <wp:extent cx="5334000" cy="3114675"/>
            <wp:effectExtent l="19050" t="0" r="0" b="0"/>
            <wp:docPr id="9" name="Рисунок 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Файлы Mail.Ru Агента\barno-007@mail.ru\nargiza999888@mail.ru\57.jpg"/>
                    <pic:cNvPicPr>
                      <a:picLocks noChangeAspect="1" noChangeArrowheads="1"/>
                    </pic:cNvPicPr>
                  </pic:nvPicPr>
                  <pic:blipFill>
                    <a:blip r:embed="rId6" cstate="print"/>
                    <a:srcRect/>
                    <a:stretch>
                      <a:fillRect/>
                    </a:stretch>
                  </pic:blipFill>
                  <pic:spPr bwMode="auto">
                    <a:xfrm>
                      <a:off x="0" y="0"/>
                      <a:ext cx="5334000" cy="3114675"/>
                    </a:xfrm>
                    <a:prstGeom prst="rect">
                      <a:avLst/>
                    </a:prstGeom>
                    <a:noFill/>
                    <a:ln w="9525">
                      <a:noFill/>
                      <a:miter lim="800000"/>
                      <a:headEnd/>
                      <a:tailEnd/>
                    </a:ln>
                  </pic:spPr>
                </pic:pic>
              </a:graphicData>
            </a:graphic>
          </wp:inline>
        </w:drawing>
      </w:r>
    </w:p>
    <w:p w:rsidR="004D0592" w:rsidRPr="007C1FCD" w:rsidRDefault="004D0592" w:rsidP="004D0592">
      <w:pPr>
        <w:spacing w:after="0" w:line="240" w:lineRule="auto"/>
        <w:ind w:firstLine="426"/>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273814" w:rsidP="004D0592">
      <w:pPr>
        <w:spacing w:after="0" w:line="240" w:lineRule="auto"/>
        <w:ind w:firstLine="426"/>
        <w:jc w:val="center"/>
        <w:rPr>
          <w:rFonts w:ascii="Times New Roman" w:hAnsi="Times New Roman" w:cs="Times New Roman"/>
          <w:sz w:val="28"/>
          <w:szCs w:val="28"/>
        </w:rPr>
      </w:pPr>
      <w:r w:rsidRPr="00273814">
        <w:rPr>
          <w:rFonts w:ascii="Times New Roman" w:hAnsi="Times New Roman" w:cs="Times New Roman"/>
          <w:b/>
          <w:noProof/>
          <w:sz w:val="28"/>
          <w:szCs w:val="28"/>
          <w:lang w:eastAsia="ru-RU"/>
        </w:rPr>
        <w:pict>
          <v:rect id="_x0000_s1026" style="position:absolute;left:0;text-align:left;margin-left:229.2pt;margin-top:38pt;width:26.75pt;height:15.05pt;z-index:251660288" strokecolor="white [3212]"/>
        </w:pict>
      </w:r>
      <w:r w:rsidR="004D0592" w:rsidRPr="007C1FCD">
        <w:rPr>
          <w:rFonts w:ascii="Times New Roman" w:hAnsi="Times New Roman" w:cs="Times New Roman"/>
          <w:b/>
          <w:sz w:val="28"/>
          <w:szCs w:val="28"/>
          <w:lang w:val="kk-KZ"/>
        </w:rPr>
        <w:t>Шымкент 201</w:t>
      </w:r>
      <w:r w:rsidR="007C5131">
        <w:rPr>
          <w:rFonts w:ascii="Times New Roman" w:hAnsi="Times New Roman" w:cs="Times New Roman"/>
          <w:b/>
          <w:sz w:val="28"/>
          <w:szCs w:val="28"/>
          <w:lang w:val="kk-KZ"/>
        </w:rPr>
        <w:t>7</w:t>
      </w:r>
    </w:p>
    <w:p w:rsidR="004D0592" w:rsidRDefault="004D0592" w:rsidP="004D0592">
      <w:pPr>
        <w:ind w:firstLine="900"/>
        <w:rPr>
          <w:rFonts w:ascii="Times New Roman" w:hAnsi="Times New Roman" w:cs="Times New Roman"/>
          <w:sz w:val="28"/>
          <w:szCs w:val="28"/>
        </w:rPr>
      </w:pPr>
    </w:p>
    <w:p w:rsidR="004D0592" w:rsidRPr="004D0592" w:rsidRDefault="004D0592" w:rsidP="004D0592">
      <w:pPr>
        <w:ind w:firstLine="900"/>
        <w:rPr>
          <w:rFonts w:ascii="Times New Roman" w:hAnsi="Times New Roman" w:cs="Times New Roman"/>
          <w:sz w:val="28"/>
          <w:szCs w:val="28"/>
        </w:rPr>
      </w:pPr>
      <w:r w:rsidRPr="00EF0671">
        <w:rPr>
          <w:rFonts w:ascii="Times New Roman" w:hAnsi="Times New Roman" w:cs="Times New Roman"/>
          <w:sz w:val="28"/>
          <w:szCs w:val="28"/>
        </w:rPr>
        <w:lastRenderedPageBreak/>
        <w:t xml:space="preserve">УДК </w:t>
      </w:r>
      <w:r>
        <w:rPr>
          <w:rStyle w:val="apple-converted-space"/>
          <w:rFonts w:ascii="Arial" w:hAnsi="Arial" w:cs="Arial"/>
          <w:color w:val="444444"/>
          <w:sz w:val="20"/>
          <w:szCs w:val="20"/>
        </w:rPr>
        <w:t> </w:t>
      </w:r>
      <w:r w:rsidRPr="004D0592">
        <w:rPr>
          <w:rFonts w:ascii="Times New Roman" w:hAnsi="Times New Roman" w:cs="Times New Roman"/>
          <w:color w:val="444444"/>
          <w:sz w:val="28"/>
          <w:szCs w:val="28"/>
          <w:shd w:val="clear" w:color="auto" w:fill="FFFFFF"/>
        </w:rPr>
        <w:t>378:666</w:t>
      </w:r>
    </w:p>
    <w:p w:rsidR="004D0592" w:rsidRPr="004D0592" w:rsidRDefault="007C5131" w:rsidP="004D0592">
      <w:pPr>
        <w:pStyle w:val="9"/>
        <w:spacing w:before="0" w:after="0"/>
        <w:ind w:firstLine="426"/>
        <w:jc w:val="both"/>
        <w:rPr>
          <w:rFonts w:ascii="Times New Roman" w:hAnsi="Times New Roman"/>
          <w:sz w:val="28"/>
          <w:szCs w:val="28"/>
          <w:lang w:val="kk-KZ"/>
        </w:rPr>
      </w:pPr>
      <w:r>
        <w:rPr>
          <w:rFonts w:ascii="Times New Roman" w:hAnsi="Times New Roman"/>
          <w:sz w:val="28"/>
          <w:szCs w:val="28"/>
        </w:rPr>
        <w:t>Составители:</w:t>
      </w:r>
      <w:r w:rsidR="004D0592" w:rsidRPr="00EF0671">
        <w:rPr>
          <w:rFonts w:ascii="Times New Roman" w:hAnsi="Times New Roman"/>
          <w:sz w:val="28"/>
          <w:szCs w:val="28"/>
        </w:rPr>
        <w:t xml:space="preserve"> </w:t>
      </w:r>
      <w:r w:rsidR="004D0592" w:rsidRPr="00375D57">
        <w:rPr>
          <w:rFonts w:ascii="Times New Roman" w:hAnsi="Times New Roman"/>
          <w:sz w:val="28"/>
          <w:szCs w:val="28"/>
          <w:lang w:val="kk-KZ"/>
        </w:rPr>
        <w:t xml:space="preserve"> Р</w:t>
      </w:r>
      <w:r w:rsidR="004D0592">
        <w:rPr>
          <w:rFonts w:ascii="Times New Roman" w:hAnsi="Times New Roman"/>
          <w:sz w:val="28"/>
          <w:szCs w:val="28"/>
          <w:lang w:val="kk-KZ"/>
        </w:rPr>
        <w:t>иставлетов Р.А.</w:t>
      </w:r>
      <w:r>
        <w:rPr>
          <w:rFonts w:ascii="Times New Roman" w:hAnsi="Times New Roman"/>
          <w:sz w:val="28"/>
          <w:szCs w:val="28"/>
          <w:lang w:val="kk-KZ"/>
        </w:rPr>
        <w:t>, Кудабаев Р.Б.</w:t>
      </w:r>
      <w:r w:rsidR="004D0592">
        <w:rPr>
          <w:rFonts w:ascii="Times New Roman" w:hAnsi="Times New Roman"/>
          <w:sz w:val="28"/>
          <w:szCs w:val="28"/>
          <w:lang w:val="kk-KZ"/>
        </w:rPr>
        <w:t xml:space="preserve"> </w:t>
      </w:r>
      <w:r w:rsidR="004D0592" w:rsidRPr="004D0592">
        <w:rPr>
          <w:rFonts w:ascii="Times New Roman" w:hAnsi="Times New Roman"/>
          <w:sz w:val="28"/>
          <w:szCs w:val="28"/>
          <w:lang w:val="kk-KZ"/>
        </w:rPr>
        <w:t xml:space="preserve">Методическое пособие для лаборатоных занятии по дисциплине </w:t>
      </w:r>
      <w:r w:rsidR="004D0592" w:rsidRPr="004D0592">
        <w:rPr>
          <w:rFonts w:ascii="Times New Roman" w:hAnsi="Times New Roman"/>
          <w:sz w:val="28"/>
          <w:szCs w:val="28"/>
        </w:rPr>
        <w:t>«Физико-химические основы создания бетонных и керамических строительных материалов на базе минерального и вторичного сырья»</w:t>
      </w:r>
      <w:r w:rsidR="004D0592" w:rsidRPr="004D0592">
        <w:rPr>
          <w:rFonts w:ascii="Times New Roman" w:hAnsi="Times New Roman"/>
          <w:sz w:val="28"/>
          <w:szCs w:val="28"/>
          <w:lang w:val="kk-KZ"/>
        </w:rPr>
        <w:t xml:space="preserve">. </w:t>
      </w:r>
      <w:r w:rsidR="004D0592" w:rsidRPr="00EF0671">
        <w:rPr>
          <w:rFonts w:ascii="Times New Roman" w:hAnsi="Times New Roman"/>
          <w:sz w:val="28"/>
          <w:szCs w:val="28"/>
        </w:rPr>
        <w:t xml:space="preserve">- Шымкент: ЮКГУ </w:t>
      </w:r>
      <w:proofErr w:type="spellStart"/>
      <w:r w:rsidR="004D0592" w:rsidRPr="00EF0671">
        <w:rPr>
          <w:rFonts w:ascii="Times New Roman" w:hAnsi="Times New Roman"/>
          <w:sz w:val="28"/>
          <w:szCs w:val="28"/>
        </w:rPr>
        <w:t>им.М.Ауезова</w:t>
      </w:r>
      <w:proofErr w:type="spellEnd"/>
      <w:r w:rsidR="004D0592">
        <w:rPr>
          <w:rFonts w:ascii="Times New Roman" w:hAnsi="Times New Roman"/>
          <w:sz w:val="28"/>
          <w:szCs w:val="28"/>
        </w:rPr>
        <w:t xml:space="preserve">, </w:t>
      </w:r>
      <w:r w:rsidR="004D0592" w:rsidRPr="00EF0671">
        <w:rPr>
          <w:rFonts w:ascii="Times New Roman" w:hAnsi="Times New Roman"/>
          <w:sz w:val="28"/>
          <w:szCs w:val="28"/>
        </w:rPr>
        <w:t xml:space="preserve"> 20</w:t>
      </w:r>
      <w:r w:rsidR="004D0592">
        <w:rPr>
          <w:rFonts w:ascii="Times New Roman" w:hAnsi="Times New Roman"/>
          <w:sz w:val="28"/>
          <w:szCs w:val="28"/>
        </w:rPr>
        <w:t>16.</w:t>
      </w:r>
      <w:r w:rsidR="004D0592" w:rsidRPr="00EF0671">
        <w:rPr>
          <w:rFonts w:ascii="Times New Roman" w:hAnsi="Times New Roman"/>
          <w:sz w:val="28"/>
          <w:szCs w:val="28"/>
        </w:rPr>
        <w:t xml:space="preserve"> - </w:t>
      </w:r>
      <w:r w:rsidR="009B6FF0" w:rsidRPr="009B6FF0">
        <w:rPr>
          <w:rFonts w:ascii="Times New Roman" w:hAnsi="Times New Roman"/>
          <w:sz w:val="28"/>
          <w:szCs w:val="28"/>
        </w:rPr>
        <w:t>48</w:t>
      </w:r>
      <w:r w:rsidR="004D0592" w:rsidRPr="009B6FF0">
        <w:rPr>
          <w:rFonts w:ascii="Times New Roman" w:hAnsi="Times New Roman"/>
          <w:sz w:val="28"/>
          <w:szCs w:val="28"/>
        </w:rPr>
        <w:t xml:space="preserve"> </w:t>
      </w:r>
      <w:proofErr w:type="gramStart"/>
      <w:r w:rsidR="004D0592" w:rsidRPr="009B6FF0">
        <w:rPr>
          <w:rFonts w:ascii="Times New Roman" w:hAnsi="Times New Roman"/>
          <w:sz w:val="28"/>
          <w:szCs w:val="28"/>
        </w:rPr>
        <w:t>с</w:t>
      </w:r>
      <w:proofErr w:type="gramEnd"/>
      <w:r w:rsidR="004D0592" w:rsidRPr="009B6FF0">
        <w:rPr>
          <w:rFonts w:ascii="Times New Roman" w:hAnsi="Times New Roman"/>
          <w:sz w:val="28"/>
          <w:szCs w:val="28"/>
        </w:rPr>
        <w:t>.</w:t>
      </w:r>
    </w:p>
    <w:p w:rsidR="004D0592" w:rsidRPr="00EF0671" w:rsidRDefault="004D0592" w:rsidP="004D0592">
      <w:pPr>
        <w:ind w:firstLine="900"/>
        <w:rPr>
          <w:rFonts w:ascii="Times New Roman" w:hAnsi="Times New Roman" w:cs="Times New Roman"/>
          <w:sz w:val="28"/>
          <w:szCs w:val="28"/>
        </w:rPr>
      </w:pPr>
    </w:p>
    <w:p w:rsidR="004D0592" w:rsidRPr="009B6FF0" w:rsidRDefault="004D0592" w:rsidP="009B6FF0">
      <w:pPr>
        <w:ind w:firstLine="426"/>
        <w:jc w:val="both"/>
        <w:rPr>
          <w:rFonts w:ascii="Times New Roman" w:hAnsi="Times New Roman" w:cs="Times New Roman"/>
          <w:sz w:val="28"/>
          <w:szCs w:val="28"/>
        </w:rPr>
      </w:pPr>
      <w:proofErr w:type="gramStart"/>
      <w:r w:rsidRPr="009B6FF0">
        <w:rPr>
          <w:rFonts w:ascii="Times New Roman" w:hAnsi="Times New Roman" w:cs="Times New Roman"/>
          <w:sz w:val="28"/>
          <w:szCs w:val="28"/>
        </w:rPr>
        <w:t xml:space="preserve">Методические рекомендации разработаны в соответствии с Типовыми правилами деятельности организаций высшего образования, утвержденного постановлением Правительства Республики Казахстан от 17 мая 2013 года №499 и процедуры СМК ЮКГУ 7.03-2015 – Управление учебно-методическими процессами и включают все необходимые сведения по </w:t>
      </w:r>
      <w:r w:rsidR="009B6FF0" w:rsidRPr="009B6FF0">
        <w:rPr>
          <w:rFonts w:ascii="Times New Roman" w:hAnsi="Times New Roman" w:cs="Times New Roman"/>
          <w:sz w:val="28"/>
          <w:szCs w:val="28"/>
        </w:rPr>
        <w:t xml:space="preserve">организации лабораторных занятии по дисциплине </w:t>
      </w:r>
      <w:r w:rsidR="009B6FF0" w:rsidRPr="009B6FF0">
        <w:rPr>
          <w:rFonts w:ascii="Times New Roman" w:hAnsi="Times New Roman"/>
          <w:sz w:val="28"/>
          <w:szCs w:val="28"/>
        </w:rPr>
        <w:t>Физико-химические основы создания бетонных и керамических строительных материалов на базе минерального и вторичного сырья»</w:t>
      </w:r>
      <w:r w:rsidRPr="009B6FF0">
        <w:rPr>
          <w:rFonts w:ascii="Times New Roman" w:hAnsi="Times New Roman" w:cs="Times New Roman"/>
          <w:sz w:val="28"/>
          <w:szCs w:val="28"/>
          <w:lang w:val="kk-KZ"/>
        </w:rPr>
        <w:t>.</w:t>
      </w:r>
      <w:proofErr w:type="gramEnd"/>
    </w:p>
    <w:p w:rsidR="004D0592" w:rsidRPr="009B6FF0" w:rsidRDefault="004D0592" w:rsidP="004D0592">
      <w:pPr>
        <w:spacing w:after="0" w:line="240" w:lineRule="auto"/>
        <w:ind w:firstLine="709"/>
        <w:jc w:val="both"/>
        <w:rPr>
          <w:rFonts w:ascii="Times New Roman" w:eastAsia="Times New Roman" w:hAnsi="Times New Roman" w:cs="Times New Roman"/>
          <w:bCs/>
          <w:sz w:val="28"/>
          <w:szCs w:val="28"/>
          <w:lang w:eastAsia="ru-RU"/>
        </w:rPr>
      </w:pPr>
      <w:r w:rsidRPr="009B6FF0">
        <w:rPr>
          <w:rFonts w:ascii="Times New Roman" w:hAnsi="Times New Roman" w:cs="Times New Roman"/>
          <w:sz w:val="28"/>
          <w:szCs w:val="28"/>
        </w:rPr>
        <w:t xml:space="preserve">В методических </w:t>
      </w:r>
      <w:r w:rsidR="009B6FF0" w:rsidRPr="009B6FF0">
        <w:rPr>
          <w:rFonts w:ascii="Times New Roman" w:hAnsi="Times New Roman" w:cs="Times New Roman"/>
          <w:sz w:val="28"/>
          <w:szCs w:val="28"/>
        </w:rPr>
        <w:t>указаниях даны методики проведения лабораторных работ, необходимое оборудование, рекомендуемая литература</w:t>
      </w:r>
      <w:r w:rsidRPr="009B6FF0">
        <w:rPr>
          <w:rFonts w:ascii="Times New Roman" w:eastAsia="Times New Roman" w:hAnsi="Times New Roman" w:cs="Times New Roman"/>
          <w:bCs/>
          <w:sz w:val="28"/>
          <w:szCs w:val="28"/>
          <w:lang w:eastAsia="ru-RU"/>
        </w:rPr>
        <w:t>.</w:t>
      </w:r>
    </w:p>
    <w:p w:rsidR="004D0592" w:rsidRPr="004D0592" w:rsidRDefault="004D0592" w:rsidP="004D0592">
      <w:pPr>
        <w:tabs>
          <w:tab w:val="left" w:pos="6510"/>
        </w:tabs>
        <w:spacing w:after="0" w:line="240" w:lineRule="auto"/>
        <w:ind w:firstLine="709"/>
        <w:jc w:val="both"/>
        <w:rPr>
          <w:rFonts w:ascii="Times New Roman" w:eastAsia="Times New Roman" w:hAnsi="Times New Roman" w:cs="Times New Roman"/>
          <w:color w:val="FF0000"/>
          <w:sz w:val="28"/>
          <w:szCs w:val="28"/>
          <w:lang w:eastAsia="ru-RU"/>
        </w:rPr>
      </w:pPr>
      <w:r w:rsidRPr="004D0592">
        <w:rPr>
          <w:rFonts w:ascii="Times New Roman" w:eastAsia="Times New Roman" w:hAnsi="Times New Roman" w:cs="Times New Roman"/>
          <w:color w:val="FF0000"/>
          <w:sz w:val="28"/>
          <w:szCs w:val="28"/>
          <w:lang w:eastAsia="ru-RU"/>
        </w:rPr>
        <w:tab/>
      </w:r>
    </w:p>
    <w:p w:rsidR="004D0592" w:rsidRDefault="004D0592" w:rsidP="004D0592">
      <w:pPr>
        <w:spacing w:after="0" w:line="240" w:lineRule="auto"/>
        <w:ind w:firstLine="426"/>
        <w:jc w:val="both"/>
        <w:rPr>
          <w:rFonts w:ascii="Times New Roman" w:hAnsi="Times New Roman" w:cs="Times New Roman"/>
          <w:sz w:val="28"/>
          <w:szCs w:val="28"/>
          <w:lang w:val="kk-KZ"/>
        </w:rPr>
      </w:pPr>
      <w:r w:rsidRPr="006D220A">
        <w:rPr>
          <w:rFonts w:ascii="Times New Roman" w:hAnsi="Times New Roman" w:cs="Times New Roman"/>
          <w:sz w:val="28"/>
          <w:szCs w:val="28"/>
          <w:lang w:val="kk-KZ"/>
        </w:rPr>
        <w:t xml:space="preserve">Рецензент: </w:t>
      </w:r>
      <w:r>
        <w:rPr>
          <w:rFonts w:ascii="Times New Roman" w:hAnsi="Times New Roman" w:cs="Times New Roman"/>
          <w:sz w:val="28"/>
          <w:szCs w:val="28"/>
          <w:lang w:val="kk-KZ"/>
        </w:rPr>
        <w:t>Калшабекова Э.Н. -  к.т.н., доцент ЮКГУ им. М. Ауезова</w:t>
      </w:r>
    </w:p>
    <w:p w:rsidR="004D0592" w:rsidRPr="00EF0671" w:rsidRDefault="004D0592" w:rsidP="004D0592">
      <w:pPr>
        <w:ind w:firstLine="900"/>
        <w:jc w:val="both"/>
        <w:rPr>
          <w:rFonts w:ascii="Times New Roman" w:hAnsi="Times New Roman" w:cs="Times New Roman"/>
          <w:sz w:val="28"/>
          <w:szCs w:val="28"/>
        </w:rPr>
      </w:pPr>
    </w:p>
    <w:p w:rsidR="004D0592" w:rsidRPr="009B6FF0" w:rsidRDefault="004D0592" w:rsidP="004D0592">
      <w:pPr>
        <w:ind w:firstLine="900"/>
        <w:jc w:val="both"/>
        <w:rPr>
          <w:rFonts w:ascii="Times New Roman" w:hAnsi="Times New Roman" w:cs="Times New Roman"/>
          <w:sz w:val="28"/>
          <w:szCs w:val="28"/>
        </w:rPr>
      </w:pPr>
      <w:r w:rsidRPr="009B6FF0">
        <w:rPr>
          <w:rFonts w:ascii="Times New Roman" w:hAnsi="Times New Roman" w:cs="Times New Roman"/>
          <w:sz w:val="28"/>
          <w:szCs w:val="28"/>
        </w:rPr>
        <w:t>Рассмотрено и рекомендовано к печати заседанием кафедры «Технология строительных материалов, изделий и конструкций» (протокол №</w:t>
      </w:r>
      <w:r w:rsidR="007C5131">
        <w:rPr>
          <w:rFonts w:ascii="Times New Roman" w:hAnsi="Times New Roman" w:cs="Times New Roman"/>
          <w:sz w:val="28"/>
          <w:szCs w:val="28"/>
        </w:rPr>
        <w:t>1</w:t>
      </w:r>
      <w:r w:rsidRPr="009B6FF0">
        <w:rPr>
          <w:rFonts w:ascii="Times New Roman" w:hAnsi="Times New Roman" w:cs="Times New Roman"/>
          <w:sz w:val="28"/>
          <w:szCs w:val="28"/>
        </w:rPr>
        <w:t xml:space="preserve"> от </w:t>
      </w:r>
      <w:r w:rsidR="007C5131">
        <w:rPr>
          <w:rFonts w:ascii="Times New Roman" w:hAnsi="Times New Roman" w:cs="Times New Roman"/>
          <w:sz w:val="28"/>
          <w:szCs w:val="28"/>
        </w:rPr>
        <w:t>28</w:t>
      </w:r>
      <w:r w:rsidRPr="009B6FF0">
        <w:rPr>
          <w:rFonts w:ascii="Times New Roman" w:hAnsi="Times New Roman" w:cs="Times New Roman"/>
          <w:sz w:val="28"/>
          <w:szCs w:val="28"/>
        </w:rPr>
        <w:t xml:space="preserve">. </w:t>
      </w:r>
      <w:r w:rsidR="007C5131">
        <w:rPr>
          <w:rFonts w:ascii="Times New Roman" w:hAnsi="Times New Roman" w:cs="Times New Roman"/>
          <w:sz w:val="28"/>
          <w:szCs w:val="28"/>
        </w:rPr>
        <w:t>08</w:t>
      </w:r>
      <w:r w:rsidRPr="009B6FF0">
        <w:rPr>
          <w:rFonts w:ascii="Times New Roman" w:hAnsi="Times New Roman" w:cs="Times New Roman"/>
          <w:sz w:val="28"/>
          <w:szCs w:val="28"/>
        </w:rPr>
        <w:t>. 201</w:t>
      </w:r>
      <w:r w:rsidR="007C5131">
        <w:rPr>
          <w:rFonts w:ascii="Times New Roman" w:hAnsi="Times New Roman" w:cs="Times New Roman"/>
          <w:sz w:val="28"/>
          <w:szCs w:val="28"/>
        </w:rPr>
        <w:t>7</w:t>
      </w:r>
      <w:r w:rsidRPr="009B6FF0">
        <w:rPr>
          <w:rFonts w:ascii="Times New Roman" w:hAnsi="Times New Roman" w:cs="Times New Roman"/>
          <w:sz w:val="28"/>
          <w:szCs w:val="28"/>
        </w:rPr>
        <w:t>г.) и методической комиссией факультета Строительства и транспорта (</w:t>
      </w:r>
      <w:r w:rsidR="007C5131">
        <w:rPr>
          <w:rFonts w:ascii="Times New Roman" w:hAnsi="Times New Roman" w:cs="Times New Roman"/>
          <w:sz w:val="28"/>
          <w:szCs w:val="28"/>
        </w:rPr>
        <w:t>протокол №1 от 29. 08. 2017</w:t>
      </w:r>
      <w:r w:rsidR="007644F9" w:rsidRPr="009B6FF0">
        <w:rPr>
          <w:rFonts w:ascii="Times New Roman" w:hAnsi="Times New Roman" w:cs="Times New Roman"/>
          <w:sz w:val="28"/>
          <w:szCs w:val="28"/>
        </w:rPr>
        <w:t>г</w:t>
      </w:r>
      <w:proofErr w:type="gramStart"/>
      <w:r w:rsidR="007644F9" w:rsidRPr="009B6FF0">
        <w:rPr>
          <w:rFonts w:ascii="Times New Roman" w:hAnsi="Times New Roman" w:cs="Times New Roman"/>
          <w:sz w:val="28"/>
          <w:szCs w:val="28"/>
        </w:rPr>
        <w:t>.</w:t>
      </w:r>
      <w:r w:rsidRPr="009B6FF0">
        <w:rPr>
          <w:rFonts w:ascii="Times New Roman" w:hAnsi="Times New Roman" w:cs="Times New Roman"/>
          <w:sz w:val="28"/>
          <w:szCs w:val="28"/>
        </w:rPr>
        <w:t xml:space="preserve">.) </w:t>
      </w:r>
      <w:proofErr w:type="gramEnd"/>
    </w:p>
    <w:p w:rsidR="004D0592" w:rsidRPr="009B6FF0" w:rsidRDefault="004D0592" w:rsidP="004D0592">
      <w:pPr>
        <w:ind w:firstLine="900"/>
        <w:jc w:val="both"/>
        <w:rPr>
          <w:rFonts w:ascii="Times New Roman" w:hAnsi="Times New Roman" w:cs="Times New Roman"/>
          <w:sz w:val="28"/>
          <w:szCs w:val="28"/>
        </w:rPr>
      </w:pPr>
      <w:r w:rsidRPr="009B6FF0">
        <w:rPr>
          <w:rFonts w:ascii="Times New Roman" w:hAnsi="Times New Roman" w:cs="Times New Roman"/>
          <w:sz w:val="28"/>
          <w:szCs w:val="28"/>
        </w:rPr>
        <w:t xml:space="preserve">Рекомендовано к изданию Учебно-методическим Советом ЮКГУ </w:t>
      </w:r>
      <w:proofErr w:type="spellStart"/>
      <w:r w:rsidRPr="009B6FF0">
        <w:rPr>
          <w:rFonts w:ascii="Times New Roman" w:hAnsi="Times New Roman" w:cs="Times New Roman"/>
          <w:sz w:val="28"/>
          <w:szCs w:val="28"/>
        </w:rPr>
        <w:t>им.М.Ауэзова</w:t>
      </w:r>
      <w:proofErr w:type="spellEnd"/>
      <w:r w:rsidRPr="009B6FF0">
        <w:rPr>
          <w:rFonts w:ascii="Times New Roman" w:hAnsi="Times New Roman" w:cs="Times New Roman"/>
          <w:sz w:val="28"/>
          <w:szCs w:val="28"/>
        </w:rPr>
        <w:t xml:space="preserve">, протокол </w:t>
      </w:r>
      <w:r w:rsidR="007C5131">
        <w:rPr>
          <w:rFonts w:ascii="Times New Roman" w:hAnsi="Times New Roman" w:cs="Times New Roman"/>
          <w:sz w:val="28"/>
          <w:szCs w:val="28"/>
        </w:rPr>
        <w:t>№___ от ___. ___. 2017</w:t>
      </w:r>
      <w:r w:rsidR="007644F9" w:rsidRPr="009B6FF0">
        <w:rPr>
          <w:rFonts w:ascii="Times New Roman" w:hAnsi="Times New Roman" w:cs="Times New Roman"/>
          <w:sz w:val="28"/>
          <w:szCs w:val="28"/>
        </w:rPr>
        <w:t>г</w:t>
      </w:r>
      <w:r w:rsidRPr="009B6FF0">
        <w:rPr>
          <w:rFonts w:ascii="Times New Roman" w:hAnsi="Times New Roman" w:cs="Times New Roman"/>
          <w:sz w:val="28"/>
          <w:szCs w:val="28"/>
        </w:rPr>
        <w:t>.</w:t>
      </w:r>
    </w:p>
    <w:p w:rsidR="004D0592" w:rsidRDefault="004D0592" w:rsidP="004D0592">
      <w:pPr>
        <w:spacing w:after="0" w:line="240" w:lineRule="auto"/>
        <w:ind w:firstLine="1985"/>
        <w:rPr>
          <w:rFonts w:ascii="Times New Roman" w:hAnsi="Times New Roman" w:cs="Times New Roman"/>
          <w:sz w:val="28"/>
          <w:szCs w:val="28"/>
          <w:lang w:val="kk-KZ"/>
        </w:rPr>
      </w:pPr>
    </w:p>
    <w:p w:rsidR="004D0592" w:rsidRDefault="004D0592" w:rsidP="004D0592">
      <w:pPr>
        <w:spacing w:after="0" w:line="240" w:lineRule="auto"/>
        <w:jc w:val="both"/>
        <w:rPr>
          <w:rFonts w:ascii="Times New Roman" w:hAnsi="Times New Roman" w:cs="Times New Roman"/>
          <w:sz w:val="28"/>
          <w:szCs w:val="28"/>
          <w:lang w:val="kk-KZ"/>
        </w:rPr>
      </w:pPr>
    </w:p>
    <w:p w:rsidR="004D0592" w:rsidRDefault="004D0592" w:rsidP="004D0592">
      <w:pPr>
        <w:spacing w:after="0" w:line="240" w:lineRule="auto"/>
        <w:jc w:val="both"/>
        <w:rPr>
          <w:rFonts w:ascii="Times New Roman" w:hAnsi="Times New Roman" w:cs="Times New Roman"/>
          <w:sz w:val="28"/>
          <w:szCs w:val="28"/>
          <w:lang w:val="kk-KZ"/>
        </w:rPr>
      </w:pPr>
    </w:p>
    <w:p w:rsidR="004D0592" w:rsidRDefault="004D0592" w:rsidP="004D0592">
      <w:pPr>
        <w:spacing w:after="0" w:line="240" w:lineRule="auto"/>
        <w:jc w:val="both"/>
        <w:rPr>
          <w:rFonts w:ascii="Times New Roman" w:hAnsi="Times New Roman" w:cs="Times New Roman"/>
          <w:sz w:val="28"/>
          <w:szCs w:val="28"/>
          <w:lang w:val="kk-KZ"/>
        </w:rPr>
      </w:pPr>
    </w:p>
    <w:p w:rsidR="009B6FF0" w:rsidRDefault="009B6FF0" w:rsidP="004D0592">
      <w:pPr>
        <w:spacing w:after="0" w:line="240" w:lineRule="auto"/>
        <w:jc w:val="both"/>
        <w:rPr>
          <w:rFonts w:ascii="Times New Roman" w:hAnsi="Times New Roman" w:cs="Times New Roman"/>
          <w:sz w:val="28"/>
          <w:szCs w:val="28"/>
          <w:lang w:val="kk-KZ"/>
        </w:rPr>
      </w:pPr>
    </w:p>
    <w:p w:rsidR="009B6FF0" w:rsidRDefault="009B6FF0" w:rsidP="004D0592">
      <w:pPr>
        <w:spacing w:after="0" w:line="240" w:lineRule="auto"/>
        <w:jc w:val="both"/>
        <w:rPr>
          <w:rFonts w:ascii="Times New Roman" w:hAnsi="Times New Roman" w:cs="Times New Roman"/>
          <w:sz w:val="28"/>
          <w:szCs w:val="28"/>
          <w:lang w:val="kk-KZ"/>
        </w:rPr>
      </w:pPr>
    </w:p>
    <w:p w:rsidR="004D0592" w:rsidRPr="005A532F" w:rsidRDefault="004D0592" w:rsidP="004D0592">
      <w:pPr>
        <w:pStyle w:val="a4"/>
        <w:jc w:val="both"/>
        <w:rPr>
          <w:rFonts w:ascii="Times New Roman" w:hAnsi="Times New Roman"/>
          <w:sz w:val="28"/>
          <w:szCs w:val="28"/>
          <w:lang w:val="kk-KZ" w:eastAsia="ko-KR"/>
        </w:rPr>
      </w:pPr>
      <w:r w:rsidRPr="00F50ABA">
        <w:rPr>
          <w:rFonts w:ascii="Times New Roman" w:hAnsi="Times New Roman"/>
          <w:sz w:val="28"/>
          <w:szCs w:val="28"/>
          <w:lang w:val="kk-KZ" w:eastAsia="ko-KR"/>
        </w:rPr>
        <w:t xml:space="preserve">     </w:t>
      </w:r>
      <w:r w:rsidRPr="005A532F">
        <w:rPr>
          <w:rFonts w:ascii="Times New Roman" w:hAnsi="Times New Roman"/>
          <w:sz w:val="28"/>
          <w:szCs w:val="28"/>
          <w:lang w:val="kk-KZ" w:eastAsia="ko-KR"/>
        </w:rPr>
        <w:t xml:space="preserve">©  </w:t>
      </w:r>
      <w:r>
        <w:rPr>
          <w:rFonts w:ascii="Times New Roman" w:hAnsi="Times New Roman"/>
          <w:sz w:val="28"/>
          <w:szCs w:val="28"/>
          <w:lang w:val="kk-KZ"/>
        </w:rPr>
        <w:t>Риставлетов Р.А.</w:t>
      </w:r>
    </w:p>
    <w:p w:rsidR="004D0592" w:rsidRDefault="004D0592" w:rsidP="004D0592">
      <w:pPr>
        <w:spacing w:after="0" w:line="240" w:lineRule="auto"/>
        <w:rPr>
          <w:rFonts w:ascii="Times New Roman" w:hAnsi="Times New Roman" w:cs="Times New Roman"/>
          <w:b/>
          <w:sz w:val="28"/>
          <w:szCs w:val="28"/>
          <w:lang w:val="kk-KZ"/>
        </w:rPr>
      </w:pPr>
      <w:r w:rsidRPr="005A532F">
        <w:rPr>
          <w:rFonts w:ascii="Times New Roman" w:hAnsi="Times New Roman"/>
          <w:sz w:val="28"/>
          <w:szCs w:val="28"/>
          <w:lang w:val="kk-KZ" w:eastAsia="ko-KR"/>
        </w:rPr>
        <w:t xml:space="preserve">     </w:t>
      </w:r>
      <w:r w:rsidRPr="005A532F">
        <w:rPr>
          <w:rFonts w:ascii="Times New Roman" w:eastAsia="Calibri" w:hAnsi="Times New Roman" w:cs="Times New Roman"/>
          <w:sz w:val="28"/>
          <w:szCs w:val="28"/>
          <w:lang w:eastAsia="ko-KR"/>
        </w:rPr>
        <w:t xml:space="preserve">© Южно-Казахстанский государственный университет </w:t>
      </w:r>
      <w:proofErr w:type="spellStart"/>
      <w:r w:rsidRPr="005A532F">
        <w:rPr>
          <w:rFonts w:ascii="Times New Roman" w:eastAsia="Calibri" w:hAnsi="Times New Roman" w:cs="Times New Roman"/>
          <w:sz w:val="28"/>
          <w:szCs w:val="28"/>
          <w:lang w:eastAsia="ko-KR"/>
        </w:rPr>
        <w:t>им.М.Ауезова</w:t>
      </w:r>
      <w:proofErr w:type="spellEnd"/>
      <w:r w:rsidRPr="005A532F">
        <w:rPr>
          <w:rFonts w:ascii="Times New Roman" w:eastAsia="Calibri" w:hAnsi="Times New Roman" w:cs="Times New Roman"/>
          <w:sz w:val="28"/>
          <w:szCs w:val="28"/>
          <w:lang w:eastAsia="ko-KR"/>
        </w:rPr>
        <w:t>, 201</w:t>
      </w:r>
      <w:r w:rsidRPr="005A532F">
        <w:rPr>
          <w:rFonts w:ascii="Times New Roman" w:hAnsi="Times New Roman"/>
          <w:sz w:val="28"/>
          <w:szCs w:val="28"/>
          <w:lang w:eastAsia="ko-KR"/>
        </w:rPr>
        <w:t>6</w:t>
      </w: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Default="004D0592" w:rsidP="004D0592">
      <w:pPr>
        <w:spacing w:after="0" w:line="240" w:lineRule="auto"/>
        <w:ind w:firstLine="426"/>
        <w:jc w:val="center"/>
        <w:rPr>
          <w:rFonts w:ascii="Times New Roman" w:hAnsi="Times New Roman" w:cs="Times New Roman"/>
          <w:b/>
          <w:sz w:val="28"/>
          <w:szCs w:val="28"/>
          <w:lang w:val="kk-KZ"/>
        </w:rPr>
      </w:pPr>
    </w:p>
    <w:p w:rsidR="004D0592" w:rsidRPr="00C931D5" w:rsidRDefault="004D0592" w:rsidP="004D0592">
      <w:pPr>
        <w:spacing w:after="0" w:line="240" w:lineRule="auto"/>
        <w:ind w:firstLine="426"/>
        <w:jc w:val="center"/>
        <w:rPr>
          <w:rFonts w:ascii="Times New Roman" w:hAnsi="Times New Roman" w:cs="Times New Roman"/>
          <w:b/>
          <w:sz w:val="28"/>
          <w:szCs w:val="28"/>
        </w:rPr>
      </w:pPr>
    </w:p>
    <w:p w:rsidR="00C931D5" w:rsidRPr="00C931D5" w:rsidRDefault="00C931D5" w:rsidP="004D0592">
      <w:pPr>
        <w:spacing w:after="0" w:line="240" w:lineRule="auto"/>
        <w:ind w:firstLine="426"/>
        <w:jc w:val="center"/>
        <w:rPr>
          <w:rFonts w:ascii="Times New Roman" w:hAnsi="Times New Roman" w:cs="Times New Roman"/>
          <w:b/>
          <w:sz w:val="28"/>
          <w:szCs w:val="28"/>
        </w:rPr>
      </w:pPr>
    </w:p>
    <w:p w:rsidR="004D0592" w:rsidRPr="00BA1406" w:rsidRDefault="004D0592" w:rsidP="004D0592">
      <w:pPr>
        <w:spacing w:after="0" w:line="240" w:lineRule="auto"/>
        <w:ind w:firstLine="426"/>
        <w:jc w:val="center"/>
        <w:rPr>
          <w:rFonts w:ascii="Times New Roman" w:hAnsi="Times New Roman" w:cs="Times New Roman"/>
          <w:b/>
          <w:sz w:val="28"/>
          <w:szCs w:val="28"/>
          <w:lang w:val="kk-KZ"/>
        </w:rPr>
      </w:pPr>
      <w:r w:rsidRPr="00BA1406">
        <w:rPr>
          <w:rFonts w:ascii="Times New Roman" w:hAnsi="Times New Roman" w:cs="Times New Roman"/>
          <w:b/>
          <w:sz w:val="28"/>
          <w:szCs w:val="28"/>
          <w:lang w:val="kk-KZ"/>
        </w:rPr>
        <w:lastRenderedPageBreak/>
        <w:t>Содержание</w:t>
      </w:r>
    </w:p>
    <w:p w:rsidR="004D0592" w:rsidRPr="004D0592" w:rsidRDefault="004D0592" w:rsidP="004D0592">
      <w:pPr>
        <w:spacing w:after="0" w:line="240" w:lineRule="auto"/>
        <w:ind w:firstLine="426"/>
        <w:jc w:val="center"/>
        <w:rPr>
          <w:rFonts w:ascii="Times New Roman" w:hAnsi="Times New Roman" w:cs="Times New Roman"/>
          <w:b/>
          <w:color w:val="FF0000"/>
          <w:sz w:val="28"/>
          <w:szCs w:val="28"/>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9"/>
        <w:gridCol w:w="7382"/>
        <w:gridCol w:w="1250"/>
      </w:tblGrid>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1</w:t>
            </w:r>
          </w:p>
        </w:tc>
        <w:tc>
          <w:tcPr>
            <w:tcW w:w="7382" w:type="dxa"/>
          </w:tcPr>
          <w:p w:rsidR="00BA1406" w:rsidRPr="00222DAE" w:rsidRDefault="00291D63" w:rsidP="00A92BC0">
            <w:pPr>
              <w:shd w:val="clear" w:color="auto" w:fill="FFFFFF"/>
              <w:autoSpaceDE w:val="0"/>
              <w:autoSpaceDN w:val="0"/>
              <w:adjustRightInd w:val="0"/>
              <w:jc w:val="both"/>
              <w:rPr>
                <w:rFonts w:ascii="Times New Roman" w:hAnsi="Times New Roman" w:cs="Times New Roman"/>
              </w:rPr>
            </w:pPr>
            <w:r>
              <w:rPr>
                <w:rFonts w:ascii="Times New Roman" w:hAnsi="Times New Roman" w:cs="Times New Roman"/>
                <w:sz w:val="28"/>
                <w:szCs w:val="28"/>
              </w:rPr>
              <w:t>Оценка физических свой</w:t>
            </w:r>
            <w:proofErr w:type="gramStart"/>
            <w:r>
              <w:rPr>
                <w:rFonts w:ascii="Times New Roman" w:hAnsi="Times New Roman" w:cs="Times New Roman"/>
                <w:sz w:val="28"/>
                <w:szCs w:val="28"/>
              </w:rPr>
              <w:t xml:space="preserve">ств </w:t>
            </w:r>
            <w:r w:rsidR="00BA1406" w:rsidRPr="00222DAE">
              <w:rPr>
                <w:rFonts w:ascii="Times New Roman" w:hAnsi="Times New Roman" w:cs="Times New Roman"/>
                <w:sz w:val="28"/>
                <w:szCs w:val="28"/>
              </w:rPr>
              <w:t xml:space="preserve"> стр</w:t>
            </w:r>
            <w:proofErr w:type="gramEnd"/>
            <w:r w:rsidR="00BA1406" w:rsidRPr="00222DAE">
              <w:rPr>
                <w:rFonts w:ascii="Times New Roman" w:hAnsi="Times New Roman" w:cs="Times New Roman"/>
                <w:sz w:val="28"/>
                <w:szCs w:val="28"/>
              </w:rPr>
              <w:t>оительных материалов.</w:t>
            </w:r>
          </w:p>
        </w:tc>
        <w:tc>
          <w:tcPr>
            <w:tcW w:w="1250" w:type="dxa"/>
          </w:tcPr>
          <w:p w:rsidR="00BA1406" w:rsidRPr="00222DAE" w:rsidRDefault="00BA1406" w:rsidP="00A92BC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2</w:t>
            </w:r>
          </w:p>
        </w:tc>
        <w:tc>
          <w:tcPr>
            <w:tcW w:w="7382" w:type="dxa"/>
          </w:tcPr>
          <w:p w:rsidR="00BA1406" w:rsidRPr="00222DAE" w:rsidRDefault="00BA1406" w:rsidP="00A92BC0">
            <w:pPr>
              <w:shd w:val="clear" w:color="auto" w:fill="FFFFFF"/>
              <w:autoSpaceDE w:val="0"/>
              <w:autoSpaceDN w:val="0"/>
              <w:adjustRightInd w:val="0"/>
              <w:jc w:val="both"/>
              <w:rPr>
                <w:rFonts w:ascii="Times New Roman" w:hAnsi="Times New Roman" w:cs="Times New Roman"/>
              </w:rPr>
            </w:pPr>
            <w:r w:rsidRPr="00222DAE">
              <w:rPr>
                <w:rFonts w:ascii="Times New Roman" w:hAnsi="Times New Roman" w:cs="Times New Roman"/>
                <w:sz w:val="28"/>
                <w:szCs w:val="28"/>
              </w:rPr>
              <w:t>Определение степени   измельчение порошкообразных материалов мето</w:t>
            </w:r>
            <w:r w:rsidRPr="00222DAE">
              <w:rPr>
                <w:rFonts w:ascii="Times New Roman" w:hAnsi="Times New Roman" w:cs="Times New Roman"/>
                <w:sz w:val="28"/>
                <w:szCs w:val="28"/>
              </w:rPr>
              <w:softHyphen/>
              <w:t>дов воздухопроницаемости и просеиванием.</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13</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3</w:t>
            </w:r>
          </w:p>
        </w:tc>
        <w:tc>
          <w:tcPr>
            <w:tcW w:w="7382" w:type="dxa"/>
          </w:tcPr>
          <w:p w:rsidR="00BA1406" w:rsidRPr="00222DAE" w:rsidRDefault="00BA1406" w:rsidP="00A92BC0">
            <w:pPr>
              <w:shd w:val="clear" w:color="auto" w:fill="FFFFFF"/>
              <w:autoSpaceDE w:val="0"/>
              <w:autoSpaceDN w:val="0"/>
              <w:adjustRightInd w:val="0"/>
              <w:jc w:val="both"/>
              <w:rPr>
                <w:rFonts w:ascii="Times New Roman" w:hAnsi="Times New Roman" w:cs="Times New Roman"/>
              </w:rPr>
            </w:pPr>
            <w:r w:rsidRPr="00222DAE">
              <w:rPr>
                <w:rFonts w:ascii="Times New Roman" w:hAnsi="Times New Roman" w:cs="Times New Roman"/>
                <w:color w:val="000000"/>
                <w:sz w:val="28"/>
                <w:szCs w:val="28"/>
              </w:rPr>
              <w:t>Рентгенофазовый анализ сырья и строительных материалов</w:t>
            </w:r>
            <w:r w:rsidRPr="00222DAE">
              <w:rPr>
                <w:rFonts w:ascii="Times New Roman" w:hAnsi="Times New Roman" w:cs="Times New Roman"/>
                <w:sz w:val="28"/>
                <w:szCs w:val="28"/>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18</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4</w:t>
            </w:r>
          </w:p>
        </w:tc>
        <w:tc>
          <w:tcPr>
            <w:tcW w:w="7382" w:type="dxa"/>
          </w:tcPr>
          <w:p w:rsidR="00BA1406" w:rsidRPr="00222DAE" w:rsidRDefault="00BA1406" w:rsidP="00A92BC0">
            <w:pPr>
              <w:shd w:val="clear" w:color="auto" w:fill="FFFFFF"/>
              <w:autoSpaceDE w:val="0"/>
              <w:autoSpaceDN w:val="0"/>
              <w:adjustRightInd w:val="0"/>
              <w:jc w:val="both"/>
              <w:rPr>
                <w:rFonts w:ascii="Times New Roman" w:hAnsi="Times New Roman" w:cs="Times New Roman"/>
              </w:rPr>
            </w:pPr>
            <w:r w:rsidRPr="00222DAE">
              <w:rPr>
                <w:rFonts w:ascii="Times New Roman" w:hAnsi="Times New Roman" w:cs="Times New Roman"/>
                <w:sz w:val="28"/>
                <w:szCs w:val="28"/>
              </w:rPr>
              <w:t xml:space="preserve">Инфракрасная спектроскопия сырья </w:t>
            </w:r>
            <w:r w:rsidRPr="00222DAE">
              <w:rPr>
                <w:rFonts w:ascii="Times New Roman" w:hAnsi="Times New Roman" w:cs="Times New Roman"/>
                <w:color w:val="000000"/>
                <w:sz w:val="28"/>
                <w:szCs w:val="28"/>
              </w:rPr>
              <w:t>строительных материалов</w:t>
            </w:r>
            <w:r w:rsidRPr="00222DAE">
              <w:rPr>
                <w:rFonts w:ascii="Times New Roman" w:hAnsi="Times New Roman" w:cs="Times New Roman"/>
                <w:sz w:val="28"/>
                <w:szCs w:val="28"/>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22</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5</w:t>
            </w:r>
          </w:p>
        </w:tc>
        <w:tc>
          <w:tcPr>
            <w:tcW w:w="7382" w:type="dxa"/>
          </w:tcPr>
          <w:p w:rsidR="00BA1406" w:rsidRPr="00222DAE" w:rsidRDefault="00BA1406" w:rsidP="00A92BC0">
            <w:pPr>
              <w:jc w:val="both"/>
              <w:rPr>
                <w:rFonts w:ascii="Times New Roman" w:hAnsi="Times New Roman" w:cs="Times New Roman"/>
                <w:sz w:val="28"/>
                <w:szCs w:val="28"/>
              </w:rPr>
            </w:pPr>
            <w:r w:rsidRPr="00222DAE">
              <w:rPr>
                <w:rFonts w:ascii="Times New Roman" w:hAnsi="Times New Roman" w:cs="Times New Roman"/>
                <w:sz w:val="28"/>
                <w:szCs w:val="28"/>
              </w:rPr>
              <w:t>Экспериментальный метод подбора состава тяжелого бетона.</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26</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6</w:t>
            </w:r>
          </w:p>
        </w:tc>
        <w:tc>
          <w:tcPr>
            <w:tcW w:w="7382" w:type="dxa"/>
          </w:tcPr>
          <w:p w:rsidR="00BA1406" w:rsidRPr="00222DAE" w:rsidRDefault="00BA1406" w:rsidP="00A92BC0">
            <w:pPr>
              <w:jc w:val="both"/>
              <w:rPr>
                <w:rFonts w:ascii="Times New Roman" w:hAnsi="Times New Roman" w:cs="Times New Roman"/>
                <w:sz w:val="28"/>
                <w:szCs w:val="28"/>
              </w:rPr>
            </w:pPr>
            <w:r w:rsidRPr="00222DAE">
              <w:rPr>
                <w:rFonts w:ascii="Times New Roman" w:hAnsi="Times New Roman" w:cs="Times New Roman"/>
                <w:sz w:val="28"/>
                <w:szCs w:val="28"/>
              </w:rPr>
              <w:t>Проектирование состава тяжелого бетона с поверхностно-активными добавками</w:t>
            </w:r>
            <w:r w:rsidRPr="00222DAE">
              <w:rPr>
                <w:rFonts w:ascii="Times New Roman" w:hAnsi="Times New Roman" w:cs="Times New Roman"/>
                <w:sz w:val="28"/>
                <w:szCs w:val="28"/>
                <w:lang w:val="kk-KZ"/>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29</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7</w:t>
            </w:r>
          </w:p>
        </w:tc>
        <w:tc>
          <w:tcPr>
            <w:tcW w:w="7382" w:type="dxa"/>
          </w:tcPr>
          <w:p w:rsidR="00BA1406" w:rsidRPr="00222DAE" w:rsidRDefault="00BA1406" w:rsidP="00A92BC0">
            <w:pPr>
              <w:jc w:val="both"/>
              <w:rPr>
                <w:rFonts w:ascii="Times New Roman" w:hAnsi="Times New Roman" w:cs="Times New Roman"/>
                <w:sz w:val="28"/>
                <w:szCs w:val="28"/>
              </w:rPr>
            </w:pPr>
            <w:r w:rsidRPr="00222DAE">
              <w:rPr>
                <w:rFonts w:ascii="Times New Roman" w:hAnsi="Times New Roman" w:cs="Times New Roman"/>
                <w:sz w:val="28"/>
                <w:szCs w:val="28"/>
              </w:rPr>
              <w:t>Назначение оптимальных составов бетонов с золой</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34</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8</w:t>
            </w:r>
          </w:p>
        </w:tc>
        <w:tc>
          <w:tcPr>
            <w:tcW w:w="7382" w:type="dxa"/>
          </w:tcPr>
          <w:p w:rsidR="00BA1406" w:rsidRPr="00222DAE" w:rsidRDefault="00291D63" w:rsidP="00A92BC0">
            <w:pPr>
              <w:jc w:val="both"/>
              <w:rPr>
                <w:rFonts w:ascii="Times New Roman" w:hAnsi="Times New Roman" w:cs="Times New Roman"/>
                <w:sz w:val="28"/>
                <w:szCs w:val="28"/>
                <w:lang w:val="kk-KZ"/>
              </w:rPr>
            </w:pPr>
            <w:r>
              <w:rPr>
                <w:rFonts w:ascii="Times New Roman" w:hAnsi="Times New Roman" w:cs="Times New Roman"/>
                <w:color w:val="000000"/>
                <w:sz w:val="28"/>
                <w:szCs w:val="28"/>
              </w:rPr>
              <w:t>Оценка</w:t>
            </w:r>
            <w:r w:rsidR="00BA1406" w:rsidRPr="00222DAE">
              <w:rPr>
                <w:rFonts w:ascii="Times New Roman" w:hAnsi="Times New Roman" w:cs="Times New Roman"/>
                <w:color w:val="000000"/>
                <w:sz w:val="28"/>
                <w:szCs w:val="28"/>
              </w:rPr>
              <w:t xml:space="preserve"> физико-механических свойств бетонных и керамических строительных материалов</w:t>
            </w:r>
            <w:r w:rsidR="00BA1406" w:rsidRPr="00222DAE">
              <w:rPr>
                <w:rFonts w:ascii="Times New Roman" w:hAnsi="Times New Roman" w:cs="Times New Roman"/>
                <w:sz w:val="28"/>
                <w:szCs w:val="28"/>
                <w:lang w:val="kk-KZ"/>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37</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9</w:t>
            </w:r>
          </w:p>
        </w:tc>
        <w:tc>
          <w:tcPr>
            <w:tcW w:w="7382" w:type="dxa"/>
          </w:tcPr>
          <w:p w:rsidR="00BA1406" w:rsidRPr="00222DAE" w:rsidRDefault="00BA1406" w:rsidP="00A92BC0">
            <w:pPr>
              <w:jc w:val="both"/>
              <w:rPr>
                <w:rFonts w:ascii="Times New Roman" w:hAnsi="Times New Roman" w:cs="Times New Roman"/>
                <w:sz w:val="28"/>
                <w:szCs w:val="28"/>
              </w:rPr>
            </w:pPr>
            <w:r w:rsidRPr="00222DAE">
              <w:rPr>
                <w:rFonts w:ascii="Times New Roman" w:hAnsi="Times New Roman" w:cs="Times New Roman"/>
                <w:sz w:val="28"/>
                <w:szCs w:val="28"/>
              </w:rPr>
              <w:t xml:space="preserve">Технико-экономическое сравнение </w:t>
            </w:r>
            <w:proofErr w:type="spellStart"/>
            <w:r w:rsidRPr="00222DAE">
              <w:rPr>
                <w:rFonts w:ascii="Times New Roman" w:hAnsi="Times New Roman" w:cs="Times New Roman"/>
                <w:sz w:val="28"/>
                <w:szCs w:val="28"/>
              </w:rPr>
              <w:t>бетоновиз</w:t>
            </w:r>
            <w:proofErr w:type="spellEnd"/>
            <w:r w:rsidRPr="00222DAE">
              <w:rPr>
                <w:rFonts w:ascii="Times New Roman" w:hAnsi="Times New Roman" w:cs="Times New Roman"/>
                <w:sz w:val="28"/>
                <w:szCs w:val="28"/>
              </w:rPr>
              <w:t xml:space="preserve"> умеренно-жестких и подвижных смесей</w:t>
            </w:r>
            <w:r w:rsidRPr="00222DAE">
              <w:rPr>
                <w:rFonts w:ascii="Times New Roman" w:hAnsi="Times New Roman" w:cs="Times New Roman"/>
                <w:sz w:val="28"/>
                <w:szCs w:val="28"/>
                <w:lang w:val="kk-KZ"/>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42</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10</w:t>
            </w:r>
          </w:p>
        </w:tc>
        <w:tc>
          <w:tcPr>
            <w:tcW w:w="7382" w:type="dxa"/>
          </w:tcPr>
          <w:p w:rsidR="00BA1406" w:rsidRPr="00222DAE" w:rsidRDefault="00BA1406" w:rsidP="00A92BC0">
            <w:pPr>
              <w:jc w:val="both"/>
              <w:rPr>
                <w:rFonts w:ascii="Times New Roman" w:hAnsi="Times New Roman" w:cs="Times New Roman"/>
                <w:sz w:val="28"/>
                <w:szCs w:val="28"/>
                <w:lang w:val="kk-KZ"/>
              </w:rPr>
            </w:pPr>
            <w:r w:rsidRPr="00222DAE">
              <w:rPr>
                <w:rFonts w:ascii="Times New Roman" w:hAnsi="Times New Roman" w:cs="Times New Roman"/>
                <w:sz w:val="28"/>
                <w:szCs w:val="28"/>
              </w:rPr>
              <w:t xml:space="preserve">Определения </w:t>
            </w:r>
            <w:proofErr w:type="spellStart"/>
            <w:r w:rsidRPr="00222DAE">
              <w:rPr>
                <w:rFonts w:ascii="Times New Roman" w:hAnsi="Times New Roman" w:cs="Times New Roman"/>
                <w:sz w:val="28"/>
                <w:szCs w:val="28"/>
              </w:rPr>
              <w:t>спекаемости</w:t>
            </w:r>
            <w:proofErr w:type="spellEnd"/>
            <w:r w:rsidRPr="00222DAE">
              <w:rPr>
                <w:rFonts w:ascii="Times New Roman" w:hAnsi="Times New Roman" w:cs="Times New Roman"/>
                <w:sz w:val="28"/>
                <w:szCs w:val="28"/>
              </w:rPr>
              <w:t xml:space="preserve"> глинистого сырья</w:t>
            </w:r>
            <w:r w:rsidRPr="00222DAE">
              <w:rPr>
                <w:rFonts w:ascii="Times New Roman" w:hAnsi="Times New Roman" w:cs="Times New Roman"/>
                <w:sz w:val="28"/>
                <w:szCs w:val="28"/>
                <w:lang w:val="kk-KZ"/>
              </w:rPr>
              <w:t>.</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45</w:t>
            </w:r>
          </w:p>
        </w:tc>
      </w:tr>
      <w:tr w:rsidR="00BA1406" w:rsidRPr="00222DAE" w:rsidTr="00A92BC0">
        <w:tc>
          <w:tcPr>
            <w:tcW w:w="939"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11</w:t>
            </w:r>
          </w:p>
        </w:tc>
        <w:tc>
          <w:tcPr>
            <w:tcW w:w="7382" w:type="dxa"/>
          </w:tcPr>
          <w:p w:rsidR="00BA1406" w:rsidRPr="00222DAE" w:rsidRDefault="00BA1406" w:rsidP="00A92BC0">
            <w:pPr>
              <w:jc w:val="both"/>
              <w:rPr>
                <w:rFonts w:ascii="Times New Roman" w:hAnsi="Times New Roman" w:cs="Times New Roman"/>
                <w:sz w:val="28"/>
                <w:szCs w:val="28"/>
              </w:rPr>
            </w:pPr>
            <w:r w:rsidRPr="00222DAE">
              <w:rPr>
                <w:rFonts w:ascii="Times New Roman" w:hAnsi="Times New Roman" w:cs="Times New Roman"/>
                <w:sz w:val="28"/>
                <w:szCs w:val="28"/>
              </w:rPr>
              <w:t>Контроль степени спекания глин и керамических масс</w:t>
            </w:r>
          </w:p>
        </w:tc>
        <w:tc>
          <w:tcPr>
            <w:tcW w:w="1250" w:type="dxa"/>
          </w:tcPr>
          <w:p w:rsidR="00BA1406" w:rsidRPr="00222DAE" w:rsidRDefault="00BA1406" w:rsidP="00A92BC0">
            <w:pPr>
              <w:jc w:val="center"/>
              <w:rPr>
                <w:rFonts w:ascii="Times New Roman" w:hAnsi="Times New Roman" w:cs="Times New Roman"/>
                <w:sz w:val="28"/>
                <w:szCs w:val="28"/>
                <w:lang w:val="kk-KZ"/>
              </w:rPr>
            </w:pPr>
            <w:r w:rsidRPr="00222DAE">
              <w:rPr>
                <w:rFonts w:ascii="Times New Roman" w:hAnsi="Times New Roman" w:cs="Times New Roman"/>
                <w:sz w:val="28"/>
                <w:szCs w:val="28"/>
                <w:lang w:val="kk-KZ"/>
              </w:rPr>
              <w:t>46</w:t>
            </w:r>
          </w:p>
        </w:tc>
      </w:tr>
      <w:tr w:rsidR="004D0592" w:rsidRPr="00020FEA" w:rsidTr="00020FEA">
        <w:tc>
          <w:tcPr>
            <w:tcW w:w="939" w:type="dxa"/>
          </w:tcPr>
          <w:p w:rsidR="004D0592" w:rsidRPr="00020FEA" w:rsidRDefault="004D0592" w:rsidP="009C2478">
            <w:pPr>
              <w:jc w:val="center"/>
              <w:rPr>
                <w:rFonts w:ascii="Times New Roman" w:hAnsi="Times New Roman" w:cs="Times New Roman"/>
                <w:sz w:val="28"/>
                <w:szCs w:val="28"/>
                <w:lang w:val="kk-KZ"/>
              </w:rPr>
            </w:pPr>
          </w:p>
        </w:tc>
        <w:tc>
          <w:tcPr>
            <w:tcW w:w="7382" w:type="dxa"/>
          </w:tcPr>
          <w:p w:rsidR="004D0592" w:rsidRPr="00020FEA" w:rsidRDefault="004D0592" w:rsidP="009C2478">
            <w:pPr>
              <w:rPr>
                <w:rFonts w:ascii="Times New Roman" w:hAnsi="Times New Roman" w:cs="Times New Roman"/>
                <w:sz w:val="28"/>
                <w:szCs w:val="28"/>
                <w:lang w:val="kk-KZ"/>
              </w:rPr>
            </w:pPr>
          </w:p>
        </w:tc>
        <w:tc>
          <w:tcPr>
            <w:tcW w:w="1250" w:type="dxa"/>
          </w:tcPr>
          <w:p w:rsidR="004D0592" w:rsidRPr="00020FEA" w:rsidRDefault="004D0592"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shd w:val="clear" w:color="auto" w:fill="FFFFFF"/>
              <w:autoSpaceDE w:val="0"/>
              <w:autoSpaceDN w:val="0"/>
              <w:adjustRightInd w:val="0"/>
              <w:jc w:val="both"/>
              <w:rPr>
                <w:rFonts w:ascii="Times New Roman" w:hAnsi="Times New Roman" w:cs="Times New Roman"/>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shd w:val="clear" w:color="auto" w:fill="FFFFFF"/>
              <w:autoSpaceDE w:val="0"/>
              <w:autoSpaceDN w:val="0"/>
              <w:adjustRightInd w:val="0"/>
              <w:jc w:val="both"/>
              <w:rPr>
                <w:rFonts w:ascii="Times New Roman" w:hAnsi="Times New Roman" w:cs="Times New Roman"/>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shd w:val="clear" w:color="auto" w:fill="FFFFFF"/>
              <w:autoSpaceDE w:val="0"/>
              <w:autoSpaceDN w:val="0"/>
              <w:adjustRightInd w:val="0"/>
              <w:jc w:val="both"/>
              <w:rPr>
                <w:rFonts w:ascii="Times New Roman" w:hAnsi="Times New Roman" w:cs="Times New Roman"/>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shd w:val="clear" w:color="auto" w:fill="FFFFFF"/>
              <w:autoSpaceDE w:val="0"/>
              <w:autoSpaceDN w:val="0"/>
              <w:adjustRightInd w:val="0"/>
              <w:jc w:val="both"/>
              <w:rPr>
                <w:rFonts w:ascii="Times New Roman" w:hAnsi="Times New Roman" w:cs="Times New Roman"/>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shd w:val="clear" w:color="auto" w:fill="FFFFFF"/>
              <w:autoSpaceDE w:val="0"/>
              <w:autoSpaceDN w:val="0"/>
              <w:adjustRightInd w:val="0"/>
              <w:jc w:val="both"/>
              <w:rPr>
                <w:rFonts w:ascii="Times New Roman" w:hAnsi="Times New Roman" w:cs="Times New Roman"/>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jc w:val="both"/>
              <w:rPr>
                <w:rFonts w:ascii="Times New Roman" w:hAnsi="Times New Roman" w:cs="Times New Roman"/>
                <w:sz w:val="28"/>
                <w:szCs w:val="28"/>
                <w:lang w:val="kk-KZ"/>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jc w:val="both"/>
              <w:rPr>
                <w:rFonts w:ascii="Times New Roman" w:hAnsi="Times New Roman" w:cs="Times New Roman"/>
                <w:sz w:val="28"/>
                <w:szCs w:val="28"/>
                <w:lang w:val="kk-KZ"/>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jc w:val="both"/>
              <w:rPr>
                <w:rFonts w:ascii="Times New Roman" w:hAnsi="Times New Roman" w:cs="Times New Roman"/>
                <w:sz w:val="28"/>
                <w:szCs w:val="28"/>
                <w:lang w:val="kk-KZ"/>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jc w:val="both"/>
              <w:rPr>
                <w:rFonts w:ascii="Times New Roman" w:hAnsi="Times New Roman" w:cs="Times New Roman"/>
                <w:sz w:val="28"/>
                <w:szCs w:val="28"/>
                <w:lang w:val="kk-KZ"/>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r w:rsidR="00020FEA" w:rsidRPr="00020FEA" w:rsidTr="00020FEA">
        <w:tc>
          <w:tcPr>
            <w:tcW w:w="939" w:type="dxa"/>
          </w:tcPr>
          <w:p w:rsidR="00020FEA" w:rsidRPr="00020FEA" w:rsidRDefault="00020FEA" w:rsidP="009C2478">
            <w:pPr>
              <w:jc w:val="center"/>
              <w:rPr>
                <w:rFonts w:ascii="Times New Roman" w:hAnsi="Times New Roman" w:cs="Times New Roman"/>
                <w:sz w:val="28"/>
                <w:szCs w:val="28"/>
                <w:lang w:val="kk-KZ"/>
              </w:rPr>
            </w:pPr>
          </w:p>
        </w:tc>
        <w:tc>
          <w:tcPr>
            <w:tcW w:w="7382" w:type="dxa"/>
          </w:tcPr>
          <w:p w:rsidR="00020FEA" w:rsidRPr="00020FEA" w:rsidRDefault="00020FEA" w:rsidP="009C2478">
            <w:pPr>
              <w:jc w:val="both"/>
              <w:rPr>
                <w:rFonts w:ascii="Times New Roman" w:hAnsi="Times New Roman" w:cs="Times New Roman"/>
                <w:sz w:val="28"/>
                <w:szCs w:val="28"/>
                <w:lang w:val="kk-KZ"/>
              </w:rPr>
            </w:pPr>
          </w:p>
        </w:tc>
        <w:tc>
          <w:tcPr>
            <w:tcW w:w="1250" w:type="dxa"/>
          </w:tcPr>
          <w:p w:rsidR="00020FEA" w:rsidRPr="00020FEA" w:rsidRDefault="00020FEA" w:rsidP="009C2478">
            <w:pPr>
              <w:jc w:val="center"/>
              <w:rPr>
                <w:rFonts w:ascii="Times New Roman" w:hAnsi="Times New Roman" w:cs="Times New Roman"/>
                <w:sz w:val="28"/>
                <w:szCs w:val="28"/>
                <w:lang w:val="kk-KZ"/>
              </w:rPr>
            </w:pPr>
          </w:p>
        </w:tc>
      </w:tr>
    </w:tbl>
    <w:p w:rsidR="009C2478" w:rsidRDefault="009C2478">
      <w:pPr>
        <w:rPr>
          <w:color w:val="FF0000"/>
        </w:rPr>
      </w:pPr>
    </w:p>
    <w:p w:rsidR="00020FEA" w:rsidRDefault="00020FEA">
      <w:pPr>
        <w:rPr>
          <w:color w:val="FF0000"/>
        </w:rPr>
      </w:pPr>
    </w:p>
    <w:p w:rsidR="00020FEA" w:rsidRDefault="00020FEA">
      <w:pPr>
        <w:rPr>
          <w:color w:val="FF0000"/>
        </w:rPr>
      </w:pPr>
    </w:p>
    <w:p w:rsidR="00020FEA" w:rsidRDefault="00020FEA">
      <w:pPr>
        <w:rPr>
          <w:color w:val="FF0000"/>
        </w:rPr>
      </w:pPr>
    </w:p>
    <w:p w:rsidR="00020FEA" w:rsidRDefault="00020FEA">
      <w:pPr>
        <w:rPr>
          <w:color w:val="FF0000"/>
        </w:rPr>
      </w:pPr>
    </w:p>
    <w:p w:rsidR="00020FEA" w:rsidRDefault="00020FEA">
      <w:pPr>
        <w:rPr>
          <w:color w:val="FF0000"/>
        </w:rPr>
      </w:pPr>
    </w:p>
    <w:p w:rsidR="00BA1406" w:rsidRDefault="00BA1406">
      <w:pPr>
        <w:rPr>
          <w:color w:val="FF0000"/>
        </w:rPr>
      </w:pPr>
    </w:p>
    <w:p w:rsidR="00BA1406" w:rsidRDefault="00BA1406">
      <w:pPr>
        <w:rPr>
          <w:color w:val="FF0000"/>
        </w:rPr>
      </w:pPr>
    </w:p>
    <w:p w:rsidR="00020FEA" w:rsidRDefault="00020FEA" w:rsidP="00020FEA">
      <w:pPr>
        <w:spacing w:after="0" w:line="240" w:lineRule="auto"/>
        <w:ind w:firstLine="426"/>
        <w:jc w:val="both"/>
        <w:rPr>
          <w:rFonts w:ascii="Times New Roman" w:hAnsi="Times New Roman" w:cs="Times New Roman"/>
          <w:b/>
          <w:sz w:val="28"/>
          <w:szCs w:val="28"/>
        </w:rPr>
      </w:pPr>
      <w:r w:rsidRPr="00020FEA">
        <w:rPr>
          <w:rFonts w:ascii="Times New Roman" w:hAnsi="Times New Roman" w:cs="Times New Roman"/>
          <w:b/>
          <w:sz w:val="28"/>
          <w:szCs w:val="28"/>
        </w:rPr>
        <w:lastRenderedPageBreak/>
        <w:t xml:space="preserve">Лабораторная работа №1. </w:t>
      </w:r>
      <w:r w:rsidR="00291D63">
        <w:rPr>
          <w:rFonts w:ascii="Times New Roman" w:hAnsi="Times New Roman" w:cs="Times New Roman"/>
          <w:b/>
          <w:sz w:val="28"/>
          <w:szCs w:val="28"/>
        </w:rPr>
        <w:t>Оценка физических свой</w:t>
      </w:r>
      <w:proofErr w:type="gramStart"/>
      <w:r w:rsidR="00291D63">
        <w:rPr>
          <w:rFonts w:ascii="Times New Roman" w:hAnsi="Times New Roman" w:cs="Times New Roman"/>
          <w:b/>
          <w:sz w:val="28"/>
          <w:szCs w:val="28"/>
        </w:rPr>
        <w:t>ств стр</w:t>
      </w:r>
      <w:proofErr w:type="gramEnd"/>
      <w:r w:rsidR="00291D63">
        <w:rPr>
          <w:rFonts w:ascii="Times New Roman" w:hAnsi="Times New Roman" w:cs="Times New Roman"/>
          <w:b/>
          <w:sz w:val="28"/>
          <w:szCs w:val="28"/>
        </w:rPr>
        <w:t>оительных материалов</w:t>
      </w:r>
      <w:r w:rsidRPr="00020FEA">
        <w:rPr>
          <w:rFonts w:ascii="Times New Roman" w:hAnsi="Times New Roman" w:cs="Times New Roman"/>
          <w:b/>
          <w:sz w:val="28"/>
          <w:szCs w:val="28"/>
        </w:rPr>
        <w:t>.</w:t>
      </w:r>
    </w:p>
    <w:p w:rsidR="00020FEA" w:rsidRDefault="00020FEA" w:rsidP="00020FEA">
      <w:pPr>
        <w:spacing w:after="0" w:line="240" w:lineRule="auto"/>
        <w:ind w:firstLine="426"/>
        <w:jc w:val="both"/>
        <w:rPr>
          <w:rFonts w:ascii="Times New Roman" w:hAnsi="Times New Roman" w:cs="Times New Roman"/>
          <w:b/>
          <w:sz w:val="28"/>
          <w:szCs w:val="28"/>
        </w:rPr>
      </w:pPr>
    </w:p>
    <w:p w:rsidR="00B3269C" w:rsidRDefault="00020FEA" w:rsidP="00020FEA">
      <w:pPr>
        <w:shd w:val="clear" w:color="auto" w:fill="FFFFFF"/>
        <w:spacing w:after="0" w:line="240" w:lineRule="auto"/>
        <w:ind w:left="38" w:firstLine="624"/>
        <w:jc w:val="both"/>
        <w:rPr>
          <w:rFonts w:ascii="Times New Roman" w:hAnsi="Times New Roman"/>
          <w:sz w:val="28"/>
        </w:rPr>
      </w:pPr>
      <w:r w:rsidRPr="008C6FC0">
        <w:rPr>
          <w:rFonts w:ascii="Times New Roman" w:eastAsia="Times New Roman" w:hAnsi="Times New Roman"/>
          <w:b/>
          <w:sz w:val="28"/>
          <w:szCs w:val="28"/>
          <w:lang w:eastAsia="ru-RU"/>
        </w:rPr>
        <w:t xml:space="preserve">Цель работы: </w:t>
      </w:r>
      <w:r>
        <w:rPr>
          <w:rFonts w:ascii="Times New Roman" w:hAnsi="Times New Roman"/>
          <w:sz w:val="28"/>
        </w:rPr>
        <w:t>Изучение методики и порядка определения показателей основных физических свой</w:t>
      </w:r>
      <w:proofErr w:type="gramStart"/>
      <w:r>
        <w:rPr>
          <w:rFonts w:ascii="Times New Roman" w:hAnsi="Times New Roman"/>
          <w:sz w:val="28"/>
        </w:rPr>
        <w:t>ств стр</w:t>
      </w:r>
      <w:proofErr w:type="gramEnd"/>
      <w:r>
        <w:rPr>
          <w:rFonts w:ascii="Times New Roman" w:hAnsi="Times New Roman"/>
          <w:sz w:val="28"/>
        </w:rPr>
        <w:t>оительных материалов</w:t>
      </w:r>
    </w:p>
    <w:p w:rsidR="00B3269C" w:rsidRPr="00B3269C" w:rsidRDefault="00B3269C" w:rsidP="00B3269C">
      <w:pPr>
        <w:pStyle w:val="a8"/>
        <w:spacing w:before="120"/>
        <w:rPr>
          <w:rFonts w:ascii="Times New Roman" w:hAnsi="Times New Roman"/>
          <w:sz w:val="28"/>
          <w:szCs w:val="28"/>
        </w:rPr>
      </w:pPr>
      <w:proofErr w:type="gramStart"/>
      <w:r w:rsidRPr="00B3269C">
        <w:rPr>
          <w:rFonts w:ascii="Times New Roman" w:hAnsi="Times New Roman"/>
          <w:b/>
          <w:i/>
          <w:sz w:val="28"/>
          <w:szCs w:val="28"/>
        </w:rPr>
        <w:t>Приборы, инструменты, материалы</w:t>
      </w:r>
      <w:r w:rsidRPr="00B3269C">
        <w:rPr>
          <w:rFonts w:ascii="Times New Roman" w:hAnsi="Times New Roman"/>
          <w:sz w:val="28"/>
          <w:szCs w:val="28"/>
        </w:rPr>
        <w:t xml:space="preserve">: весы технические по ГОСТ 16474, сушильный шкаф по ГОСТ 13474, электроплитка с закрытым нагревательным элементом по ГОСТ 13474, весы  торговые по ГОСТ 16474, мерный цилиндр вместимостью 100 или 250 мл, </w:t>
      </w:r>
      <w:proofErr w:type="spellStart"/>
      <w:r w:rsidRPr="00B3269C">
        <w:rPr>
          <w:rFonts w:ascii="Times New Roman" w:hAnsi="Times New Roman"/>
          <w:sz w:val="28"/>
          <w:szCs w:val="28"/>
        </w:rPr>
        <w:t>объемомер</w:t>
      </w:r>
      <w:proofErr w:type="spellEnd"/>
      <w:r w:rsidRPr="00B3269C">
        <w:rPr>
          <w:rFonts w:ascii="Times New Roman" w:hAnsi="Times New Roman"/>
          <w:sz w:val="28"/>
          <w:szCs w:val="28"/>
        </w:rPr>
        <w:t xml:space="preserve"> </w:t>
      </w:r>
      <w:proofErr w:type="spellStart"/>
      <w:r w:rsidRPr="00B3269C">
        <w:rPr>
          <w:rFonts w:ascii="Times New Roman" w:hAnsi="Times New Roman"/>
          <w:sz w:val="28"/>
          <w:szCs w:val="28"/>
        </w:rPr>
        <w:t>Ле-Шателье-Кандло</w:t>
      </w:r>
      <w:proofErr w:type="spellEnd"/>
      <w:r w:rsidRPr="00B3269C">
        <w:rPr>
          <w:rFonts w:ascii="Times New Roman" w:hAnsi="Times New Roman"/>
          <w:sz w:val="28"/>
          <w:szCs w:val="28"/>
        </w:rPr>
        <w:t xml:space="preserve">, пикнометр вместимостью 50 или 100 мл по ГОСТ 6427, стандартная воронка для определения насыпной плотности материалов,  мерный сосуд вместимостью  </w:t>
      </w:r>
      <w:smartTag w:uri="urn:schemas-microsoft-com:office:smarttags" w:element="metricconverter">
        <w:smartTagPr>
          <w:attr w:name="ProductID" w:val="1 л"/>
        </w:smartTagPr>
        <w:r w:rsidRPr="00B3269C">
          <w:rPr>
            <w:rFonts w:ascii="Times New Roman" w:hAnsi="Times New Roman"/>
            <w:sz w:val="28"/>
            <w:szCs w:val="28"/>
          </w:rPr>
          <w:t>1 л</w:t>
        </w:r>
      </w:smartTag>
      <w:r w:rsidRPr="00B3269C">
        <w:rPr>
          <w:rFonts w:ascii="Times New Roman" w:hAnsi="Times New Roman"/>
          <w:sz w:val="28"/>
          <w:szCs w:val="28"/>
        </w:rPr>
        <w:t>,  металлическая линейка  по  ГОСТ</w:t>
      </w:r>
      <w:proofErr w:type="gramEnd"/>
      <w:r w:rsidRPr="00B3269C">
        <w:rPr>
          <w:rFonts w:ascii="Times New Roman" w:hAnsi="Times New Roman"/>
          <w:sz w:val="28"/>
          <w:szCs w:val="28"/>
        </w:rPr>
        <w:t xml:space="preserve"> 421, штангенциркуль  по ГОСТ 166, образцы строительных материалов.</w:t>
      </w:r>
    </w:p>
    <w:p w:rsidR="00B3269C" w:rsidRDefault="00B3269C" w:rsidP="00020FEA">
      <w:pPr>
        <w:shd w:val="clear" w:color="auto" w:fill="FFFFFF"/>
        <w:spacing w:after="0" w:line="240" w:lineRule="auto"/>
        <w:ind w:left="38" w:firstLine="624"/>
        <w:jc w:val="both"/>
        <w:rPr>
          <w:rFonts w:ascii="Times New Roman" w:eastAsia="Times New Roman" w:hAnsi="Times New Roman"/>
          <w:b/>
          <w:sz w:val="28"/>
          <w:szCs w:val="28"/>
          <w:lang w:eastAsia="ru-RU"/>
        </w:rPr>
      </w:pPr>
    </w:p>
    <w:p w:rsidR="00B3269C" w:rsidRPr="00B3269C" w:rsidRDefault="00B3269C" w:rsidP="00B3269C">
      <w:pPr>
        <w:pStyle w:val="a8"/>
        <w:spacing w:before="120"/>
        <w:rPr>
          <w:rFonts w:ascii="Times New Roman" w:hAnsi="Times New Roman"/>
          <w:b/>
          <w:i/>
          <w:sz w:val="28"/>
          <w:szCs w:val="28"/>
        </w:rPr>
      </w:pPr>
      <w:r w:rsidRPr="00B3269C">
        <w:rPr>
          <w:rFonts w:ascii="Times New Roman" w:hAnsi="Times New Roman"/>
          <w:b/>
          <w:i/>
          <w:sz w:val="28"/>
          <w:szCs w:val="28"/>
        </w:rPr>
        <w:t xml:space="preserve">Определение истинной плотности </w:t>
      </w:r>
    </w:p>
    <w:p w:rsidR="00B3269C" w:rsidRPr="00B3269C" w:rsidRDefault="00B3269C" w:rsidP="00B3269C">
      <w:pPr>
        <w:pStyle w:val="a8"/>
        <w:tabs>
          <w:tab w:val="left" w:pos="2835"/>
        </w:tabs>
        <w:spacing w:before="240"/>
        <w:rPr>
          <w:rFonts w:ascii="Times New Roman" w:hAnsi="Times New Roman"/>
          <w:i/>
          <w:sz w:val="28"/>
          <w:szCs w:val="28"/>
        </w:rPr>
      </w:pPr>
      <w:r w:rsidRPr="00B3269C">
        <w:rPr>
          <w:rFonts w:ascii="Times New Roman" w:hAnsi="Times New Roman"/>
          <w:b/>
          <w:i/>
          <w:sz w:val="28"/>
          <w:szCs w:val="28"/>
        </w:rPr>
        <w:t>Истинная плотность</w:t>
      </w:r>
      <w:r w:rsidRPr="00B3269C">
        <w:rPr>
          <w:rFonts w:ascii="Times New Roman" w:hAnsi="Times New Roman"/>
          <w:i/>
          <w:sz w:val="28"/>
          <w:szCs w:val="28"/>
        </w:rPr>
        <w:t xml:space="preserve"> – это масса единицы объема материала в абсолютно плотном состоянии  (без пор и пустот).</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Истинную плотность материала определяют делением его массы (</w:t>
      </w:r>
      <w:r w:rsidRPr="00B3269C">
        <w:rPr>
          <w:rFonts w:ascii="Times New Roman" w:hAnsi="Times New Roman"/>
          <w:i/>
          <w:sz w:val="28"/>
          <w:szCs w:val="28"/>
          <w:lang w:val="en-US"/>
        </w:rPr>
        <w:t>m</w:t>
      </w:r>
      <w:r w:rsidRPr="00B3269C">
        <w:rPr>
          <w:rFonts w:ascii="Times New Roman" w:hAnsi="Times New Roman"/>
          <w:i/>
          <w:sz w:val="28"/>
          <w:szCs w:val="28"/>
        </w:rPr>
        <w:t xml:space="preserve">) на объем в абсолютно плотном состоянии (объем твердой фазы – </w:t>
      </w:r>
      <w:proofErr w:type="gramStart"/>
      <w:r w:rsidRPr="00B3269C">
        <w:rPr>
          <w:rFonts w:ascii="Times New Roman" w:hAnsi="Times New Roman"/>
          <w:i/>
          <w:sz w:val="28"/>
          <w:szCs w:val="28"/>
          <w:lang w:val="en-US"/>
        </w:rPr>
        <w:t>V</w:t>
      </w:r>
      <w:proofErr w:type="gramEnd"/>
      <w:r w:rsidRPr="00B3269C">
        <w:rPr>
          <w:rFonts w:ascii="Times New Roman" w:hAnsi="Times New Roman"/>
          <w:i/>
          <w:sz w:val="28"/>
          <w:szCs w:val="28"/>
          <w:vertAlign w:val="subscript"/>
        </w:rPr>
        <w:t>т.ф.</w:t>
      </w:r>
      <w:r w:rsidRPr="00B3269C">
        <w:rPr>
          <w:rFonts w:ascii="Times New Roman" w:hAnsi="Times New Roman"/>
          <w:i/>
          <w:sz w:val="28"/>
          <w:szCs w:val="28"/>
        </w:rPr>
        <w:t xml:space="preserve">).  </w:t>
      </w:r>
    </w:p>
    <w:p w:rsidR="00B3269C" w:rsidRPr="00B3269C" w:rsidRDefault="00B3269C" w:rsidP="00B3269C">
      <w:pPr>
        <w:pStyle w:val="a8"/>
        <w:spacing w:before="120" w:line="760" w:lineRule="exact"/>
        <w:jc w:val="center"/>
        <w:rPr>
          <w:rFonts w:ascii="Times New Roman" w:hAnsi="Times New Roman"/>
          <w:i/>
          <w:sz w:val="28"/>
          <w:szCs w:val="28"/>
        </w:rPr>
      </w:pPr>
      <w:r w:rsidRPr="00B3269C">
        <w:rPr>
          <w:rFonts w:ascii="Times New Roman" w:hAnsi="Times New Roman"/>
          <w:i/>
          <w:sz w:val="28"/>
          <w:szCs w:val="28"/>
        </w:rPr>
        <w:t xml:space="preserve">               </w:t>
      </w:r>
      <w:r w:rsidRPr="00B3269C">
        <w:rPr>
          <w:rFonts w:ascii="Times New Roman" w:hAnsi="Times New Roman"/>
          <w:i/>
          <w:sz w:val="28"/>
          <w:szCs w:val="28"/>
          <w:vertAlign w:val="subscript"/>
        </w:rPr>
        <w:object w:dxaOrig="132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32.25pt" o:ole="" fillcolor="window">
            <v:imagedata r:id="rId7" o:title=""/>
          </v:shape>
          <o:OLEObject Type="Embed" ProgID="Equation.3" ShapeID="_x0000_i1025" DrawAspect="Content" ObjectID="_1574754335" r:id="rId8"/>
        </w:object>
      </w:r>
      <w:r w:rsidRPr="00B3269C">
        <w:rPr>
          <w:rFonts w:ascii="Times New Roman" w:hAnsi="Times New Roman"/>
          <w:i/>
          <w:sz w:val="28"/>
          <w:szCs w:val="28"/>
        </w:rPr>
        <w:t xml:space="preserve">,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i/>
          <w:sz w:val="28"/>
          <w:szCs w:val="28"/>
        </w:rPr>
        <w:t xml:space="preserve">   или   кг/м</w:t>
      </w:r>
      <w:r w:rsidRPr="00B3269C">
        <w:rPr>
          <w:rFonts w:ascii="Times New Roman" w:hAnsi="Times New Roman"/>
          <w:i/>
          <w:sz w:val="28"/>
          <w:szCs w:val="28"/>
          <w:vertAlign w:val="superscript"/>
        </w:rPr>
        <w:t>3</w:t>
      </w:r>
      <w:r w:rsidRPr="00B3269C">
        <w:rPr>
          <w:rFonts w:ascii="Times New Roman" w:hAnsi="Times New Roman"/>
          <w:i/>
          <w:sz w:val="28"/>
          <w:szCs w:val="28"/>
        </w:rPr>
        <w:t>.                                (</w:t>
      </w:r>
      <w:r w:rsidR="004A1AFA">
        <w:rPr>
          <w:rFonts w:ascii="Times New Roman" w:hAnsi="Times New Roman"/>
          <w:i/>
          <w:sz w:val="28"/>
          <w:szCs w:val="28"/>
        </w:rPr>
        <w:t>1.</w:t>
      </w:r>
      <w:r w:rsidRPr="00B3269C">
        <w:rPr>
          <w:rFonts w:ascii="Times New Roman" w:hAnsi="Times New Roman"/>
          <w:i/>
          <w:sz w:val="28"/>
          <w:szCs w:val="28"/>
        </w:rPr>
        <w:t xml:space="preserve">1)  </w:t>
      </w:r>
    </w:p>
    <w:p w:rsidR="00B3269C" w:rsidRPr="00B3269C" w:rsidRDefault="00B3269C" w:rsidP="00B3269C">
      <w:pPr>
        <w:pStyle w:val="a8"/>
        <w:widowControl w:val="0"/>
        <w:spacing w:after="100" w:afterAutospacing="1" w:line="310" w:lineRule="exact"/>
        <w:rPr>
          <w:rFonts w:ascii="Times New Roman" w:hAnsi="Times New Roman"/>
          <w:i/>
          <w:sz w:val="28"/>
          <w:szCs w:val="28"/>
        </w:rPr>
      </w:pPr>
      <w:r w:rsidRPr="00B3269C">
        <w:rPr>
          <w:rFonts w:ascii="Times New Roman" w:hAnsi="Times New Roman"/>
          <w:i/>
          <w:sz w:val="28"/>
          <w:szCs w:val="28"/>
        </w:rPr>
        <w:t>Абсолютный объем материала определяется по методу вытесненной инертной жидкости. Для этого пробу  материала предварительно высушивают при температуре 105</w:t>
      </w:r>
      <w:proofErr w:type="gramStart"/>
      <w:r w:rsidRPr="00B3269C">
        <w:rPr>
          <w:rFonts w:ascii="Times New Roman" w:hAnsi="Times New Roman"/>
          <w:i/>
          <w:sz w:val="28"/>
          <w:szCs w:val="28"/>
        </w:rPr>
        <w:t xml:space="preserve"> °С</w:t>
      </w:r>
      <w:proofErr w:type="gramEnd"/>
      <w:r w:rsidRPr="00B3269C">
        <w:rPr>
          <w:rFonts w:ascii="Times New Roman" w:hAnsi="Times New Roman"/>
          <w:i/>
          <w:sz w:val="28"/>
          <w:szCs w:val="28"/>
        </w:rPr>
        <w:t xml:space="preserve">  до постоянной массы и измельчают до полного прохождения через сито № 0,063. Истинную плотность определяют  с  помощью  мерного цилиндра, пикнометра  или прибора </w:t>
      </w:r>
      <w:proofErr w:type="spellStart"/>
      <w:r w:rsidRPr="00B3269C">
        <w:rPr>
          <w:rFonts w:ascii="Times New Roman" w:hAnsi="Times New Roman"/>
          <w:i/>
          <w:sz w:val="28"/>
          <w:szCs w:val="28"/>
        </w:rPr>
        <w:t>Ле-Шателье</w:t>
      </w:r>
      <w:proofErr w:type="spellEnd"/>
      <w:r w:rsidRPr="00B3269C">
        <w:rPr>
          <w:rFonts w:ascii="Times New Roman" w:hAnsi="Times New Roman"/>
          <w:i/>
          <w:sz w:val="28"/>
          <w:szCs w:val="28"/>
        </w:rPr>
        <w:t>.</w:t>
      </w:r>
    </w:p>
    <w:p w:rsidR="00B3269C" w:rsidRPr="00B3269C" w:rsidRDefault="00B3269C" w:rsidP="00B3269C">
      <w:pPr>
        <w:pStyle w:val="a8"/>
        <w:ind w:firstLine="426"/>
        <w:rPr>
          <w:rFonts w:ascii="Times New Roman" w:hAnsi="Times New Roman"/>
          <w:b/>
          <w:i/>
          <w:sz w:val="28"/>
          <w:szCs w:val="28"/>
        </w:rPr>
      </w:pPr>
      <w:r w:rsidRPr="00B3269C">
        <w:rPr>
          <w:rFonts w:ascii="Times New Roman" w:hAnsi="Times New Roman"/>
          <w:b/>
          <w:i/>
          <w:sz w:val="28"/>
          <w:szCs w:val="28"/>
        </w:rPr>
        <w:t>Определения истинной плотности с помощью мерного цилиндра</w:t>
      </w:r>
    </w:p>
    <w:p w:rsidR="00B3269C" w:rsidRPr="00B3269C" w:rsidRDefault="00273814" w:rsidP="00B3269C">
      <w:pPr>
        <w:pStyle w:val="a8"/>
        <w:spacing w:before="240"/>
        <w:rPr>
          <w:rFonts w:ascii="Times New Roman" w:hAnsi="Times New Roman"/>
          <w:b/>
          <w:spacing w:val="-4"/>
          <w:sz w:val="28"/>
          <w:szCs w:val="28"/>
          <w:u w:val="single"/>
        </w:rPr>
      </w:pPr>
      <w:r w:rsidRPr="00273814">
        <w:rPr>
          <w:rFonts w:ascii="Times New Roman" w:hAnsi="Times New Roman"/>
          <w:b/>
          <w:noProof/>
          <w:sz w:val="28"/>
          <w:szCs w:val="28"/>
        </w:rPr>
        <w:pict>
          <v:group id="_x0000_s1028" style="position:absolute;left:0;text-align:left;margin-left:0;margin-top:4.25pt;width:57.6pt;height:154.8pt;z-index:251663360;mso-position-horizontal:left" coordorigin="1440,1764" coordsize="1152,3096" o:allowincell="f">
            <v:rect id="_x0000_s1029" style="position:absolute;left:1872;top:1764;width:288;height:1872"/>
            <v:rect id="_x0000_s1030" style="position:absolute;left:1941;top:1764;width:144;height:1872" fillcolor="black" stroked="f">
              <v:fill r:id="rId9" o:title="Светлый горизонтальный" type="pattern"/>
            </v:rect>
            <v:line id="_x0000_s1031" style="position:absolute" from="1728,3636" to="2304,3636" strokeweight="2.25pt"/>
            <v:shapetype id="_x0000_t202" coordsize="21600,21600" o:spt="202" path="m,l,21600r21600,l21600,xe">
              <v:stroke joinstyle="miter"/>
              <v:path gradientshapeok="t" o:connecttype="rect"/>
            </v:shapetype>
            <v:shape id="_x0000_s1032" type="#_x0000_t202" style="position:absolute;left:1440;top:3744;width:1152;height:1116" stroked="f">
              <v:textbox style="mso-next-textbox:#_x0000_s1032" inset=".5mm,.3mm,.5mm,.3mm">
                <w:txbxContent>
                  <w:p w:rsidR="00554FCF" w:rsidRDefault="00554FCF" w:rsidP="00B3269C">
                    <w:pPr>
                      <w:pStyle w:val="21"/>
                    </w:pPr>
                    <w:r>
                      <w:t xml:space="preserve">Рис. </w:t>
                    </w:r>
                    <w:r w:rsidR="004A1AFA">
                      <w:t>1.</w:t>
                    </w:r>
                    <w:r>
                      <w:t>1 Мерный цилиндр</w:t>
                    </w:r>
                  </w:p>
                </w:txbxContent>
              </v:textbox>
            </v:shape>
            <w10:wrap type="square"/>
          </v:group>
        </w:pict>
      </w:r>
      <w:r w:rsidR="00B3269C" w:rsidRPr="00B3269C">
        <w:rPr>
          <w:rFonts w:ascii="Times New Roman" w:hAnsi="Times New Roman"/>
          <w:spacing w:val="-4"/>
          <w:sz w:val="28"/>
          <w:szCs w:val="28"/>
        </w:rPr>
        <w:t xml:space="preserve">Цилиндр (рис. </w:t>
      </w:r>
      <w:r w:rsidR="004A1AFA">
        <w:rPr>
          <w:rFonts w:ascii="Times New Roman" w:hAnsi="Times New Roman"/>
          <w:spacing w:val="-4"/>
          <w:sz w:val="28"/>
          <w:szCs w:val="28"/>
        </w:rPr>
        <w:t>1.</w:t>
      </w:r>
      <w:r w:rsidR="00B3269C" w:rsidRPr="00B3269C">
        <w:rPr>
          <w:rFonts w:ascii="Times New Roman" w:hAnsi="Times New Roman"/>
          <w:spacing w:val="-4"/>
          <w:sz w:val="28"/>
          <w:szCs w:val="28"/>
        </w:rPr>
        <w:t xml:space="preserve">1), примерно, до половины высоты шкалы, заполняют инертной жидкостью и определяют ее объем. Отвешивают </w:t>
      </w:r>
      <w:smartTag w:uri="urn:schemas-microsoft-com:office:smarttags" w:element="metricconverter">
        <w:smartTagPr>
          <w:attr w:name="ProductID" w:val="100 г"/>
        </w:smartTagPr>
        <w:r w:rsidR="00B3269C" w:rsidRPr="00B3269C">
          <w:rPr>
            <w:rFonts w:ascii="Times New Roman" w:hAnsi="Times New Roman"/>
            <w:spacing w:val="-4"/>
            <w:sz w:val="28"/>
            <w:szCs w:val="28"/>
          </w:rPr>
          <w:t>100 г</w:t>
        </w:r>
      </w:smartTag>
      <w:r w:rsidR="00B3269C" w:rsidRPr="00B3269C">
        <w:rPr>
          <w:rFonts w:ascii="Times New Roman" w:hAnsi="Times New Roman"/>
          <w:spacing w:val="-4"/>
          <w:sz w:val="28"/>
          <w:szCs w:val="28"/>
        </w:rPr>
        <w:t xml:space="preserve"> порошка, засыпают его в цилиндр, определяют объем жидкости с порошком. Истинную плотность материала вычисляют по формуле:</w:t>
      </w:r>
    </w:p>
    <w:p w:rsidR="00B3269C" w:rsidRPr="00B3269C" w:rsidRDefault="00B3269C" w:rsidP="00B3269C">
      <w:pPr>
        <w:pStyle w:val="a8"/>
        <w:jc w:val="center"/>
        <w:rPr>
          <w:rFonts w:ascii="Times New Roman" w:hAnsi="Times New Roman"/>
          <w:i/>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1500" w:dyaOrig="820">
          <v:shape id="_x0000_i1026" type="#_x0000_t75" style="width:75pt;height:36.75pt" o:ole="" fillcolor="window">
            <v:imagedata r:id="rId10" o:title=""/>
          </v:shape>
          <o:OLEObject Type="Embed" ProgID="Equation.3" ShapeID="_x0000_i1026" DrawAspect="Content" ObjectID="_1574754336" r:id="rId11"/>
        </w:object>
      </w:r>
      <w:r w:rsidRPr="00B3269C">
        <w:rPr>
          <w:rFonts w:ascii="Times New Roman" w:hAnsi="Times New Roman"/>
          <w:sz w:val="28"/>
          <w:szCs w:val="28"/>
        </w:rPr>
        <w:t xml:space="preserve">    ,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2)</w:t>
      </w:r>
    </w:p>
    <w:p w:rsidR="00B3269C" w:rsidRPr="00B3269C" w:rsidRDefault="00B3269C" w:rsidP="00B3269C">
      <w:pPr>
        <w:pStyle w:val="a8"/>
        <w:rPr>
          <w:rFonts w:ascii="Times New Roman" w:hAnsi="Times New Roman"/>
          <w:sz w:val="28"/>
          <w:szCs w:val="28"/>
        </w:rPr>
      </w:pPr>
      <w:r w:rsidRPr="00B3269C">
        <w:rPr>
          <w:rFonts w:ascii="Times New Roman" w:hAnsi="Times New Roman"/>
          <w:i/>
          <w:sz w:val="28"/>
          <w:szCs w:val="28"/>
        </w:rPr>
        <w:t xml:space="preserve"> </w:t>
      </w:r>
      <w:r w:rsidRPr="00B3269C">
        <w:rPr>
          <w:rFonts w:ascii="Times New Roman" w:hAnsi="Times New Roman"/>
          <w:i/>
          <w:sz w:val="28"/>
          <w:szCs w:val="28"/>
          <w:lang w:val="en-US"/>
        </w:rPr>
        <w:t>m</w:t>
      </w:r>
      <w:r w:rsidRPr="00B3269C">
        <w:rPr>
          <w:rFonts w:ascii="Times New Roman" w:hAnsi="Times New Roman"/>
          <w:sz w:val="28"/>
          <w:szCs w:val="28"/>
        </w:rPr>
        <w:t xml:space="preserve"> - </w:t>
      </w:r>
      <w:proofErr w:type="gramStart"/>
      <w:r w:rsidRPr="00B3269C">
        <w:rPr>
          <w:rFonts w:ascii="Times New Roman" w:hAnsi="Times New Roman"/>
          <w:sz w:val="28"/>
          <w:szCs w:val="28"/>
        </w:rPr>
        <w:t>масса</w:t>
      </w:r>
      <w:proofErr w:type="gramEnd"/>
      <w:r w:rsidRPr="00B3269C">
        <w:rPr>
          <w:rFonts w:ascii="Times New Roman" w:hAnsi="Times New Roman"/>
          <w:sz w:val="28"/>
          <w:szCs w:val="28"/>
        </w:rPr>
        <w:t xml:space="preserve"> порошка, г;</w:t>
      </w:r>
    </w:p>
    <w:p w:rsidR="00B3269C" w:rsidRPr="00B3269C" w:rsidRDefault="00B3269C" w:rsidP="00B3269C">
      <w:pPr>
        <w:pStyle w:val="a8"/>
        <w:rPr>
          <w:rFonts w:ascii="Times New Roman" w:hAnsi="Times New Roman"/>
          <w:sz w:val="28"/>
          <w:szCs w:val="28"/>
        </w:rPr>
      </w:pPr>
      <w:proofErr w:type="gramStart"/>
      <w:r w:rsidRPr="00B3269C">
        <w:rPr>
          <w:rFonts w:ascii="Times New Roman" w:hAnsi="Times New Roman"/>
          <w:i/>
          <w:sz w:val="28"/>
          <w:szCs w:val="28"/>
          <w:lang w:val="en-US"/>
        </w:rPr>
        <w:t>V</w:t>
      </w:r>
      <w:r w:rsidRPr="00B3269C">
        <w:rPr>
          <w:rFonts w:ascii="Times New Roman" w:hAnsi="Times New Roman"/>
          <w:i/>
          <w:sz w:val="28"/>
          <w:szCs w:val="28"/>
          <w:vertAlign w:val="subscript"/>
        </w:rPr>
        <w:t>1</w:t>
      </w:r>
      <w:r w:rsidRPr="00B3269C">
        <w:rPr>
          <w:rFonts w:ascii="Times New Roman" w:hAnsi="Times New Roman"/>
          <w:sz w:val="28"/>
          <w:szCs w:val="28"/>
        </w:rPr>
        <w:t xml:space="preserve">  -</w:t>
      </w:r>
      <w:proofErr w:type="gramEnd"/>
      <w:r w:rsidRPr="00B3269C">
        <w:rPr>
          <w:rFonts w:ascii="Times New Roman" w:hAnsi="Times New Roman"/>
          <w:sz w:val="28"/>
          <w:szCs w:val="28"/>
        </w:rPr>
        <w:t xml:space="preserve"> объем жидкости, см</w:t>
      </w:r>
      <w:r w:rsidRPr="00B3269C">
        <w:rPr>
          <w:rFonts w:ascii="Times New Roman" w:hAnsi="Times New Roman"/>
          <w:sz w:val="28"/>
          <w:szCs w:val="28"/>
          <w:vertAlign w:val="superscript"/>
        </w:rPr>
        <w:t>3</w:t>
      </w:r>
      <w:r w:rsidRPr="00B3269C">
        <w:rPr>
          <w:rFonts w:ascii="Times New Roman" w:hAnsi="Times New Roman"/>
          <w:sz w:val="28"/>
          <w:szCs w:val="28"/>
        </w:rPr>
        <w:t>;</w:t>
      </w:r>
    </w:p>
    <w:p w:rsidR="00B3269C" w:rsidRPr="00B3269C" w:rsidRDefault="00B3269C" w:rsidP="00B3269C">
      <w:pPr>
        <w:pStyle w:val="a8"/>
        <w:rPr>
          <w:rFonts w:ascii="Times New Roman" w:hAnsi="Times New Roman"/>
          <w:sz w:val="28"/>
          <w:szCs w:val="28"/>
        </w:rPr>
      </w:pPr>
      <w:proofErr w:type="gramStart"/>
      <w:r w:rsidRPr="00B3269C">
        <w:rPr>
          <w:rFonts w:ascii="Times New Roman" w:hAnsi="Times New Roman"/>
          <w:i/>
          <w:sz w:val="28"/>
          <w:szCs w:val="28"/>
          <w:lang w:val="en-US"/>
        </w:rPr>
        <w:t>V</w:t>
      </w:r>
      <w:r w:rsidRPr="00B3269C">
        <w:rPr>
          <w:rFonts w:ascii="Times New Roman" w:hAnsi="Times New Roman"/>
          <w:i/>
          <w:sz w:val="28"/>
          <w:szCs w:val="28"/>
          <w:vertAlign w:val="subscript"/>
        </w:rPr>
        <w:t>2</w:t>
      </w:r>
      <w:r w:rsidRPr="00B3269C">
        <w:rPr>
          <w:rFonts w:ascii="Times New Roman" w:hAnsi="Times New Roman"/>
          <w:sz w:val="28"/>
          <w:szCs w:val="28"/>
        </w:rPr>
        <w:t xml:space="preserve">  -</w:t>
      </w:r>
      <w:proofErr w:type="gramEnd"/>
      <w:r w:rsidRPr="00B3269C">
        <w:rPr>
          <w:rFonts w:ascii="Times New Roman" w:hAnsi="Times New Roman"/>
          <w:sz w:val="28"/>
          <w:szCs w:val="28"/>
        </w:rPr>
        <w:t xml:space="preserve"> объем жидкости и порошка, 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spacing w:before="60"/>
        <w:rPr>
          <w:rFonts w:ascii="Times New Roman" w:hAnsi="Times New Roman"/>
          <w:sz w:val="28"/>
          <w:szCs w:val="28"/>
        </w:rPr>
      </w:pPr>
      <w:r w:rsidRPr="00B3269C">
        <w:rPr>
          <w:rFonts w:ascii="Times New Roman" w:hAnsi="Times New Roman"/>
          <w:sz w:val="28"/>
          <w:szCs w:val="28"/>
        </w:rPr>
        <w:t xml:space="preserve">Результаты определения заносят в табл. </w:t>
      </w:r>
      <w:r w:rsidR="004A1AFA">
        <w:rPr>
          <w:rFonts w:ascii="Times New Roman" w:hAnsi="Times New Roman"/>
          <w:sz w:val="28"/>
          <w:szCs w:val="28"/>
        </w:rPr>
        <w:t>1.</w:t>
      </w:r>
      <w:r w:rsidRPr="00B3269C">
        <w:rPr>
          <w:rFonts w:ascii="Times New Roman" w:hAnsi="Times New Roman"/>
          <w:sz w:val="28"/>
          <w:szCs w:val="28"/>
        </w:rPr>
        <w:t>1</w:t>
      </w:r>
    </w:p>
    <w:p w:rsidR="00B3269C" w:rsidRDefault="00B3269C" w:rsidP="00B3269C">
      <w:pPr>
        <w:pStyle w:val="a8"/>
        <w:rPr>
          <w:rFonts w:ascii="Times New Roman" w:hAnsi="Times New Roman"/>
          <w:sz w:val="28"/>
          <w:szCs w:val="28"/>
          <w:lang w:val="en-US"/>
        </w:rPr>
      </w:pPr>
    </w:p>
    <w:p w:rsidR="00C931D5" w:rsidRDefault="00C931D5" w:rsidP="00B3269C">
      <w:pPr>
        <w:pStyle w:val="a8"/>
        <w:rPr>
          <w:rFonts w:ascii="Times New Roman" w:hAnsi="Times New Roman"/>
          <w:sz w:val="28"/>
          <w:szCs w:val="28"/>
          <w:lang w:val="en-US"/>
        </w:rPr>
      </w:pPr>
    </w:p>
    <w:p w:rsidR="00C931D5" w:rsidRPr="00C931D5" w:rsidRDefault="00C931D5" w:rsidP="00B3269C">
      <w:pPr>
        <w:pStyle w:val="a8"/>
        <w:rPr>
          <w:rFonts w:ascii="Times New Roman" w:hAnsi="Times New Roman"/>
          <w:sz w:val="28"/>
          <w:szCs w:val="28"/>
          <w:lang w:val="en-US"/>
        </w:rPr>
      </w:pP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lastRenderedPageBreak/>
        <w:t xml:space="preserve">Таблица </w:t>
      </w:r>
      <w:r w:rsidR="004A1AFA">
        <w:rPr>
          <w:rFonts w:ascii="Times New Roman" w:hAnsi="Times New Roman"/>
          <w:sz w:val="28"/>
          <w:szCs w:val="28"/>
        </w:rPr>
        <w:t>1.</w:t>
      </w:r>
      <w:r w:rsidRPr="00B3269C">
        <w:rPr>
          <w:rFonts w:ascii="Times New Roman" w:hAnsi="Times New Roman"/>
          <w:sz w:val="28"/>
          <w:szCs w:val="28"/>
        </w:rPr>
        <w:t>1</w:t>
      </w:r>
      <w:r>
        <w:rPr>
          <w:rFonts w:ascii="Times New Roman" w:hAnsi="Times New Roman"/>
          <w:sz w:val="28"/>
          <w:szCs w:val="28"/>
        </w:rPr>
        <w:t xml:space="preserve">- </w:t>
      </w:r>
      <w:r w:rsidRPr="00B3269C">
        <w:rPr>
          <w:rFonts w:ascii="Times New Roman" w:hAnsi="Times New Roman"/>
          <w:sz w:val="28"/>
          <w:szCs w:val="28"/>
        </w:rPr>
        <w:t>Результаты определения истинной плотности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6"/>
        <w:gridCol w:w="1273"/>
        <w:gridCol w:w="1357"/>
        <w:gridCol w:w="1554"/>
        <w:gridCol w:w="1559"/>
        <w:gridCol w:w="1276"/>
        <w:gridCol w:w="1701"/>
      </w:tblGrid>
      <w:tr w:rsidR="00B3269C" w:rsidRPr="00B3269C" w:rsidTr="009C2478">
        <w:trPr>
          <w:cantSplit/>
          <w:trHeight w:val="576"/>
        </w:trPr>
        <w:tc>
          <w:tcPr>
            <w:tcW w:w="886"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Номер опыта</w:t>
            </w:r>
          </w:p>
        </w:tc>
        <w:tc>
          <w:tcPr>
            <w:tcW w:w="1273"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Масса</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порошка,</w:t>
            </w:r>
          </w:p>
          <w:p w:rsidR="00B3269C" w:rsidRPr="00B3269C" w:rsidRDefault="00B3269C" w:rsidP="009C2478">
            <w:pPr>
              <w:pStyle w:val="a8"/>
              <w:spacing w:line="280" w:lineRule="exact"/>
              <w:ind w:left="-57" w:right="-57" w:firstLine="0"/>
              <w:jc w:val="center"/>
              <w:rPr>
                <w:rFonts w:ascii="Times New Roman" w:hAnsi="Times New Roman"/>
                <w:sz w:val="24"/>
                <w:szCs w:val="24"/>
              </w:rPr>
            </w:pPr>
            <w:proofErr w:type="spellStart"/>
            <w:r w:rsidRPr="00B3269C">
              <w:rPr>
                <w:rFonts w:ascii="Times New Roman" w:hAnsi="Times New Roman"/>
                <w:i/>
                <w:sz w:val="24"/>
                <w:szCs w:val="24"/>
              </w:rPr>
              <w:t>m</w:t>
            </w:r>
            <w:proofErr w:type="spellEnd"/>
            <w:r w:rsidRPr="00B3269C">
              <w:rPr>
                <w:rFonts w:ascii="Times New Roman" w:hAnsi="Times New Roman"/>
                <w:sz w:val="24"/>
                <w:szCs w:val="24"/>
              </w:rPr>
              <w:t>, г</w:t>
            </w:r>
          </w:p>
        </w:tc>
        <w:tc>
          <w:tcPr>
            <w:tcW w:w="1357"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Объем</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жидкости,</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i/>
                <w:sz w:val="24"/>
                <w:szCs w:val="24"/>
                <w:lang w:val="en-US"/>
              </w:rPr>
              <w:t>V</w:t>
            </w:r>
            <w:r w:rsidRPr="00B3269C">
              <w:rPr>
                <w:rFonts w:ascii="Times New Roman" w:hAnsi="Times New Roman"/>
                <w:i/>
                <w:sz w:val="24"/>
                <w:szCs w:val="24"/>
                <w:vertAlign w:val="subscript"/>
              </w:rPr>
              <w:t>1</w:t>
            </w:r>
            <w:r w:rsidRPr="00B3269C">
              <w:rPr>
                <w:rFonts w:ascii="Times New Roman" w:hAnsi="Times New Roman"/>
                <w:sz w:val="24"/>
                <w:szCs w:val="24"/>
              </w:rPr>
              <w:t>, см</w:t>
            </w:r>
            <w:r w:rsidRPr="00B3269C">
              <w:rPr>
                <w:rFonts w:ascii="Times New Roman" w:hAnsi="Times New Roman"/>
                <w:sz w:val="24"/>
                <w:szCs w:val="24"/>
                <w:vertAlign w:val="superscript"/>
              </w:rPr>
              <w:t>3</w:t>
            </w:r>
          </w:p>
        </w:tc>
        <w:tc>
          <w:tcPr>
            <w:tcW w:w="1554"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Объем </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жидкости и порошка, </w:t>
            </w:r>
          </w:p>
          <w:p w:rsidR="00B3269C" w:rsidRPr="00B3269C" w:rsidRDefault="00B3269C" w:rsidP="009C2478">
            <w:pPr>
              <w:pStyle w:val="a8"/>
              <w:spacing w:line="280" w:lineRule="exact"/>
              <w:ind w:left="-57" w:right="-57" w:firstLine="0"/>
              <w:jc w:val="center"/>
              <w:rPr>
                <w:rFonts w:ascii="Times New Roman" w:hAnsi="Times New Roman"/>
                <w:sz w:val="24"/>
                <w:szCs w:val="24"/>
                <w:vertAlign w:val="superscript"/>
              </w:rPr>
            </w:pPr>
            <w:r w:rsidRPr="00B3269C">
              <w:rPr>
                <w:rFonts w:ascii="Times New Roman" w:hAnsi="Times New Roman"/>
                <w:i/>
                <w:sz w:val="24"/>
                <w:szCs w:val="24"/>
                <w:lang w:val="en-US"/>
              </w:rPr>
              <w:t>V</w:t>
            </w:r>
            <w:r w:rsidRPr="00B3269C">
              <w:rPr>
                <w:rFonts w:ascii="Times New Roman" w:hAnsi="Times New Roman"/>
                <w:i/>
                <w:sz w:val="24"/>
                <w:szCs w:val="24"/>
                <w:vertAlign w:val="subscript"/>
              </w:rPr>
              <w:t xml:space="preserve">2 </w:t>
            </w:r>
            <w:r w:rsidRPr="00B3269C">
              <w:rPr>
                <w:rFonts w:ascii="Times New Roman" w:hAnsi="Times New Roman"/>
                <w:i/>
                <w:sz w:val="24"/>
                <w:szCs w:val="24"/>
              </w:rPr>
              <w:t xml:space="preserve">, </w:t>
            </w:r>
            <w:r w:rsidRPr="00B3269C">
              <w:rPr>
                <w:rFonts w:ascii="Times New Roman" w:hAnsi="Times New Roman"/>
                <w:sz w:val="24"/>
                <w:szCs w:val="24"/>
              </w:rPr>
              <w:t>см</w:t>
            </w:r>
            <w:r w:rsidRPr="00B3269C">
              <w:rPr>
                <w:rFonts w:ascii="Times New Roman" w:hAnsi="Times New Roman"/>
                <w:sz w:val="24"/>
                <w:szCs w:val="24"/>
                <w:vertAlign w:val="superscript"/>
              </w:rPr>
              <w:t>3</w:t>
            </w:r>
          </w:p>
        </w:tc>
        <w:tc>
          <w:tcPr>
            <w:tcW w:w="4536"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Истинная  плотность,  </w:t>
            </w:r>
            <w:r w:rsidRPr="00B3269C">
              <w:rPr>
                <w:rFonts w:ascii="Times New Roman" w:hAnsi="Times New Roman"/>
                <w:i/>
                <w:sz w:val="24"/>
                <w:szCs w:val="24"/>
              </w:rPr>
              <w:t>ρ</w:t>
            </w:r>
            <w:proofErr w:type="gramStart"/>
            <w:r w:rsidRPr="00B3269C">
              <w:rPr>
                <w:rFonts w:ascii="Times New Roman" w:hAnsi="Times New Roman"/>
                <w:sz w:val="24"/>
                <w:szCs w:val="24"/>
              </w:rPr>
              <w:t xml:space="preserve">  ,</w:t>
            </w:r>
            <w:proofErr w:type="gramEnd"/>
            <w:r w:rsidRPr="00B3269C">
              <w:rPr>
                <w:rFonts w:ascii="Times New Roman" w:hAnsi="Times New Roman"/>
                <w:sz w:val="24"/>
                <w:szCs w:val="24"/>
              </w:rPr>
              <w:t xml:space="preserve"> г/см</w:t>
            </w:r>
            <w:r w:rsidRPr="00B3269C">
              <w:rPr>
                <w:rFonts w:ascii="Times New Roman" w:hAnsi="Times New Roman"/>
                <w:sz w:val="24"/>
                <w:szCs w:val="24"/>
                <w:vertAlign w:val="superscript"/>
              </w:rPr>
              <w:t>3</w:t>
            </w:r>
          </w:p>
        </w:tc>
      </w:tr>
      <w:tr w:rsidR="00B3269C" w:rsidRPr="00B3269C" w:rsidTr="009C2478">
        <w:trPr>
          <w:cantSplit/>
          <w:trHeight w:val="579"/>
        </w:trPr>
        <w:tc>
          <w:tcPr>
            <w:tcW w:w="886"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273"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357"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4"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9"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полученное значение </w:t>
            </w:r>
          </w:p>
        </w:tc>
        <w:tc>
          <w:tcPr>
            <w:tcW w:w="1276"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среднее значение</w:t>
            </w:r>
          </w:p>
        </w:tc>
        <w:tc>
          <w:tcPr>
            <w:tcW w:w="1701"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 справочным данным</w:t>
            </w:r>
          </w:p>
        </w:tc>
      </w:tr>
    </w:tbl>
    <w:p w:rsidR="00B3269C" w:rsidRPr="00B3269C" w:rsidRDefault="00B3269C" w:rsidP="00B3269C">
      <w:pPr>
        <w:pStyle w:val="a8"/>
        <w:spacing w:before="60" w:after="20"/>
        <w:rPr>
          <w:rFonts w:ascii="Times New Roman" w:hAnsi="Times New Roman"/>
          <w:sz w:val="28"/>
          <w:szCs w:val="28"/>
        </w:rPr>
      </w:pPr>
    </w:p>
    <w:p w:rsidR="00B3269C" w:rsidRPr="00B3269C" w:rsidRDefault="00B3269C" w:rsidP="00B3269C">
      <w:pPr>
        <w:pStyle w:val="a8"/>
        <w:tabs>
          <w:tab w:val="num" w:pos="2989"/>
        </w:tabs>
        <w:spacing w:before="120"/>
        <w:ind w:firstLine="426"/>
        <w:rPr>
          <w:rFonts w:ascii="Times New Roman" w:hAnsi="Times New Roman"/>
          <w:b/>
          <w:i/>
          <w:sz w:val="28"/>
          <w:szCs w:val="28"/>
        </w:rPr>
      </w:pPr>
      <w:r w:rsidRPr="00B3269C">
        <w:rPr>
          <w:rFonts w:ascii="Times New Roman" w:hAnsi="Times New Roman"/>
          <w:b/>
          <w:i/>
          <w:sz w:val="28"/>
          <w:szCs w:val="28"/>
        </w:rPr>
        <w:t>Определения истинной плотности</w:t>
      </w:r>
      <w:r>
        <w:rPr>
          <w:rFonts w:ascii="Times New Roman" w:hAnsi="Times New Roman"/>
          <w:b/>
          <w:i/>
          <w:sz w:val="28"/>
          <w:szCs w:val="28"/>
        </w:rPr>
        <w:t xml:space="preserve"> </w:t>
      </w:r>
      <w:r w:rsidRPr="00B3269C">
        <w:rPr>
          <w:rFonts w:ascii="Times New Roman" w:hAnsi="Times New Roman"/>
          <w:b/>
          <w:i/>
          <w:sz w:val="28"/>
          <w:szCs w:val="28"/>
        </w:rPr>
        <w:t xml:space="preserve">с помощью прибора </w:t>
      </w:r>
      <w:proofErr w:type="spellStart"/>
      <w:r w:rsidRPr="00B3269C">
        <w:rPr>
          <w:rFonts w:ascii="Times New Roman" w:hAnsi="Times New Roman"/>
          <w:b/>
          <w:i/>
          <w:sz w:val="28"/>
          <w:szCs w:val="28"/>
        </w:rPr>
        <w:t>Ле-Шателье</w:t>
      </w:r>
      <w:proofErr w:type="spellEnd"/>
      <w:r w:rsidR="00273814" w:rsidRPr="00273814">
        <w:rPr>
          <w:rFonts w:ascii="Times New Roman" w:hAnsi="Times New Roman"/>
          <w:noProof/>
          <w:sz w:val="28"/>
          <w:szCs w:val="28"/>
        </w:rPr>
        <w:pict>
          <v:group id="_x0000_s1033" style="position:absolute;left:0;text-align:left;margin-left:0;margin-top:.3pt;width:79.2pt;height:180pt;z-index:251664384;mso-position-horizontal:left;mso-position-horizontal-relative:text;mso-position-vertical-relative:text" coordorigin="1440,10512" coordsize="1584,3600" o:allowincell="f">
            <v:oval id="_x0000_s1034" style="position:absolute;left:1584;top:12023;width:1008;height:968" strokecolor="#969696"/>
            <v:oval id="_x0000_s1035" style="position:absolute;left:1947;top:11341;width:283;height:272" strokecolor="#969696"/>
            <v:shape id="_x0000_s1036" type="#_x0000_t202" style="position:absolute;left:2160;top:11756;width:285;height:276" stroked="f">
              <v:textbox style="mso-next-textbox:#_x0000_s1036" inset=".5mm,.3mm,.5mm,.3mm">
                <w:txbxContent>
                  <w:p w:rsidR="00554FCF" w:rsidRDefault="00554FCF" w:rsidP="00B3269C">
                    <w:r>
                      <w:t xml:space="preserve"> 0</w:t>
                    </w:r>
                  </w:p>
                </w:txbxContent>
              </v:textbox>
            </v:shape>
            <v:rect id="_x0000_s1037" style="position:absolute;left:2016;top:10512;width:144;height:276" filled="f" fillcolor="black" strokecolor="#969696">
              <v:fill type="pattern"/>
            </v:rect>
            <v:rect id="_x0000_s1038" style="position:absolute;left:2019;top:10788;width:144;height:553" strokecolor="#969696"/>
            <v:rect id="_x0000_s1039" style="position:absolute;left:2054;top:10788;width:72;height:553" fillcolor="black" strokecolor="#969696">
              <v:fill r:id="rId9" o:title="Светлый горизонтальный" type="pattern"/>
            </v:rect>
            <v:rect id="_x0000_s1040" style="position:absolute;left:2016;top:11618;width:144;height:414" strokecolor="#969696"/>
            <v:rect id="_x0000_s1041" style="position:absolute;left:2051;top:11618;width:72;height:414" fillcolor="black" strokecolor="#969696">
              <v:fill r:id="rId9" o:title="Светлый горизонтальный" type="pattern"/>
            </v:rect>
            <v:line id="_x0000_s1042" style="position:absolute;flip:x" from="2016,12032" to="2160,12032" strokeweight="3pt"/>
            <v:shape id="_x0000_s1043" type="#_x0000_t202" style="position:absolute;left:1440;top:13139;width:1584;height:973;mso-wrap-distance-left:8.5pt;mso-wrap-distance-right:8.5pt" stroked="f">
              <v:textbox style="mso-next-textbox:#_x0000_s1043" inset=".5mm,0,.5mm,0">
                <w:txbxContent>
                  <w:p w:rsidR="00554FCF" w:rsidRPr="00B3269C" w:rsidRDefault="00554FCF" w:rsidP="00B3269C">
                    <w:pPr>
                      <w:pStyle w:val="aa"/>
                      <w:jc w:val="center"/>
                      <w:rPr>
                        <w:sz w:val="28"/>
                      </w:rPr>
                    </w:pPr>
                    <w:r w:rsidRPr="00B3269C">
                      <w:rPr>
                        <w:sz w:val="28"/>
                      </w:rPr>
                      <w:t xml:space="preserve">Рис. </w:t>
                    </w:r>
                    <w:r w:rsidR="004A1AFA">
                      <w:rPr>
                        <w:sz w:val="28"/>
                      </w:rPr>
                      <w:t>1.</w:t>
                    </w:r>
                    <w:r w:rsidRPr="00B3269C">
                      <w:rPr>
                        <w:sz w:val="28"/>
                      </w:rPr>
                      <w:t>2</w:t>
                    </w:r>
                  </w:p>
                  <w:p w:rsidR="00554FCF" w:rsidRPr="00B3269C" w:rsidRDefault="00554FCF" w:rsidP="00B3269C">
                    <w:pPr>
                      <w:pStyle w:val="aa"/>
                      <w:jc w:val="center"/>
                      <w:rPr>
                        <w:sz w:val="28"/>
                      </w:rPr>
                    </w:pPr>
                    <w:r w:rsidRPr="00B3269C">
                      <w:rPr>
                        <w:sz w:val="28"/>
                      </w:rPr>
                      <w:t>Прибор</w:t>
                    </w:r>
                  </w:p>
                  <w:p w:rsidR="00554FCF" w:rsidRPr="00B3269C" w:rsidRDefault="00554FCF" w:rsidP="00B3269C">
                    <w:pPr>
                      <w:jc w:val="center"/>
                      <w:rPr>
                        <w:rFonts w:ascii="Times New Roman" w:hAnsi="Times New Roman" w:cs="Times New Roman"/>
                        <w:sz w:val="24"/>
                      </w:rPr>
                    </w:pPr>
                    <w:proofErr w:type="spellStart"/>
                    <w:r w:rsidRPr="00B3269C">
                      <w:rPr>
                        <w:rFonts w:ascii="Times New Roman" w:hAnsi="Times New Roman" w:cs="Times New Roman"/>
                        <w:sz w:val="28"/>
                      </w:rPr>
                      <w:t>Ле-Шателье</w:t>
                    </w:r>
                    <w:proofErr w:type="spellEnd"/>
                  </w:p>
                </w:txbxContent>
              </v:textbox>
            </v:shape>
            <w10:wrap type="square"/>
          </v:group>
        </w:pict>
      </w:r>
    </w:p>
    <w:p w:rsidR="00B3269C" w:rsidRPr="00B3269C" w:rsidRDefault="00B3269C" w:rsidP="00B3269C">
      <w:pPr>
        <w:pStyle w:val="a8"/>
        <w:spacing w:before="240" w:line="300" w:lineRule="exact"/>
        <w:rPr>
          <w:rFonts w:ascii="Times New Roman" w:hAnsi="Times New Roman"/>
          <w:sz w:val="28"/>
          <w:szCs w:val="28"/>
        </w:rPr>
      </w:pPr>
      <w:r w:rsidRPr="00B3269C">
        <w:rPr>
          <w:rFonts w:ascii="Times New Roman" w:hAnsi="Times New Roman"/>
          <w:sz w:val="28"/>
          <w:szCs w:val="28"/>
        </w:rPr>
        <w:t xml:space="preserve">Прибор (рис. </w:t>
      </w:r>
      <w:r w:rsidR="004A1AFA">
        <w:rPr>
          <w:rFonts w:ascii="Times New Roman" w:hAnsi="Times New Roman"/>
          <w:sz w:val="28"/>
          <w:szCs w:val="28"/>
        </w:rPr>
        <w:t>1.</w:t>
      </w:r>
      <w:r w:rsidRPr="00B3269C">
        <w:rPr>
          <w:rFonts w:ascii="Times New Roman" w:hAnsi="Times New Roman"/>
          <w:sz w:val="28"/>
          <w:szCs w:val="28"/>
        </w:rPr>
        <w:t xml:space="preserve">2) наполняют инертной жидкостью до нулевой отметки по нижнему мениску. Отвешивают </w:t>
      </w:r>
      <w:smartTag w:uri="urn:schemas-microsoft-com:office:smarttags" w:element="metricconverter">
        <w:smartTagPr>
          <w:attr w:name="ProductID" w:val="70 г"/>
        </w:smartTagPr>
        <w:r w:rsidRPr="00B3269C">
          <w:rPr>
            <w:rFonts w:ascii="Times New Roman" w:hAnsi="Times New Roman"/>
            <w:sz w:val="28"/>
            <w:szCs w:val="28"/>
          </w:rPr>
          <w:t>70 г</w:t>
        </w:r>
      </w:smartTag>
      <w:r w:rsidRPr="00B3269C">
        <w:rPr>
          <w:rFonts w:ascii="Times New Roman" w:hAnsi="Times New Roman"/>
          <w:sz w:val="28"/>
          <w:szCs w:val="28"/>
        </w:rPr>
        <w:t xml:space="preserve"> порошка и засыпают его в прибор до тех пор, пока уровень жидкости не поднимется до любого деления в пределах градуированной части прибора выше компенсатора. Остаток порошка взвешивают.</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Истинная плотность вычисляется по формуле:</w:t>
      </w:r>
    </w:p>
    <w:p w:rsidR="00B3269C" w:rsidRPr="00B3269C" w:rsidRDefault="00B3269C" w:rsidP="00B3269C">
      <w:pPr>
        <w:pStyle w:val="a8"/>
        <w:jc w:val="center"/>
        <w:rPr>
          <w:rFonts w:ascii="Times New Roman" w:hAnsi="Times New Roman"/>
          <w:i/>
          <w:sz w:val="28"/>
          <w:szCs w:val="28"/>
        </w:rPr>
      </w:pPr>
      <w:r w:rsidRPr="00B3269C">
        <w:rPr>
          <w:rFonts w:ascii="Times New Roman" w:hAnsi="Times New Roman"/>
          <w:sz w:val="28"/>
          <w:szCs w:val="28"/>
          <w:vertAlign w:val="subscript"/>
        </w:rPr>
        <w:object w:dxaOrig="1500" w:dyaOrig="880">
          <v:shape id="_x0000_i1027" type="#_x0000_t75" style="width:75pt;height:39pt" o:ole="" fillcolor="window">
            <v:imagedata r:id="rId12" o:title=""/>
          </v:shape>
          <o:OLEObject Type="Embed" ProgID="Equation.3" ShapeID="_x0000_i1027" DrawAspect="Content" ObjectID="_1574754337" r:id="rId13"/>
        </w:object>
      </w:r>
      <w:r w:rsidRPr="00B3269C">
        <w:rPr>
          <w:rFonts w:ascii="Times New Roman" w:hAnsi="Times New Roman"/>
          <w:sz w:val="28"/>
          <w:szCs w:val="28"/>
        </w:rPr>
        <w:t xml:space="preserve">    ,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3)</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       где </w:t>
      </w:r>
      <w:proofErr w:type="spellStart"/>
      <w:r w:rsidRPr="00B3269C">
        <w:rPr>
          <w:rFonts w:ascii="Times New Roman" w:hAnsi="Times New Roman"/>
          <w:i/>
          <w:sz w:val="28"/>
          <w:szCs w:val="28"/>
        </w:rPr>
        <w:t>m</w:t>
      </w:r>
      <w:proofErr w:type="spellEnd"/>
      <w:r w:rsidRPr="00B3269C">
        <w:rPr>
          <w:rFonts w:ascii="Times New Roman" w:hAnsi="Times New Roman"/>
          <w:i/>
          <w:sz w:val="28"/>
          <w:szCs w:val="28"/>
        </w:rPr>
        <w:t xml:space="preserve"> – </w:t>
      </w:r>
      <w:r w:rsidRPr="00B3269C">
        <w:rPr>
          <w:rFonts w:ascii="Times New Roman" w:hAnsi="Times New Roman"/>
          <w:sz w:val="28"/>
          <w:szCs w:val="28"/>
        </w:rPr>
        <w:t xml:space="preserve">масса первоначальной навески порошка,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i/>
          <w:sz w:val="28"/>
          <w:szCs w:val="28"/>
        </w:rPr>
        <w:t xml:space="preserve">            m</w:t>
      </w:r>
      <w:r w:rsidRPr="00B3269C">
        <w:rPr>
          <w:rFonts w:ascii="Times New Roman" w:hAnsi="Times New Roman"/>
          <w:i/>
          <w:sz w:val="28"/>
          <w:szCs w:val="28"/>
          <w:vertAlign w:val="subscript"/>
        </w:rPr>
        <w:t>1</w:t>
      </w:r>
      <w:r w:rsidRPr="00B3269C">
        <w:rPr>
          <w:rFonts w:ascii="Times New Roman" w:hAnsi="Times New Roman"/>
          <w:sz w:val="28"/>
          <w:szCs w:val="28"/>
        </w:rPr>
        <w:t xml:space="preserve"> - масса остатка от первоначальной навески,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i/>
          <w:sz w:val="28"/>
          <w:szCs w:val="28"/>
        </w:rPr>
        <w:t>V</w:t>
      </w:r>
      <w:r w:rsidRPr="00B3269C">
        <w:rPr>
          <w:rFonts w:ascii="Times New Roman" w:hAnsi="Times New Roman"/>
          <w:sz w:val="28"/>
          <w:szCs w:val="28"/>
        </w:rPr>
        <w:t xml:space="preserve"> - объем порошка, 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widowControl w:val="0"/>
        <w:rPr>
          <w:rFonts w:ascii="Times New Roman" w:hAnsi="Times New Roman"/>
          <w:sz w:val="28"/>
          <w:szCs w:val="28"/>
        </w:rPr>
      </w:pPr>
      <w:r w:rsidRPr="00B3269C">
        <w:rPr>
          <w:rFonts w:ascii="Times New Roman" w:hAnsi="Times New Roman"/>
          <w:sz w:val="28"/>
          <w:szCs w:val="28"/>
        </w:rPr>
        <w:t>Для определения  плотности  проводят  не менее 2</w:t>
      </w:r>
      <w:r w:rsidRPr="00B3269C">
        <w:rPr>
          <w:rFonts w:ascii="Times New Roman" w:hAnsi="Times New Roman"/>
          <w:sz w:val="28"/>
          <w:szCs w:val="28"/>
          <w:vertAlign w:val="superscript"/>
        </w:rPr>
        <w:t>х</w:t>
      </w:r>
      <w:r w:rsidRPr="00B3269C">
        <w:rPr>
          <w:rFonts w:ascii="Times New Roman" w:hAnsi="Times New Roman"/>
          <w:sz w:val="28"/>
          <w:szCs w:val="28"/>
        </w:rPr>
        <w:t xml:space="preserve"> испытаний и вычисляют среднее арифметическое из полученных результатов. Результаты эксперимента заносят в табл. </w:t>
      </w:r>
      <w:r w:rsidR="004A1AFA">
        <w:rPr>
          <w:rFonts w:ascii="Times New Roman" w:hAnsi="Times New Roman"/>
          <w:sz w:val="28"/>
          <w:szCs w:val="28"/>
        </w:rPr>
        <w:t>1.</w:t>
      </w:r>
      <w:r w:rsidRPr="00B3269C">
        <w:rPr>
          <w:rFonts w:ascii="Times New Roman" w:hAnsi="Times New Roman"/>
          <w:sz w:val="28"/>
          <w:szCs w:val="28"/>
        </w:rPr>
        <w:t>2.</w:t>
      </w:r>
    </w:p>
    <w:p w:rsidR="00B3269C" w:rsidRDefault="00B3269C" w:rsidP="00B3269C">
      <w:pPr>
        <w:pStyle w:val="a8"/>
        <w:jc w:val="right"/>
        <w:rPr>
          <w:rFonts w:ascii="Times New Roman" w:hAnsi="Times New Roman"/>
          <w:sz w:val="28"/>
          <w:szCs w:val="28"/>
        </w:rPr>
      </w:pP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Таблица </w:t>
      </w:r>
      <w:r w:rsidR="004A1AFA">
        <w:rPr>
          <w:rFonts w:ascii="Times New Roman" w:hAnsi="Times New Roman"/>
          <w:sz w:val="28"/>
          <w:szCs w:val="28"/>
        </w:rPr>
        <w:t>1.</w:t>
      </w:r>
      <w:r w:rsidRPr="00B3269C">
        <w:rPr>
          <w:rFonts w:ascii="Times New Roman" w:hAnsi="Times New Roman"/>
          <w:sz w:val="28"/>
          <w:szCs w:val="28"/>
        </w:rPr>
        <w:t>2</w:t>
      </w:r>
      <w:r>
        <w:rPr>
          <w:rFonts w:ascii="Times New Roman" w:hAnsi="Times New Roman"/>
          <w:sz w:val="28"/>
          <w:szCs w:val="28"/>
        </w:rPr>
        <w:t xml:space="preserve"> - </w:t>
      </w:r>
      <w:r w:rsidRPr="00B3269C">
        <w:rPr>
          <w:rFonts w:ascii="Times New Roman" w:hAnsi="Times New Roman"/>
          <w:sz w:val="28"/>
          <w:szCs w:val="28"/>
        </w:rPr>
        <w:t>Результаты определения истинной плотности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9"/>
        <w:gridCol w:w="1610"/>
        <w:gridCol w:w="1332"/>
        <w:gridCol w:w="1272"/>
        <w:gridCol w:w="1554"/>
        <w:gridCol w:w="1269"/>
        <w:gridCol w:w="1690"/>
      </w:tblGrid>
      <w:tr w:rsidR="00B3269C" w:rsidRPr="00B3269C" w:rsidTr="009C2478">
        <w:trPr>
          <w:cantSplit/>
          <w:trHeight w:val="224"/>
        </w:trPr>
        <w:tc>
          <w:tcPr>
            <w:tcW w:w="879" w:type="dxa"/>
            <w:vMerge w:val="restart"/>
          </w:tcPr>
          <w:p w:rsidR="00B3269C" w:rsidRPr="00B3269C" w:rsidRDefault="00B3269C" w:rsidP="009C2478">
            <w:pPr>
              <w:pStyle w:val="a8"/>
              <w:spacing w:line="280" w:lineRule="exact"/>
              <w:ind w:left="-113" w:right="-57" w:firstLine="0"/>
              <w:jc w:val="center"/>
              <w:rPr>
                <w:rFonts w:ascii="Times New Roman" w:hAnsi="Times New Roman"/>
                <w:sz w:val="24"/>
                <w:szCs w:val="24"/>
              </w:rPr>
            </w:pPr>
            <w:r w:rsidRPr="00B3269C">
              <w:rPr>
                <w:rFonts w:ascii="Times New Roman" w:hAnsi="Times New Roman"/>
                <w:sz w:val="24"/>
                <w:szCs w:val="24"/>
              </w:rPr>
              <w:t xml:space="preserve"> </w:t>
            </w:r>
            <w:r w:rsidRPr="00B3269C">
              <w:rPr>
                <w:rFonts w:ascii="Times New Roman" w:hAnsi="Times New Roman"/>
                <w:spacing w:val="-8"/>
                <w:sz w:val="24"/>
                <w:szCs w:val="24"/>
              </w:rPr>
              <w:t xml:space="preserve">Номер </w:t>
            </w:r>
            <w:r w:rsidRPr="00B3269C">
              <w:rPr>
                <w:rFonts w:ascii="Times New Roman" w:hAnsi="Times New Roman"/>
                <w:sz w:val="24"/>
                <w:szCs w:val="24"/>
              </w:rPr>
              <w:t>опыта</w:t>
            </w:r>
          </w:p>
        </w:tc>
        <w:tc>
          <w:tcPr>
            <w:tcW w:w="1610"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Масса начальной навески порошка, </w:t>
            </w:r>
            <w:proofErr w:type="spellStart"/>
            <w:r w:rsidRPr="00B3269C">
              <w:rPr>
                <w:rFonts w:ascii="Times New Roman" w:hAnsi="Times New Roman"/>
                <w:i/>
                <w:sz w:val="24"/>
                <w:szCs w:val="24"/>
              </w:rPr>
              <w:t>m</w:t>
            </w:r>
            <w:proofErr w:type="spellEnd"/>
            <w:r w:rsidRPr="00B3269C">
              <w:rPr>
                <w:rFonts w:ascii="Times New Roman" w:hAnsi="Times New Roman"/>
                <w:sz w:val="24"/>
                <w:szCs w:val="24"/>
              </w:rPr>
              <w:t>, г</w:t>
            </w:r>
          </w:p>
        </w:tc>
        <w:tc>
          <w:tcPr>
            <w:tcW w:w="1332" w:type="dxa"/>
            <w:vMerge w:val="restart"/>
          </w:tcPr>
          <w:p w:rsidR="00B3269C" w:rsidRPr="00B3269C" w:rsidRDefault="00B3269C" w:rsidP="009C2478">
            <w:pPr>
              <w:pStyle w:val="a8"/>
              <w:spacing w:line="280" w:lineRule="exact"/>
              <w:ind w:firstLine="0"/>
              <w:rPr>
                <w:rFonts w:ascii="Times New Roman" w:hAnsi="Times New Roman"/>
                <w:sz w:val="24"/>
                <w:szCs w:val="24"/>
              </w:rPr>
            </w:pPr>
            <w:r w:rsidRPr="00B3269C">
              <w:rPr>
                <w:rFonts w:ascii="Times New Roman" w:hAnsi="Times New Roman"/>
                <w:sz w:val="24"/>
                <w:szCs w:val="24"/>
              </w:rPr>
              <w:t xml:space="preserve">Масса остатка порошка, </w:t>
            </w:r>
            <w:r w:rsidRPr="00B3269C">
              <w:rPr>
                <w:rFonts w:ascii="Times New Roman" w:hAnsi="Times New Roman"/>
                <w:i/>
                <w:sz w:val="24"/>
                <w:szCs w:val="24"/>
              </w:rPr>
              <w:t>m</w:t>
            </w:r>
            <w:r w:rsidRPr="00B3269C">
              <w:rPr>
                <w:rFonts w:ascii="Times New Roman" w:hAnsi="Times New Roman"/>
                <w:i/>
                <w:sz w:val="24"/>
                <w:szCs w:val="24"/>
                <w:vertAlign w:val="subscript"/>
              </w:rPr>
              <w:t>1</w:t>
            </w:r>
            <w:r w:rsidRPr="00B3269C">
              <w:rPr>
                <w:rFonts w:ascii="Times New Roman" w:hAnsi="Times New Roman"/>
                <w:sz w:val="24"/>
                <w:szCs w:val="24"/>
              </w:rPr>
              <w:t>, г</w:t>
            </w:r>
          </w:p>
        </w:tc>
        <w:tc>
          <w:tcPr>
            <w:tcW w:w="1272"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vertAlign w:val="superscript"/>
              </w:rPr>
            </w:pPr>
            <w:r w:rsidRPr="00B3269C">
              <w:rPr>
                <w:rFonts w:ascii="Times New Roman" w:hAnsi="Times New Roman"/>
                <w:sz w:val="24"/>
                <w:szCs w:val="24"/>
              </w:rPr>
              <w:t xml:space="preserve">Объем порошка, </w:t>
            </w:r>
            <w:r w:rsidRPr="00B3269C">
              <w:rPr>
                <w:rFonts w:ascii="Times New Roman" w:hAnsi="Times New Roman"/>
                <w:i/>
                <w:sz w:val="24"/>
                <w:szCs w:val="24"/>
                <w:lang w:val="en-US"/>
              </w:rPr>
              <w:t>V</w:t>
            </w:r>
            <w:r w:rsidRPr="00B3269C">
              <w:rPr>
                <w:rFonts w:ascii="Times New Roman" w:hAnsi="Times New Roman"/>
                <w:i/>
                <w:sz w:val="24"/>
                <w:szCs w:val="24"/>
                <w:vertAlign w:val="subscript"/>
              </w:rPr>
              <w:t xml:space="preserve"> </w:t>
            </w:r>
            <w:r w:rsidRPr="00B3269C">
              <w:rPr>
                <w:rFonts w:ascii="Times New Roman" w:hAnsi="Times New Roman"/>
                <w:i/>
                <w:sz w:val="24"/>
                <w:szCs w:val="24"/>
              </w:rPr>
              <w:t xml:space="preserve">, </w:t>
            </w:r>
            <w:r w:rsidRPr="00B3269C">
              <w:rPr>
                <w:rFonts w:ascii="Times New Roman" w:hAnsi="Times New Roman"/>
                <w:sz w:val="24"/>
                <w:szCs w:val="24"/>
              </w:rPr>
              <w:t>см</w:t>
            </w:r>
            <w:r w:rsidRPr="00B3269C">
              <w:rPr>
                <w:rFonts w:ascii="Times New Roman" w:hAnsi="Times New Roman"/>
                <w:sz w:val="24"/>
                <w:szCs w:val="24"/>
                <w:vertAlign w:val="superscript"/>
              </w:rPr>
              <w:t>3</w:t>
            </w:r>
          </w:p>
        </w:tc>
        <w:tc>
          <w:tcPr>
            <w:tcW w:w="4513"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Истинная  плотность,  </w:t>
            </w:r>
            <w:r w:rsidRPr="00B3269C">
              <w:rPr>
                <w:rFonts w:ascii="Times New Roman" w:hAnsi="Times New Roman"/>
                <w:i/>
                <w:sz w:val="24"/>
                <w:szCs w:val="24"/>
              </w:rPr>
              <w:t>ρ</w:t>
            </w:r>
            <w:proofErr w:type="gramStart"/>
            <w:r w:rsidRPr="00B3269C">
              <w:rPr>
                <w:rFonts w:ascii="Times New Roman" w:hAnsi="Times New Roman"/>
                <w:sz w:val="24"/>
                <w:szCs w:val="24"/>
              </w:rPr>
              <w:t xml:space="preserve">  ,</w:t>
            </w:r>
            <w:proofErr w:type="gramEnd"/>
            <w:r w:rsidRPr="00B3269C">
              <w:rPr>
                <w:rFonts w:ascii="Times New Roman" w:hAnsi="Times New Roman"/>
                <w:sz w:val="24"/>
                <w:szCs w:val="24"/>
              </w:rPr>
              <w:t xml:space="preserve"> г/см</w:t>
            </w:r>
            <w:r w:rsidRPr="00B3269C">
              <w:rPr>
                <w:rFonts w:ascii="Times New Roman" w:hAnsi="Times New Roman"/>
                <w:sz w:val="24"/>
                <w:szCs w:val="24"/>
                <w:vertAlign w:val="superscript"/>
              </w:rPr>
              <w:t>3</w:t>
            </w:r>
          </w:p>
        </w:tc>
      </w:tr>
      <w:tr w:rsidR="00B3269C" w:rsidRPr="00B3269C" w:rsidTr="009C2478">
        <w:trPr>
          <w:cantSplit/>
          <w:trHeight w:val="528"/>
        </w:trPr>
        <w:tc>
          <w:tcPr>
            <w:tcW w:w="879"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610"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332"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272"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4"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полученное значение </w:t>
            </w:r>
          </w:p>
        </w:tc>
        <w:tc>
          <w:tcPr>
            <w:tcW w:w="1269"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среднее значение</w:t>
            </w:r>
          </w:p>
        </w:tc>
        <w:tc>
          <w:tcPr>
            <w:tcW w:w="1690"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 справочным данным</w:t>
            </w:r>
          </w:p>
        </w:tc>
      </w:tr>
    </w:tbl>
    <w:p w:rsidR="00B3269C" w:rsidRDefault="00B3269C" w:rsidP="00B3269C">
      <w:pPr>
        <w:pStyle w:val="a8"/>
        <w:ind w:firstLine="0"/>
        <w:jc w:val="center"/>
        <w:rPr>
          <w:rFonts w:ascii="Times New Roman" w:hAnsi="Times New Roman"/>
          <w:b/>
          <w:i/>
          <w:sz w:val="28"/>
          <w:szCs w:val="28"/>
        </w:rPr>
      </w:pPr>
    </w:p>
    <w:p w:rsidR="00B3269C" w:rsidRPr="00B3269C" w:rsidRDefault="00B3269C" w:rsidP="00B3269C">
      <w:pPr>
        <w:pStyle w:val="a8"/>
        <w:ind w:firstLine="0"/>
        <w:jc w:val="center"/>
        <w:rPr>
          <w:rFonts w:ascii="Times New Roman" w:hAnsi="Times New Roman"/>
          <w:b/>
          <w:i/>
          <w:sz w:val="28"/>
          <w:szCs w:val="28"/>
        </w:rPr>
      </w:pPr>
      <w:r w:rsidRPr="00B3269C">
        <w:rPr>
          <w:rFonts w:ascii="Times New Roman" w:hAnsi="Times New Roman"/>
          <w:b/>
          <w:i/>
          <w:sz w:val="28"/>
          <w:szCs w:val="28"/>
        </w:rPr>
        <w:t xml:space="preserve">Определения истинной плотности </w:t>
      </w:r>
    </w:p>
    <w:p w:rsidR="00B3269C" w:rsidRPr="00B3269C" w:rsidRDefault="00B3269C" w:rsidP="00B3269C">
      <w:pPr>
        <w:pStyle w:val="a8"/>
        <w:ind w:firstLine="0"/>
        <w:jc w:val="center"/>
        <w:rPr>
          <w:rFonts w:ascii="Times New Roman" w:hAnsi="Times New Roman"/>
          <w:b/>
          <w:i/>
          <w:sz w:val="28"/>
          <w:szCs w:val="28"/>
        </w:rPr>
      </w:pPr>
      <w:r w:rsidRPr="00B3269C">
        <w:rPr>
          <w:rFonts w:ascii="Times New Roman" w:hAnsi="Times New Roman"/>
          <w:b/>
          <w:i/>
          <w:sz w:val="28"/>
          <w:szCs w:val="28"/>
        </w:rPr>
        <w:t>с помощью пикнометра</w:t>
      </w:r>
      <w:r w:rsidR="00273814" w:rsidRPr="00273814">
        <w:rPr>
          <w:rFonts w:ascii="Times New Roman" w:hAnsi="Times New Roman"/>
          <w:noProof/>
          <w:sz w:val="28"/>
          <w:szCs w:val="28"/>
        </w:rPr>
        <w:pict>
          <v:group id="_x0000_s1106" style="position:absolute;left:0;text-align:left;margin-left:0;margin-top:4.5pt;width:71.5pt;height:164.75pt;z-index:251667456;mso-position-horizontal-relative:text;mso-position-vertical-relative:text" coordorigin="1531,2996" coordsize="1430,3295" o:allowincell="f">
            <v:group id="_x0000_s1107" style="position:absolute;left:1531;top:2996;width:1430;height:3295;mso-position-horizontal:left" coordorigin="1341,6504" coordsize="1440,3295" wrapcoords="9000 -98 8775 9327 6750 9622 3600 10604 2475 12273 2475 12665 3150 14236 6075 15611 675 16200 -225 16396 -225 21502 21600 21502 21600 16396 20700 16200 14625 15611 17775 14040 18225 12469 17325 10604 13500 9524 11700 9327 11700 -98 9000 -98" o:allowincell="f">
              <v:group id="_x0000_s1108" style="position:absolute;left:1531;top:6504;width:1008;height:2448;mso-position-horizontal:left" coordorigin="9795,1152" coordsize="1008,2448" o:allowincell="f">
                <v:oval id="_x0000_s1109" style="position:absolute;left:9795;top:2592;width:1008;height:1008"/>
                <v:rect id="_x0000_s1110" style="position:absolute;left:10224;top:1152;width:144;height:1584"/>
                <v:line id="_x0000_s1111" style="position:absolute;flip:x" from="10224,1872" to="10368,1872"/>
                <v:rect id="_x0000_s1112" style="position:absolute;left:10220;top:2592;width:153;height:288" stroked="f"/>
              </v:group>
              <v:shape id="_x0000_s1113" type="#_x0000_t202" style="position:absolute;left:1341;top:9004;width:1440;height:795" o:allowincell="f" stroked="f">
                <v:textbox style="mso-next-textbox:#_x0000_s1113" inset=".5mm,.3mm,.5mm,.3mm">
                  <w:txbxContent>
                    <w:p w:rsidR="00554FCF" w:rsidRDefault="00554FCF" w:rsidP="00B3269C">
                      <w:pPr>
                        <w:pStyle w:val="aa"/>
                        <w:jc w:val="center"/>
                        <w:rPr>
                          <w:sz w:val="28"/>
                        </w:rPr>
                      </w:pPr>
                      <w:r>
                        <w:rPr>
                          <w:sz w:val="28"/>
                        </w:rPr>
                        <w:t xml:space="preserve">Рис. </w:t>
                      </w:r>
                      <w:r w:rsidR="004A1AFA">
                        <w:rPr>
                          <w:sz w:val="28"/>
                        </w:rPr>
                        <w:t>1.</w:t>
                      </w:r>
                      <w:r>
                        <w:rPr>
                          <w:sz w:val="28"/>
                        </w:rPr>
                        <w:t>3</w:t>
                      </w:r>
                    </w:p>
                    <w:p w:rsidR="00554FCF" w:rsidRDefault="00554FCF" w:rsidP="00B3269C">
                      <w:pPr>
                        <w:pStyle w:val="1"/>
                      </w:pPr>
                      <w:r>
                        <w:t>Пикнометр</w:t>
                      </w:r>
                    </w:p>
                  </w:txbxContent>
                </v:textbox>
              </v:shape>
            </v:group>
            <v:oval id="_x0000_s1114" style="position:absolute;left:1882;top:4471;width:540;height:195;rotation:10748049fd" o:allowincell="f" stroked="f"/>
            <w10:wrap type="square" side="left"/>
          </v:group>
        </w:pict>
      </w:r>
    </w:p>
    <w:p w:rsidR="00B3269C" w:rsidRPr="00B3269C" w:rsidRDefault="00B3269C" w:rsidP="00B3269C">
      <w:pPr>
        <w:pStyle w:val="a8"/>
        <w:spacing w:before="240"/>
        <w:rPr>
          <w:rFonts w:ascii="Times New Roman" w:hAnsi="Times New Roman"/>
          <w:spacing w:val="-4"/>
          <w:sz w:val="28"/>
          <w:szCs w:val="28"/>
        </w:rPr>
      </w:pPr>
      <w:r w:rsidRPr="00B3269C">
        <w:rPr>
          <w:rFonts w:ascii="Times New Roman" w:hAnsi="Times New Roman"/>
          <w:spacing w:val="-4"/>
          <w:sz w:val="28"/>
          <w:szCs w:val="28"/>
        </w:rPr>
        <w:t xml:space="preserve">Навеску порошка материала массой 10…15 г высыпают в предварительно взвешенный пикнометр (рис. </w:t>
      </w:r>
      <w:r w:rsidR="004A1AFA">
        <w:rPr>
          <w:rFonts w:ascii="Times New Roman" w:hAnsi="Times New Roman"/>
          <w:spacing w:val="-4"/>
          <w:sz w:val="28"/>
          <w:szCs w:val="28"/>
        </w:rPr>
        <w:t>1.</w:t>
      </w:r>
      <w:r w:rsidRPr="00B3269C">
        <w:rPr>
          <w:rFonts w:ascii="Times New Roman" w:hAnsi="Times New Roman"/>
          <w:spacing w:val="-4"/>
          <w:sz w:val="28"/>
          <w:szCs w:val="28"/>
        </w:rPr>
        <w:t>3). Пикнометр взвешивают вместе с навеской, заполняют инертной жидкостью до метки и вновь взвешивают. Затем пикнометр освобождают от содержимого, промывают, заполняют до метки жидкостью и взвешивают.</w:t>
      </w:r>
    </w:p>
    <w:p w:rsidR="00B3269C" w:rsidRPr="00B3269C" w:rsidRDefault="00B3269C" w:rsidP="00B3269C">
      <w:pPr>
        <w:pStyle w:val="a8"/>
        <w:jc w:val="center"/>
        <w:rPr>
          <w:rFonts w:ascii="Times New Roman" w:hAnsi="Times New Roman"/>
          <w:sz w:val="28"/>
          <w:szCs w:val="28"/>
        </w:rPr>
      </w:pPr>
      <w:r w:rsidRPr="00B3269C">
        <w:rPr>
          <w:rFonts w:ascii="Times New Roman" w:hAnsi="Times New Roman"/>
          <w:sz w:val="28"/>
          <w:szCs w:val="28"/>
        </w:rPr>
        <w:t xml:space="preserve">Истинную плотность  материала вычисляют по формуле:    </w:t>
      </w:r>
      <w:r w:rsidRPr="00B3269C">
        <w:rPr>
          <w:rFonts w:ascii="Times New Roman" w:hAnsi="Times New Roman"/>
          <w:position w:val="-42"/>
          <w:sz w:val="28"/>
          <w:szCs w:val="28"/>
          <w:vertAlign w:val="subscript"/>
        </w:rPr>
        <w:object w:dxaOrig="3260" w:dyaOrig="960">
          <v:shape id="_x0000_i1028" type="#_x0000_t75" style="width:162.75pt;height:42.75pt" o:ole="" fillcolor="window">
            <v:imagedata r:id="rId14" o:title=""/>
          </v:shape>
          <o:OLEObject Type="Embed" ProgID="Equation.3" ShapeID="_x0000_i1028" DrawAspect="Content" ObjectID="_1574754338" r:id="rId15"/>
        </w:object>
      </w:r>
      <w:proofErr w:type="gramStart"/>
      <w:r w:rsidRPr="00B3269C">
        <w:rPr>
          <w:rFonts w:ascii="Times New Roman" w:hAnsi="Times New Roman"/>
          <w:sz w:val="28"/>
          <w:szCs w:val="28"/>
        </w:rPr>
        <w:t xml:space="preserve">     ,</w:t>
      </w:r>
      <w:proofErr w:type="gramEnd"/>
      <w:r w:rsidRPr="00B3269C">
        <w:rPr>
          <w:rFonts w:ascii="Times New Roman" w:hAnsi="Times New Roman"/>
          <w:sz w:val="28"/>
          <w:szCs w:val="28"/>
        </w:rPr>
        <w:t xml:space="preserve">       </w:t>
      </w:r>
      <w:r w:rsidRPr="00B3269C">
        <w:rPr>
          <w:rFonts w:ascii="Times New Roman" w:hAnsi="Times New Roman"/>
          <w:i/>
          <w:sz w:val="28"/>
          <w:szCs w:val="28"/>
        </w:rPr>
        <w:t>г/см</w:t>
      </w:r>
      <w:r w:rsidRPr="00B3269C">
        <w:rPr>
          <w:rFonts w:ascii="Times New Roman" w:hAnsi="Times New Roman"/>
          <w:i/>
          <w:sz w:val="28"/>
          <w:szCs w:val="28"/>
          <w:vertAlign w:val="superscript"/>
        </w:rPr>
        <w:t>3</w:t>
      </w:r>
      <w:r w:rsidR="004A1AFA">
        <w:rPr>
          <w:rFonts w:ascii="Times New Roman" w:hAnsi="Times New Roman"/>
          <w:i/>
          <w:sz w:val="28"/>
          <w:szCs w:val="28"/>
        </w:rPr>
        <w:t xml:space="preserve">      </w:t>
      </w:r>
      <w:r w:rsidRPr="00B3269C">
        <w:rPr>
          <w:rFonts w:ascii="Times New Roman" w:hAnsi="Times New Roman"/>
          <w:i/>
          <w:sz w:val="28"/>
          <w:szCs w:val="28"/>
        </w:rPr>
        <w:t>(4)</w:t>
      </w:r>
      <w:r w:rsidRPr="00B3269C">
        <w:rPr>
          <w:rFonts w:ascii="Times New Roman" w:hAnsi="Times New Roman"/>
          <w:sz w:val="28"/>
          <w:szCs w:val="28"/>
        </w:rPr>
        <w:t>,</w:t>
      </w:r>
    </w:p>
    <w:p w:rsidR="00B3269C" w:rsidRPr="00B3269C" w:rsidRDefault="00B3269C" w:rsidP="00B3269C">
      <w:pPr>
        <w:pStyle w:val="a8"/>
        <w:tabs>
          <w:tab w:val="left" w:pos="8647"/>
          <w:tab w:val="left" w:pos="8789"/>
          <w:tab w:val="left" w:pos="9356"/>
        </w:tabs>
        <w:spacing w:line="280" w:lineRule="exact"/>
        <w:ind w:right="673" w:firstLine="0"/>
        <w:rPr>
          <w:rFonts w:ascii="Times New Roman" w:hAnsi="Times New Roman"/>
          <w:sz w:val="28"/>
          <w:szCs w:val="28"/>
        </w:rPr>
      </w:pPr>
      <w:r w:rsidRPr="00B3269C">
        <w:rPr>
          <w:rFonts w:ascii="Times New Roman" w:hAnsi="Times New Roman"/>
          <w:sz w:val="28"/>
          <w:szCs w:val="28"/>
        </w:rPr>
        <w:t xml:space="preserve">где </w:t>
      </w:r>
      <w:r w:rsidRPr="00B3269C">
        <w:rPr>
          <w:rFonts w:ascii="Times New Roman" w:hAnsi="Times New Roman"/>
          <w:i/>
          <w:sz w:val="28"/>
          <w:szCs w:val="28"/>
          <w:lang w:val="en-US"/>
        </w:rPr>
        <w:t>m</w:t>
      </w:r>
      <w:r w:rsidRPr="00B3269C">
        <w:rPr>
          <w:rFonts w:ascii="Times New Roman" w:hAnsi="Times New Roman"/>
          <w:i/>
          <w:sz w:val="28"/>
          <w:szCs w:val="28"/>
          <w:vertAlign w:val="subscript"/>
        </w:rPr>
        <w:t xml:space="preserve">1 </w:t>
      </w:r>
      <w:r w:rsidRPr="00B3269C">
        <w:rPr>
          <w:rFonts w:ascii="Times New Roman" w:hAnsi="Times New Roman"/>
          <w:sz w:val="28"/>
          <w:szCs w:val="28"/>
        </w:rPr>
        <w:t xml:space="preserve">- масса пикнометра,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i/>
          <w:sz w:val="28"/>
          <w:szCs w:val="28"/>
        </w:rPr>
        <w:t xml:space="preserve">                          </w:t>
      </w:r>
      <w:proofErr w:type="gramStart"/>
      <w:r w:rsidRPr="00B3269C">
        <w:rPr>
          <w:rFonts w:ascii="Times New Roman" w:hAnsi="Times New Roman"/>
          <w:i/>
          <w:sz w:val="28"/>
          <w:szCs w:val="28"/>
          <w:lang w:val="en-US"/>
        </w:rPr>
        <w:t>m</w:t>
      </w:r>
      <w:r w:rsidRPr="00B3269C">
        <w:rPr>
          <w:rFonts w:ascii="Times New Roman" w:hAnsi="Times New Roman"/>
          <w:i/>
          <w:sz w:val="28"/>
          <w:szCs w:val="28"/>
          <w:vertAlign w:val="subscript"/>
        </w:rPr>
        <w:t>2</w:t>
      </w:r>
      <w:r w:rsidRPr="00B3269C">
        <w:rPr>
          <w:rFonts w:ascii="Times New Roman" w:hAnsi="Times New Roman"/>
          <w:sz w:val="28"/>
          <w:szCs w:val="28"/>
        </w:rPr>
        <w:t xml:space="preserve">  -</w:t>
      </w:r>
      <w:proofErr w:type="gramEnd"/>
      <w:r w:rsidRPr="00B3269C">
        <w:rPr>
          <w:rFonts w:ascii="Times New Roman" w:hAnsi="Times New Roman"/>
          <w:sz w:val="28"/>
          <w:szCs w:val="28"/>
        </w:rPr>
        <w:t xml:space="preserve"> масса пикнометра с навеской,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i/>
          <w:sz w:val="28"/>
          <w:szCs w:val="28"/>
        </w:rPr>
        <w:lastRenderedPageBreak/>
        <w:t xml:space="preserve">                          </w:t>
      </w:r>
      <w:proofErr w:type="gramStart"/>
      <w:r w:rsidRPr="00B3269C">
        <w:rPr>
          <w:rFonts w:ascii="Times New Roman" w:hAnsi="Times New Roman"/>
          <w:i/>
          <w:sz w:val="28"/>
          <w:szCs w:val="28"/>
          <w:lang w:val="en-US"/>
        </w:rPr>
        <w:t>m</w:t>
      </w:r>
      <w:r w:rsidRPr="00B3269C">
        <w:rPr>
          <w:rFonts w:ascii="Times New Roman" w:hAnsi="Times New Roman"/>
          <w:i/>
          <w:sz w:val="28"/>
          <w:szCs w:val="28"/>
          <w:vertAlign w:val="subscript"/>
        </w:rPr>
        <w:t xml:space="preserve">3  </w:t>
      </w:r>
      <w:r w:rsidRPr="00B3269C">
        <w:rPr>
          <w:rFonts w:ascii="Times New Roman" w:hAnsi="Times New Roman"/>
          <w:sz w:val="28"/>
          <w:szCs w:val="28"/>
        </w:rPr>
        <w:t>-</w:t>
      </w:r>
      <w:proofErr w:type="gramEnd"/>
      <w:r w:rsidRPr="00B3269C">
        <w:rPr>
          <w:rFonts w:ascii="Times New Roman" w:hAnsi="Times New Roman"/>
          <w:sz w:val="28"/>
          <w:szCs w:val="28"/>
        </w:rPr>
        <w:t xml:space="preserve"> масса пикнометра с навеской и жидкостью,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i/>
          <w:sz w:val="28"/>
          <w:szCs w:val="28"/>
        </w:rPr>
        <w:t xml:space="preserve">                          </w:t>
      </w:r>
      <w:proofErr w:type="gramStart"/>
      <w:r w:rsidRPr="00B3269C">
        <w:rPr>
          <w:rFonts w:ascii="Times New Roman" w:hAnsi="Times New Roman"/>
          <w:i/>
          <w:sz w:val="28"/>
          <w:szCs w:val="28"/>
          <w:lang w:val="en-US"/>
        </w:rPr>
        <w:t>m</w:t>
      </w:r>
      <w:r w:rsidRPr="00B3269C">
        <w:rPr>
          <w:rFonts w:ascii="Times New Roman" w:hAnsi="Times New Roman"/>
          <w:i/>
          <w:sz w:val="28"/>
          <w:szCs w:val="28"/>
          <w:vertAlign w:val="subscript"/>
        </w:rPr>
        <w:t>4</w:t>
      </w:r>
      <w:r w:rsidRPr="00B3269C">
        <w:rPr>
          <w:rFonts w:ascii="Times New Roman" w:hAnsi="Times New Roman"/>
          <w:sz w:val="28"/>
          <w:szCs w:val="28"/>
        </w:rPr>
        <w:t xml:space="preserve">  -</w:t>
      </w:r>
      <w:proofErr w:type="gramEnd"/>
      <w:r w:rsidRPr="00B3269C">
        <w:rPr>
          <w:rFonts w:ascii="Times New Roman" w:hAnsi="Times New Roman"/>
          <w:sz w:val="28"/>
          <w:szCs w:val="28"/>
        </w:rPr>
        <w:t xml:space="preserve"> масса пикнометра с жидкостью,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i/>
          <w:sz w:val="28"/>
          <w:szCs w:val="28"/>
        </w:rPr>
        <w:t xml:space="preserve">                          ρ</w:t>
      </w:r>
      <w:r w:rsidRPr="00B3269C">
        <w:rPr>
          <w:rFonts w:ascii="Times New Roman" w:hAnsi="Times New Roman"/>
          <w:i/>
          <w:sz w:val="28"/>
          <w:szCs w:val="28"/>
          <w:vertAlign w:val="subscript"/>
        </w:rPr>
        <w:t xml:space="preserve">жид </w:t>
      </w:r>
      <w:r w:rsidRPr="00B3269C">
        <w:rPr>
          <w:rFonts w:ascii="Times New Roman" w:hAnsi="Times New Roman"/>
          <w:sz w:val="28"/>
          <w:szCs w:val="28"/>
        </w:rPr>
        <w:t xml:space="preserve">- плотность инертной жидкости, </w:t>
      </w:r>
      <w:proofErr w:type="gramStart"/>
      <w:r w:rsidRPr="00B3269C">
        <w:rPr>
          <w:rFonts w:ascii="Times New Roman" w:hAnsi="Times New Roman"/>
          <w:sz w:val="28"/>
          <w:szCs w:val="28"/>
        </w:rPr>
        <w:t>г</w:t>
      </w:r>
      <w:proofErr w:type="gramEnd"/>
      <w:r w:rsidRPr="00B3269C">
        <w:rPr>
          <w:rFonts w:ascii="Times New Roman" w:hAnsi="Times New Roman"/>
          <w:sz w:val="28"/>
          <w:szCs w:val="28"/>
        </w:rPr>
        <w:t>/см</w:t>
      </w:r>
      <w:r w:rsidRPr="00B3269C">
        <w:rPr>
          <w:rFonts w:ascii="Times New Roman" w:hAnsi="Times New Roman"/>
          <w:sz w:val="28"/>
          <w:szCs w:val="28"/>
          <w:vertAlign w:val="superscript"/>
        </w:rPr>
        <w:t>3</w:t>
      </w:r>
      <w:r w:rsidRPr="00B3269C">
        <w:rPr>
          <w:rFonts w:ascii="Times New Roman" w:hAnsi="Times New Roman"/>
          <w:sz w:val="28"/>
          <w:szCs w:val="28"/>
        </w:rPr>
        <w:t>.</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Результаты определений заносят в табл. </w:t>
      </w:r>
      <w:r w:rsidR="004A1AFA">
        <w:rPr>
          <w:rFonts w:ascii="Times New Roman" w:hAnsi="Times New Roman"/>
          <w:sz w:val="28"/>
          <w:szCs w:val="28"/>
        </w:rPr>
        <w:t>1.</w:t>
      </w:r>
      <w:r w:rsidRPr="00B3269C">
        <w:rPr>
          <w:rFonts w:ascii="Times New Roman" w:hAnsi="Times New Roman"/>
          <w:sz w:val="28"/>
          <w:szCs w:val="28"/>
        </w:rPr>
        <w:t xml:space="preserve">3. </w:t>
      </w:r>
    </w:p>
    <w:p w:rsidR="00B3269C" w:rsidRPr="001B5398" w:rsidRDefault="00B3269C" w:rsidP="00C931D5">
      <w:pPr>
        <w:pStyle w:val="a8"/>
        <w:rPr>
          <w:rFonts w:ascii="Times New Roman" w:hAnsi="Times New Roman"/>
          <w:sz w:val="28"/>
          <w:szCs w:val="28"/>
        </w:rPr>
      </w:pPr>
      <w:r w:rsidRPr="00B3269C">
        <w:rPr>
          <w:rFonts w:ascii="Times New Roman" w:hAnsi="Times New Roman"/>
          <w:sz w:val="28"/>
          <w:szCs w:val="28"/>
        </w:rPr>
        <w:t xml:space="preserve">    </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Таблица </w:t>
      </w:r>
      <w:r w:rsidR="004A1AFA">
        <w:rPr>
          <w:rFonts w:ascii="Times New Roman" w:hAnsi="Times New Roman"/>
          <w:sz w:val="28"/>
          <w:szCs w:val="28"/>
        </w:rPr>
        <w:t>1.</w:t>
      </w:r>
      <w:r w:rsidRPr="00B3269C">
        <w:rPr>
          <w:rFonts w:ascii="Times New Roman" w:hAnsi="Times New Roman"/>
          <w:sz w:val="28"/>
          <w:szCs w:val="28"/>
        </w:rPr>
        <w:t xml:space="preserve">3 </w:t>
      </w:r>
      <w:r>
        <w:rPr>
          <w:rFonts w:ascii="Times New Roman" w:hAnsi="Times New Roman"/>
          <w:sz w:val="28"/>
          <w:szCs w:val="28"/>
        </w:rPr>
        <w:t xml:space="preserve">- </w:t>
      </w:r>
      <w:r w:rsidRPr="00B3269C">
        <w:rPr>
          <w:rFonts w:ascii="Times New Roman" w:hAnsi="Times New Roman"/>
          <w:sz w:val="28"/>
          <w:szCs w:val="28"/>
        </w:rPr>
        <w:t>Результаты определения истинной плотности.</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992"/>
        <w:gridCol w:w="1288"/>
        <w:gridCol w:w="1559"/>
        <w:gridCol w:w="1516"/>
        <w:gridCol w:w="1191"/>
        <w:gridCol w:w="1134"/>
        <w:gridCol w:w="1073"/>
      </w:tblGrid>
      <w:tr w:rsidR="00B3269C" w:rsidRPr="00B3269C" w:rsidTr="009C2478">
        <w:trPr>
          <w:cantSplit/>
          <w:trHeight w:val="576"/>
          <w:jc w:val="center"/>
        </w:trPr>
        <w:tc>
          <w:tcPr>
            <w:tcW w:w="851" w:type="dxa"/>
            <w:vMerge w:val="restart"/>
          </w:tcPr>
          <w:p w:rsidR="00B3269C" w:rsidRPr="00B3269C" w:rsidRDefault="00B3269C" w:rsidP="009C2478">
            <w:pPr>
              <w:pStyle w:val="a8"/>
              <w:spacing w:line="280" w:lineRule="exact"/>
              <w:ind w:left="-85" w:right="-85" w:firstLine="0"/>
              <w:jc w:val="center"/>
              <w:rPr>
                <w:rFonts w:ascii="Times New Roman" w:hAnsi="Times New Roman"/>
                <w:spacing w:val="-8"/>
                <w:sz w:val="24"/>
                <w:szCs w:val="24"/>
              </w:rPr>
            </w:pPr>
            <w:r w:rsidRPr="00B3269C">
              <w:rPr>
                <w:rFonts w:ascii="Times New Roman" w:hAnsi="Times New Roman"/>
                <w:spacing w:val="-8"/>
                <w:sz w:val="24"/>
                <w:szCs w:val="24"/>
              </w:rPr>
              <w:t xml:space="preserve">Номер </w:t>
            </w:r>
          </w:p>
          <w:p w:rsidR="00B3269C" w:rsidRPr="00B3269C" w:rsidRDefault="00B3269C" w:rsidP="009C2478">
            <w:pPr>
              <w:pStyle w:val="a8"/>
              <w:spacing w:line="280" w:lineRule="exact"/>
              <w:ind w:left="-85" w:right="-85" w:firstLine="0"/>
              <w:jc w:val="center"/>
              <w:rPr>
                <w:rFonts w:ascii="Times New Roman" w:hAnsi="Times New Roman"/>
                <w:spacing w:val="-8"/>
                <w:sz w:val="24"/>
                <w:szCs w:val="24"/>
              </w:rPr>
            </w:pPr>
            <w:r w:rsidRPr="00B3269C">
              <w:rPr>
                <w:rFonts w:ascii="Times New Roman" w:hAnsi="Times New Roman"/>
                <w:spacing w:val="-8"/>
                <w:sz w:val="24"/>
                <w:szCs w:val="24"/>
              </w:rPr>
              <w:t>опыта</w:t>
            </w:r>
          </w:p>
          <w:p w:rsidR="00B3269C" w:rsidRPr="00B3269C" w:rsidRDefault="00B3269C" w:rsidP="009C2478">
            <w:pPr>
              <w:spacing w:line="280" w:lineRule="exact"/>
              <w:ind w:left="-85" w:right="-85"/>
              <w:rPr>
                <w:rFonts w:ascii="Times New Roman" w:hAnsi="Times New Roman" w:cs="Times New Roman"/>
                <w:sz w:val="24"/>
                <w:szCs w:val="24"/>
              </w:rPr>
            </w:pPr>
          </w:p>
          <w:p w:rsidR="00B3269C" w:rsidRPr="00B3269C" w:rsidRDefault="00B3269C" w:rsidP="009C2478">
            <w:pPr>
              <w:spacing w:line="280" w:lineRule="exact"/>
              <w:ind w:left="-85" w:right="-85"/>
              <w:rPr>
                <w:rFonts w:ascii="Times New Roman" w:hAnsi="Times New Roman" w:cs="Times New Roman"/>
                <w:sz w:val="24"/>
                <w:szCs w:val="24"/>
              </w:rPr>
            </w:pPr>
          </w:p>
          <w:p w:rsidR="00B3269C" w:rsidRPr="00B3269C" w:rsidRDefault="00B3269C" w:rsidP="009C2478">
            <w:pPr>
              <w:spacing w:line="280" w:lineRule="exact"/>
              <w:ind w:left="-85" w:right="-85"/>
              <w:rPr>
                <w:rFonts w:ascii="Times New Roman" w:hAnsi="Times New Roman" w:cs="Times New Roman"/>
                <w:sz w:val="24"/>
                <w:szCs w:val="24"/>
              </w:rPr>
            </w:pPr>
          </w:p>
        </w:tc>
        <w:tc>
          <w:tcPr>
            <w:tcW w:w="992" w:type="dxa"/>
            <w:vMerge w:val="restart"/>
          </w:tcPr>
          <w:p w:rsidR="00B3269C" w:rsidRPr="00B3269C" w:rsidRDefault="00B3269C" w:rsidP="009C2478">
            <w:pPr>
              <w:pStyle w:val="a8"/>
              <w:spacing w:line="280" w:lineRule="exact"/>
              <w:ind w:left="-57" w:right="-57" w:firstLine="0"/>
              <w:jc w:val="center"/>
              <w:rPr>
                <w:rFonts w:ascii="Times New Roman" w:hAnsi="Times New Roman"/>
                <w:spacing w:val="-8"/>
                <w:sz w:val="24"/>
                <w:szCs w:val="24"/>
              </w:rPr>
            </w:pPr>
            <w:r w:rsidRPr="00B3269C">
              <w:rPr>
                <w:rFonts w:ascii="Times New Roman" w:hAnsi="Times New Roman"/>
                <w:spacing w:val="-8"/>
                <w:sz w:val="24"/>
                <w:szCs w:val="24"/>
              </w:rPr>
              <w:t xml:space="preserve">Масса пикнометра,   </w:t>
            </w:r>
            <w:r w:rsidRPr="00B3269C">
              <w:rPr>
                <w:rFonts w:ascii="Times New Roman" w:hAnsi="Times New Roman"/>
                <w:i/>
                <w:spacing w:val="-8"/>
                <w:sz w:val="24"/>
                <w:szCs w:val="24"/>
                <w:lang w:val="en-US"/>
              </w:rPr>
              <w:t>m</w:t>
            </w:r>
            <w:r w:rsidRPr="00B3269C">
              <w:rPr>
                <w:rFonts w:ascii="Times New Roman" w:hAnsi="Times New Roman"/>
                <w:i/>
                <w:spacing w:val="-8"/>
                <w:sz w:val="24"/>
                <w:szCs w:val="24"/>
                <w:vertAlign w:val="subscript"/>
              </w:rPr>
              <w:t>1</w:t>
            </w:r>
            <w:r w:rsidRPr="00B3269C">
              <w:rPr>
                <w:rFonts w:ascii="Times New Roman" w:hAnsi="Times New Roman"/>
                <w:spacing w:val="-8"/>
                <w:sz w:val="24"/>
                <w:szCs w:val="24"/>
              </w:rPr>
              <w:t>, г</w:t>
            </w:r>
          </w:p>
        </w:tc>
        <w:tc>
          <w:tcPr>
            <w:tcW w:w="1288" w:type="dxa"/>
            <w:vMerge w:val="restart"/>
          </w:tcPr>
          <w:p w:rsidR="00B3269C" w:rsidRPr="00B3269C" w:rsidRDefault="00B3269C" w:rsidP="009C2478">
            <w:pPr>
              <w:pStyle w:val="a8"/>
              <w:spacing w:line="280" w:lineRule="exact"/>
              <w:ind w:left="-57" w:right="-57" w:firstLine="0"/>
              <w:jc w:val="center"/>
              <w:rPr>
                <w:rFonts w:ascii="Times New Roman" w:hAnsi="Times New Roman"/>
                <w:spacing w:val="-8"/>
                <w:sz w:val="24"/>
                <w:szCs w:val="24"/>
              </w:rPr>
            </w:pPr>
            <w:r w:rsidRPr="00B3269C">
              <w:rPr>
                <w:rFonts w:ascii="Times New Roman" w:hAnsi="Times New Roman"/>
                <w:spacing w:val="-8"/>
                <w:sz w:val="24"/>
                <w:szCs w:val="24"/>
              </w:rPr>
              <w:t xml:space="preserve">Масса пикнометра с навеской, </w:t>
            </w:r>
            <w:r w:rsidRPr="00B3269C">
              <w:rPr>
                <w:rFonts w:ascii="Times New Roman" w:hAnsi="Times New Roman"/>
                <w:i/>
                <w:spacing w:val="-8"/>
                <w:sz w:val="24"/>
                <w:szCs w:val="24"/>
                <w:lang w:val="en-US"/>
              </w:rPr>
              <w:t>m</w:t>
            </w:r>
            <w:r w:rsidRPr="00B3269C">
              <w:rPr>
                <w:rFonts w:ascii="Times New Roman" w:hAnsi="Times New Roman"/>
                <w:i/>
                <w:spacing w:val="-8"/>
                <w:sz w:val="24"/>
                <w:szCs w:val="24"/>
                <w:vertAlign w:val="subscript"/>
              </w:rPr>
              <w:t>2</w:t>
            </w:r>
            <w:r w:rsidRPr="00B3269C">
              <w:rPr>
                <w:rFonts w:ascii="Times New Roman" w:hAnsi="Times New Roman"/>
                <w:i/>
                <w:spacing w:val="-8"/>
                <w:sz w:val="24"/>
                <w:szCs w:val="24"/>
              </w:rPr>
              <w:t>,,</w:t>
            </w:r>
            <w:r w:rsidRPr="00B3269C">
              <w:rPr>
                <w:rFonts w:ascii="Times New Roman" w:hAnsi="Times New Roman"/>
                <w:spacing w:val="-8"/>
                <w:sz w:val="24"/>
                <w:szCs w:val="24"/>
              </w:rPr>
              <w:t xml:space="preserve"> г</w:t>
            </w:r>
          </w:p>
        </w:tc>
        <w:tc>
          <w:tcPr>
            <w:tcW w:w="1559" w:type="dxa"/>
            <w:vMerge w:val="restart"/>
          </w:tcPr>
          <w:p w:rsidR="00B3269C" w:rsidRPr="00B3269C" w:rsidRDefault="00B3269C" w:rsidP="009C2478">
            <w:pPr>
              <w:pStyle w:val="a8"/>
              <w:spacing w:line="280" w:lineRule="exact"/>
              <w:ind w:left="-57" w:right="-57" w:firstLine="0"/>
              <w:jc w:val="center"/>
              <w:rPr>
                <w:rFonts w:ascii="Times New Roman" w:hAnsi="Times New Roman"/>
                <w:spacing w:val="-8"/>
                <w:sz w:val="24"/>
                <w:szCs w:val="24"/>
                <w:vertAlign w:val="superscript"/>
              </w:rPr>
            </w:pPr>
            <w:r w:rsidRPr="00B3269C">
              <w:rPr>
                <w:rFonts w:ascii="Times New Roman" w:hAnsi="Times New Roman"/>
                <w:spacing w:val="-8"/>
                <w:sz w:val="24"/>
                <w:szCs w:val="24"/>
              </w:rPr>
              <w:t xml:space="preserve">Масса пикнометра с навеской и жидкостью,   </w:t>
            </w:r>
            <w:r w:rsidRPr="00B3269C">
              <w:rPr>
                <w:rFonts w:ascii="Times New Roman" w:hAnsi="Times New Roman"/>
                <w:i/>
                <w:spacing w:val="-8"/>
                <w:sz w:val="24"/>
                <w:szCs w:val="24"/>
                <w:lang w:val="en-US"/>
              </w:rPr>
              <w:t>m</w:t>
            </w:r>
            <w:r w:rsidRPr="00B3269C">
              <w:rPr>
                <w:rFonts w:ascii="Times New Roman" w:hAnsi="Times New Roman"/>
                <w:i/>
                <w:spacing w:val="-8"/>
                <w:sz w:val="24"/>
                <w:szCs w:val="24"/>
                <w:vertAlign w:val="subscript"/>
              </w:rPr>
              <w:t>3</w:t>
            </w:r>
            <w:r w:rsidRPr="00B3269C">
              <w:rPr>
                <w:rFonts w:ascii="Times New Roman" w:hAnsi="Times New Roman"/>
                <w:spacing w:val="-8"/>
                <w:sz w:val="24"/>
                <w:szCs w:val="24"/>
              </w:rPr>
              <w:t xml:space="preserve"> , г</w:t>
            </w:r>
          </w:p>
        </w:tc>
        <w:tc>
          <w:tcPr>
            <w:tcW w:w="1516" w:type="dxa"/>
            <w:vMerge w:val="restart"/>
          </w:tcPr>
          <w:p w:rsidR="00B3269C" w:rsidRPr="00B3269C" w:rsidRDefault="00B3269C" w:rsidP="009C2478">
            <w:pPr>
              <w:pStyle w:val="a8"/>
              <w:spacing w:line="280" w:lineRule="exact"/>
              <w:ind w:left="-57" w:right="-57" w:firstLine="0"/>
              <w:rPr>
                <w:rFonts w:ascii="Times New Roman" w:hAnsi="Times New Roman"/>
                <w:sz w:val="24"/>
                <w:szCs w:val="24"/>
              </w:rPr>
            </w:pPr>
            <w:r w:rsidRPr="00B3269C">
              <w:rPr>
                <w:rFonts w:ascii="Times New Roman" w:hAnsi="Times New Roman"/>
                <w:sz w:val="24"/>
                <w:szCs w:val="24"/>
              </w:rPr>
              <w:t xml:space="preserve">Масса пикнометра с </w:t>
            </w:r>
            <w:r w:rsidRPr="00B3269C">
              <w:rPr>
                <w:rFonts w:ascii="Times New Roman" w:hAnsi="Times New Roman"/>
                <w:spacing w:val="-8"/>
                <w:sz w:val="24"/>
                <w:szCs w:val="24"/>
              </w:rPr>
              <w:t>жидкостью,</w:t>
            </w:r>
            <w:r w:rsidRPr="00B3269C">
              <w:rPr>
                <w:rFonts w:ascii="Times New Roman" w:hAnsi="Times New Roman"/>
                <w:sz w:val="24"/>
                <w:szCs w:val="24"/>
              </w:rPr>
              <w:t xml:space="preserve"> </w:t>
            </w:r>
          </w:p>
          <w:p w:rsidR="00B3269C" w:rsidRPr="00B3269C" w:rsidRDefault="00B3269C" w:rsidP="009C2478">
            <w:pPr>
              <w:pStyle w:val="a8"/>
              <w:spacing w:line="280" w:lineRule="exact"/>
              <w:ind w:left="-57" w:right="-57" w:firstLine="0"/>
              <w:jc w:val="center"/>
              <w:rPr>
                <w:rFonts w:ascii="Times New Roman" w:hAnsi="Times New Roman"/>
                <w:spacing w:val="-8"/>
                <w:sz w:val="24"/>
                <w:szCs w:val="24"/>
                <w:vertAlign w:val="superscript"/>
              </w:rPr>
            </w:pPr>
            <w:r w:rsidRPr="00B3269C">
              <w:rPr>
                <w:rFonts w:ascii="Times New Roman" w:hAnsi="Times New Roman"/>
                <w:i/>
                <w:sz w:val="24"/>
                <w:szCs w:val="24"/>
                <w:lang w:val="en-US"/>
              </w:rPr>
              <w:t>m</w:t>
            </w:r>
            <w:r w:rsidRPr="00B3269C">
              <w:rPr>
                <w:rFonts w:ascii="Times New Roman" w:hAnsi="Times New Roman"/>
                <w:i/>
                <w:sz w:val="24"/>
                <w:szCs w:val="24"/>
                <w:vertAlign w:val="subscript"/>
              </w:rPr>
              <w:t>4</w:t>
            </w:r>
            <w:r w:rsidRPr="00B3269C">
              <w:rPr>
                <w:rFonts w:ascii="Times New Roman" w:hAnsi="Times New Roman"/>
                <w:i/>
                <w:sz w:val="24"/>
                <w:szCs w:val="24"/>
              </w:rPr>
              <w:t xml:space="preserve"> ,</w:t>
            </w:r>
            <w:r w:rsidRPr="00B3269C">
              <w:rPr>
                <w:rFonts w:ascii="Times New Roman" w:hAnsi="Times New Roman"/>
                <w:sz w:val="24"/>
                <w:szCs w:val="24"/>
              </w:rPr>
              <w:t xml:space="preserve"> г</w:t>
            </w:r>
          </w:p>
        </w:tc>
        <w:tc>
          <w:tcPr>
            <w:tcW w:w="3398"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Истинная  плотность,  </w:t>
            </w:r>
            <w:r w:rsidRPr="00B3269C">
              <w:rPr>
                <w:rFonts w:ascii="Times New Roman" w:hAnsi="Times New Roman"/>
                <w:i/>
                <w:sz w:val="24"/>
                <w:szCs w:val="24"/>
              </w:rPr>
              <w:t>ρ</w:t>
            </w:r>
            <w:r w:rsidRPr="00B3269C">
              <w:rPr>
                <w:rFonts w:ascii="Times New Roman" w:hAnsi="Times New Roman"/>
                <w:sz w:val="24"/>
                <w:szCs w:val="24"/>
              </w:rPr>
              <w:t xml:space="preserve">, </w:t>
            </w:r>
            <w:proofErr w:type="gramStart"/>
            <w:r w:rsidRPr="00B3269C">
              <w:rPr>
                <w:rFonts w:ascii="Times New Roman" w:hAnsi="Times New Roman"/>
                <w:sz w:val="24"/>
                <w:szCs w:val="24"/>
              </w:rPr>
              <w:t>г</w:t>
            </w:r>
            <w:proofErr w:type="gramEnd"/>
            <w:r w:rsidRPr="00B3269C">
              <w:rPr>
                <w:rFonts w:ascii="Times New Roman" w:hAnsi="Times New Roman"/>
                <w:sz w:val="24"/>
                <w:szCs w:val="24"/>
              </w:rPr>
              <w:t>/см</w:t>
            </w:r>
            <w:r w:rsidRPr="00B3269C">
              <w:rPr>
                <w:rFonts w:ascii="Times New Roman" w:hAnsi="Times New Roman"/>
                <w:sz w:val="24"/>
                <w:szCs w:val="24"/>
                <w:vertAlign w:val="superscript"/>
              </w:rPr>
              <w:t>3</w:t>
            </w:r>
          </w:p>
        </w:tc>
      </w:tr>
      <w:tr w:rsidR="00B3269C" w:rsidRPr="00B3269C" w:rsidTr="009C2478">
        <w:trPr>
          <w:cantSplit/>
          <w:trHeight w:val="823"/>
          <w:jc w:val="center"/>
        </w:trPr>
        <w:tc>
          <w:tcPr>
            <w:tcW w:w="851"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992"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288"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9"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16"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191" w:type="dxa"/>
            <w:tcBorders>
              <w:bottom w:val="single" w:sz="4" w:space="0" w:color="auto"/>
            </w:tcBorders>
          </w:tcPr>
          <w:p w:rsidR="00B3269C" w:rsidRPr="00B3269C" w:rsidRDefault="00B3269C" w:rsidP="009C2478">
            <w:pPr>
              <w:pStyle w:val="a8"/>
              <w:spacing w:line="280" w:lineRule="exact"/>
              <w:ind w:left="-85" w:right="-85" w:firstLine="0"/>
              <w:jc w:val="center"/>
              <w:rPr>
                <w:rFonts w:ascii="Times New Roman" w:hAnsi="Times New Roman"/>
                <w:spacing w:val="-8"/>
                <w:sz w:val="24"/>
                <w:szCs w:val="24"/>
              </w:rPr>
            </w:pPr>
            <w:r w:rsidRPr="00B3269C">
              <w:rPr>
                <w:rFonts w:ascii="Times New Roman" w:hAnsi="Times New Roman"/>
                <w:spacing w:val="-8"/>
                <w:sz w:val="24"/>
                <w:szCs w:val="24"/>
              </w:rPr>
              <w:t>получен</w:t>
            </w:r>
            <w:r w:rsidRPr="00B3269C">
              <w:rPr>
                <w:rFonts w:ascii="Times New Roman" w:hAnsi="Times New Roman"/>
                <w:spacing w:val="-8"/>
                <w:sz w:val="24"/>
                <w:szCs w:val="24"/>
              </w:rPr>
              <w:softHyphen/>
              <w:t>ное</w:t>
            </w:r>
          </w:p>
          <w:p w:rsidR="00B3269C" w:rsidRPr="00B3269C" w:rsidRDefault="00B3269C" w:rsidP="009C2478">
            <w:pPr>
              <w:pStyle w:val="a8"/>
              <w:spacing w:line="280" w:lineRule="exact"/>
              <w:ind w:left="-85" w:right="-85" w:firstLine="0"/>
              <w:jc w:val="center"/>
              <w:rPr>
                <w:rFonts w:ascii="Times New Roman" w:hAnsi="Times New Roman"/>
                <w:spacing w:val="-8"/>
                <w:sz w:val="24"/>
                <w:szCs w:val="24"/>
              </w:rPr>
            </w:pPr>
            <w:r w:rsidRPr="00B3269C">
              <w:rPr>
                <w:rFonts w:ascii="Times New Roman" w:hAnsi="Times New Roman"/>
                <w:spacing w:val="-8"/>
                <w:sz w:val="24"/>
                <w:szCs w:val="24"/>
              </w:rPr>
              <w:t>значение</w:t>
            </w:r>
          </w:p>
        </w:tc>
        <w:tc>
          <w:tcPr>
            <w:tcW w:w="1134" w:type="dxa"/>
            <w:tcBorders>
              <w:bottom w:val="single" w:sz="4" w:space="0" w:color="auto"/>
            </w:tcBorders>
          </w:tcPr>
          <w:p w:rsidR="00B3269C" w:rsidRPr="00B3269C" w:rsidRDefault="00B3269C" w:rsidP="009C2478">
            <w:pPr>
              <w:pStyle w:val="a8"/>
              <w:spacing w:line="280" w:lineRule="exact"/>
              <w:ind w:left="-57" w:right="-57" w:firstLine="0"/>
              <w:rPr>
                <w:rFonts w:ascii="Times New Roman" w:hAnsi="Times New Roman"/>
                <w:spacing w:val="-8"/>
                <w:sz w:val="24"/>
                <w:szCs w:val="24"/>
              </w:rPr>
            </w:pPr>
            <w:r w:rsidRPr="00B3269C">
              <w:rPr>
                <w:rFonts w:ascii="Times New Roman" w:hAnsi="Times New Roman"/>
                <w:spacing w:val="-8"/>
                <w:sz w:val="24"/>
                <w:szCs w:val="24"/>
              </w:rPr>
              <w:t>среднее значе</w:t>
            </w:r>
            <w:r w:rsidRPr="00B3269C">
              <w:rPr>
                <w:rFonts w:ascii="Times New Roman" w:hAnsi="Times New Roman"/>
                <w:spacing w:val="-8"/>
                <w:sz w:val="24"/>
                <w:szCs w:val="24"/>
              </w:rPr>
              <w:softHyphen/>
              <w:t>ние</w:t>
            </w:r>
          </w:p>
        </w:tc>
        <w:tc>
          <w:tcPr>
            <w:tcW w:w="1073"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pacing w:val="-8"/>
                <w:sz w:val="24"/>
                <w:szCs w:val="24"/>
              </w:rPr>
            </w:pPr>
            <w:r w:rsidRPr="00B3269C">
              <w:rPr>
                <w:rFonts w:ascii="Times New Roman" w:hAnsi="Times New Roman"/>
                <w:spacing w:val="-8"/>
                <w:sz w:val="24"/>
                <w:szCs w:val="24"/>
              </w:rPr>
              <w:t>по спра</w:t>
            </w:r>
            <w:r w:rsidRPr="00B3269C">
              <w:rPr>
                <w:rFonts w:ascii="Times New Roman" w:hAnsi="Times New Roman"/>
                <w:spacing w:val="-8"/>
                <w:sz w:val="24"/>
                <w:szCs w:val="24"/>
              </w:rPr>
              <w:softHyphen/>
              <w:t>вочным данным</w:t>
            </w:r>
          </w:p>
        </w:tc>
      </w:tr>
    </w:tbl>
    <w:p w:rsidR="00B3269C" w:rsidRPr="00B3269C" w:rsidRDefault="00B3269C" w:rsidP="00B3269C">
      <w:pPr>
        <w:pStyle w:val="a8"/>
        <w:spacing w:before="40"/>
        <w:rPr>
          <w:rFonts w:ascii="Times New Roman" w:hAnsi="Times New Roman"/>
          <w:sz w:val="28"/>
          <w:szCs w:val="28"/>
        </w:rPr>
      </w:pPr>
    </w:p>
    <w:p w:rsidR="00B3269C" w:rsidRPr="00B3269C" w:rsidRDefault="00B3269C" w:rsidP="00B3269C">
      <w:pPr>
        <w:pStyle w:val="a8"/>
        <w:jc w:val="center"/>
        <w:rPr>
          <w:rFonts w:ascii="Times New Roman" w:hAnsi="Times New Roman"/>
          <w:b/>
          <w:i/>
          <w:sz w:val="28"/>
          <w:szCs w:val="28"/>
        </w:rPr>
      </w:pPr>
      <w:r w:rsidRPr="00B3269C">
        <w:rPr>
          <w:rFonts w:ascii="Times New Roman" w:hAnsi="Times New Roman"/>
          <w:b/>
          <w:i/>
          <w:sz w:val="28"/>
          <w:szCs w:val="28"/>
        </w:rPr>
        <w:t xml:space="preserve">Определение средней плотности </w:t>
      </w:r>
    </w:p>
    <w:p w:rsidR="00B3269C" w:rsidRPr="00B3269C" w:rsidRDefault="00B3269C" w:rsidP="00B3269C">
      <w:pPr>
        <w:pStyle w:val="a8"/>
        <w:jc w:val="center"/>
        <w:rPr>
          <w:rFonts w:ascii="Times New Roman" w:hAnsi="Times New Roman"/>
          <w:b/>
          <w:sz w:val="28"/>
          <w:szCs w:val="28"/>
        </w:rPr>
      </w:pPr>
    </w:p>
    <w:p w:rsidR="00B3269C" w:rsidRPr="00B3269C" w:rsidRDefault="00B3269C" w:rsidP="00B3269C">
      <w:pPr>
        <w:pStyle w:val="a8"/>
        <w:rPr>
          <w:rFonts w:ascii="Times New Roman" w:hAnsi="Times New Roman"/>
          <w:i/>
          <w:sz w:val="28"/>
          <w:szCs w:val="28"/>
        </w:rPr>
      </w:pPr>
      <w:r w:rsidRPr="00B3269C">
        <w:rPr>
          <w:rFonts w:ascii="Times New Roman" w:hAnsi="Times New Roman"/>
          <w:b/>
          <w:i/>
          <w:sz w:val="28"/>
          <w:szCs w:val="28"/>
        </w:rPr>
        <w:t>Средняя плотность</w:t>
      </w:r>
      <w:r w:rsidRPr="00B3269C">
        <w:rPr>
          <w:rFonts w:ascii="Times New Roman" w:hAnsi="Times New Roman"/>
          <w:i/>
          <w:sz w:val="28"/>
          <w:szCs w:val="28"/>
        </w:rPr>
        <w:t xml:space="preserve"> – это масса единицы объема материала в естест</w:t>
      </w:r>
      <w:r w:rsidRPr="00B3269C">
        <w:rPr>
          <w:rFonts w:ascii="Times New Roman" w:hAnsi="Times New Roman"/>
          <w:i/>
          <w:sz w:val="28"/>
          <w:szCs w:val="28"/>
        </w:rPr>
        <w:softHyphen/>
        <w:t xml:space="preserve">венном состоянии. </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Среднюю плотность материала определяют отношением массы </w:t>
      </w:r>
      <w:proofErr w:type="gramStart"/>
      <w:r w:rsidRPr="00B3269C">
        <w:rPr>
          <w:rFonts w:ascii="Times New Roman" w:hAnsi="Times New Roman"/>
          <w:i/>
          <w:sz w:val="28"/>
          <w:szCs w:val="28"/>
        </w:rPr>
        <w:t xml:space="preserve">( </w:t>
      </w:r>
      <w:proofErr w:type="gramEnd"/>
      <w:r w:rsidRPr="00B3269C">
        <w:rPr>
          <w:rFonts w:ascii="Times New Roman" w:hAnsi="Times New Roman"/>
          <w:i/>
          <w:sz w:val="28"/>
          <w:szCs w:val="28"/>
          <w:lang w:val="en-US"/>
        </w:rPr>
        <w:t>m</w:t>
      </w:r>
      <w:r w:rsidRPr="00B3269C">
        <w:rPr>
          <w:rFonts w:ascii="Times New Roman" w:hAnsi="Times New Roman"/>
          <w:i/>
          <w:sz w:val="28"/>
          <w:szCs w:val="28"/>
        </w:rPr>
        <w:t xml:space="preserve"> ) материала ко всему занимаемому им объему (</w:t>
      </w:r>
      <w:r w:rsidRPr="00B3269C">
        <w:rPr>
          <w:rFonts w:ascii="Times New Roman" w:hAnsi="Times New Roman"/>
          <w:i/>
          <w:sz w:val="28"/>
          <w:szCs w:val="28"/>
          <w:lang w:val="en-US"/>
        </w:rPr>
        <w:t>V</w:t>
      </w:r>
      <w:r w:rsidRPr="00B3269C">
        <w:rPr>
          <w:rFonts w:ascii="Times New Roman" w:hAnsi="Times New Roman"/>
          <w:i/>
          <w:sz w:val="28"/>
          <w:szCs w:val="28"/>
          <w:vertAlign w:val="subscript"/>
        </w:rPr>
        <w:t>мат</w:t>
      </w:r>
      <w:r w:rsidRPr="00B3269C">
        <w:rPr>
          <w:rFonts w:ascii="Times New Roman" w:hAnsi="Times New Roman"/>
          <w:i/>
          <w:sz w:val="28"/>
          <w:szCs w:val="28"/>
        </w:rPr>
        <w:t xml:space="preserve"> ), включая имеющиеся в них пустоты и поры (</w:t>
      </w:r>
      <w:r w:rsidRPr="00B3269C">
        <w:rPr>
          <w:rFonts w:ascii="Times New Roman" w:hAnsi="Times New Roman"/>
          <w:i/>
          <w:sz w:val="28"/>
          <w:szCs w:val="28"/>
          <w:lang w:val="en-US"/>
        </w:rPr>
        <w:t>V</w:t>
      </w:r>
      <w:r w:rsidRPr="00B3269C">
        <w:rPr>
          <w:rFonts w:ascii="Times New Roman" w:hAnsi="Times New Roman"/>
          <w:i/>
          <w:sz w:val="28"/>
          <w:szCs w:val="28"/>
          <w:vertAlign w:val="subscript"/>
        </w:rPr>
        <w:t>пор</w:t>
      </w:r>
      <w:r w:rsidRPr="00B3269C">
        <w:rPr>
          <w:rFonts w:ascii="Times New Roman" w:hAnsi="Times New Roman"/>
          <w:i/>
          <w:sz w:val="28"/>
          <w:szCs w:val="28"/>
        </w:rPr>
        <w:t>), и рассчитывают по формуле:</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                  </w:t>
      </w:r>
      <w:r w:rsidRPr="00B3269C">
        <w:rPr>
          <w:rFonts w:ascii="Times New Roman" w:hAnsi="Times New Roman"/>
          <w:i/>
          <w:sz w:val="28"/>
          <w:szCs w:val="28"/>
          <w:vertAlign w:val="subscript"/>
        </w:rPr>
        <w:object w:dxaOrig="3120" w:dyaOrig="840">
          <v:shape id="_x0000_i1029" type="#_x0000_t75" style="width:156pt;height:39pt" o:ole="" fillcolor="window">
            <v:imagedata r:id="rId16" o:title=""/>
          </v:shape>
          <o:OLEObject Type="Embed" ProgID="Equation.3" ShapeID="_x0000_i1029" DrawAspect="Content" ObjectID="_1574754339" r:id="rId17"/>
        </w:object>
      </w:r>
      <w:r w:rsidRPr="00B3269C">
        <w:rPr>
          <w:rFonts w:ascii="Times New Roman" w:hAnsi="Times New Roman"/>
          <w:i/>
          <w:sz w:val="28"/>
          <w:szCs w:val="28"/>
        </w:rPr>
        <w:t xml:space="preserve">,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i/>
          <w:sz w:val="28"/>
          <w:szCs w:val="28"/>
        </w:rPr>
        <w:t xml:space="preserve">  или   кг/м</w:t>
      </w:r>
      <w:r w:rsidRPr="00B3269C">
        <w:rPr>
          <w:rFonts w:ascii="Times New Roman" w:hAnsi="Times New Roman"/>
          <w:i/>
          <w:sz w:val="28"/>
          <w:szCs w:val="28"/>
          <w:vertAlign w:val="superscript"/>
        </w:rPr>
        <w:t>3</w:t>
      </w:r>
      <w:r w:rsidRPr="00B3269C">
        <w:rPr>
          <w:rFonts w:ascii="Times New Roman" w:hAnsi="Times New Roman"/>
          <w:i/>
          <w:sz w:val="28"/>
          <w:szCs w:val="28"/>
        </w:rPr>
        <w:t>.                    (</w:t>
      </w:r>
      <w:r w:rsidR="004A1AFA">
        <w:rPr>
          <w:rFonts w:ascii="Times New Roman" w:hAnsi="Times New Roman"/>
          <w:i/>
          <w:sz w:val="28"/>
          <w:szCs w:val="28"/>
        </w:rPr>
        <w:t>1.</w:t>
      </w:r>
      <w:r w:rsidRPr="00B3269C">
        <w:rPr>
          <w:rFonts w:ascii="Times New Roman" w:hAnsi="Times New Roman"/>
          <w:i/>
          <w:sz w:val="28"/>
          <w:szCs w:val="28"/>
        </w:rPr>
        <w:t xml:space="preserve">5)  </w:t>
      </w:r>
    </w:p>
    <w:p w:rsidR="00B3269C" w:rsidRPr="00B3269C" w:rsidRDefault="00B3269C" w:rsidP="00B3269C">
      <w:pPr>
        <w:pStyle w:val="a8"/>
        <w:widowControl w:val="0"/>
        <w:spacing w:before="120"/>
        <w:rPr>
          <w:rFonts w:ascii="Times New Roman" w:hAnsi="Times New Roman"/>
          <w:i/>
          <w:spacing w:val="-2"/>
          <w:sz w:val="28"/>
          <w:szCs w:val="28"/>
        </w:rPr>
      </w:pPr>
      <w:r w:rsidRPr="00B3269C">
        <w:rPr>
          <w:rFonts w:ascii="Times New Roman" w:hAnsi="Times New Roman"/>
          <w:i/>
          <w:spacing w:val="-2"/>
          <w:sz w:val="28"/>
          <w:szCs w:val="28"/>
        </w:rPr>
        <w:t>Средняя плотность  находится  в  обратной  зависимости  от  пористости материала. Среднюю плотность материалов определяют на изделиях или образцах правильной и неправильной формы в состоянии естественной влажности, в воздушно-сухом и сухом состоянии.</w:t>
      </w:r>
      <w:r w:rsidRPr="00B3269C">
        <w:rPr>
          <w:rFonts w:ascii="Times New Roman" w:hAnsi="Times New Roman"/>
          <w:spacing w:val="-2"/>
          <w:sz w:val="28"/>
          <w:szCs w:val="28"/>
        </w:rPr>
        <w:t xml:space="preserve"> </w:t>
      </w:r>
      <w:r w:rsidRPr="00B3269C">
        <w:rPr>
          <w:rFonts w:ascii="Times New Roman" w:hAnsi="Times New Roman"/>
          <w:i/>
          <w:spacing w:val="-2"/>
          <w:sz w:val="28"/>
          <w:szCs w:val="28"/>
        </w:rPr>
        <w:t xml:space="preserve">Образцы правильной геометрической формы в виде  куба,  параллелепипеда или цилиндра  должны  иметь размер по наименьшему измерению не менее </w:t>
      </w:r>
      <w:smartTag w:uri="urn:schemas-microsoft-com:office:smarttags" w:element="metricconverter">
        <w:smartTagPr>
          <w:attr w:name="ProductID" w:val="50 мм"/>
        </w:smartTagPr>
        <w:r w:rsidRPr="00B3269C">
          <w:rPr>
            <w:rFonts w:ascii="Times New Roman" w:hAnsi="Times New Roman"/>
            <w:i/>
            <w:spacing w:val="-2"/>
            <w:sz w:val="28"/>
            <w:szCs w:val="28"/>
          </w:rPr>
          <w:t>50 мм</w:t>
        </w:r>
      </w:smartTag>
      <w:r w:rsidRPr="00B3269C">
        <w:rPr>
          <w:rFonts w:ascii="Times New Roman" w:hAnsi="Times New Roman"/>
          <w:i/>
          <w:spacing w:val="-2"/>
          <w:sz w:val="28"/>
          <w:szCs w:val="28"/>
        </w:rPr>
        <w:t xml:space="preserve">. Образцы неправильной геометрической формы должны иметь массу не менее </w:t>
      </w:r>
      <w:smartTag w:uri="urn:schemas-microsoft-com:office:smarttags" w:element="metricconverter">
        <w:smartTagPr>
          <w:attr w:name="ProductID" w:val="300 г"/>
        </w:smartTagPr>
        <w:r w:rsidRPr="00B3269C">
          <w:rPr>
            <w:rFonts w:ascii="Times New Roman" w:hAnsi="Times New Roman"/>
            <w:i/>
            <w:spacing w:val="-2"/>
            <w:sz w:val="28"/>
            <w:szCs w:val="28"/>
          </w:rPr>
          <w:t>300 г</w:t>
        </w:r>
      </w:smartTag>
      <w:r w:rsidRPr="00B3269C">
        <w:rPr>
          <w:rFonts w:ascii="Times New Roman" w:hAnsi="Times New Roman"/>
          <w:i/>
          <w:spacing w:val="-2"/>
          <w:sz w:val="28"/>
          <w:szCs w:val="28"/>
        </w:rPr>
        <w:t xml:space="preserve"> каждый. Среднюю плотность пустотелых изделий определяют на целых изделиях без вычета пустот. </w:t>
      </w:r>
    </w:p>
    <w:p w:rsidR="00B3269C" w:rsidRPr="00B3269C" w:rsidRDefault="00B3269C" w:rsidP="00B3269C">
      <w:pPr>
        <w:pStyle w:val="a8"/>
        <w:widowControl w:val="0"/>
        <w:rPr>
          <w:rFonts w:ascii="Times New Roman" w:hAnsi="Times New Roman"/>
          <w:i/>
          <w:sz w:val="28"/>
          <w:szCs w:val="28"/>
        </w:rPr>
      </w:pPr>
      <w:r w:rsidRPr="00B3269C">
        <w:rPr>
          <w:rFonts w:ascii="Times New Roman" w:hAnsi="Times New Roman"/>
          <w:i/>
          <w:sz w:val="28"/>
          <w:szCs w:val="28"/>
        </w:rPr>
        <w:t>Среднюю плотность определяют не менее чем на трех образцах.</w:t>
      </w:r>
    </w:p>
    <w:p w:rsidR="00B3269C" w:rsidRDefault="00B3269C" w:rsidP="00B3269C">
      <w:pPr>
        <w:pStyle w:val="a8"/>
        <w:jc w:val="center"/>
        <w:rPr>
          <w:rFonts w:ascii="Times New Roman" w:hAnsi="Times New Roman"/>
          <w:b/>
          <w:i/>
          <w:sz w:val="28"/>
          <w:szCs w:val="28"/>
        </w:rPr>
      </w:pPr>
    </w:p>
    <w:p w:rsidR="00B3269C" w:rsidRPr="00B3269C" w:rsidRDefault="00B3269C" w:rsidP="00B3269C">
      <w:pPr>
        <w:pStyle w:val="a8"/>
        <w:jc w:val="center"/>
        <w:rPr>
          <w:rFonts w:ascii="Times New Roman" w:hAnsi="Times New Roman"/>
          <w:b/>
          <w:i/>
          <w:sz w:val="28"/>
          <w:szCs w:val="28"/>
        </w:rPr>
      </w:pPr>
      <w:r w:rsidRPr="00B3269C">
        <w:rPr>
          <w:rFonts w:ascii="Times New Roman" w:hAnsi="Times New Roman"/>
          <w:b/>
          <w:i/>
          <w:sz w:val="28"/>
          <w:szCs w:val="28"/>
        </w:rPr>
        <w:t xml:space="preserve">Определение средней плотности </w:t>
      </w:r>
    </w:p>
    <w:p w:rsidR="00B3269C" w:rsidRPr="00B3269C" w:rsidRDefault="00B3269C" w:rsidP="00B3269C">
      <w:pPr>
        <w:pStyle w:val="a8"/>
        <w:jc w:val="center"/>
        <w:rPr>
          <w:rFonts w:ascii="Times New Roman" w:hAnsi="Times New Roman"/>
          <w:b/>
          <w:i/>
          <w:sz w:val="28"/>
          <w:szCs w:val="28"/>
        </w:rPr>
      </w:pPr>
      <w:r w:rsidRPr="00B3269C">
        <w:rPr>
          <w:rFonts w:ascii="Times New Roman" w:hAnsi="Times New Roman"/>
          <w:b/>
          <w:i/>
          <w:sz w:val="28"/>
          <w:szCs w:val="28"/>
        </w:rPr>
        <w:t>образцов правильной  геометрической формы</w:t>
      </w:r>
    </w:p>
    <w:p w:rsidR="00B3269C" w:rsidRPr="00B3269C" w:rsidRDefault="00B3269C" w:rsidP="00B3269C">
      <w:pPr>
        <w:pStyle w:val="a8"/>
        <w:spacing w:before="240"/>
        <w:rPr>
          <w:rFonts w:ascii="Times New Roman" w:hAnsi="Times New Roman"/>
          <w:sz w:val="28"/>
          <w:szCs w:val="28"/>
        </w:rPr>
      </w:pPr>
      <w:r w:rsidRPr="00B3269C">
        <w:rPr>
          <w:rFonts w:ascii="Times New Roman" w:hAnsi="Times New Roman"/>
          <w:sz w:val="28"/>
          <w:szCs w:val="28"/>
        </w:rPr>
        <w:t>Размеры образцов определяют металлической линейкой или штангенциркулем, вычисляют объем.  Затем взвешиванием определяют массу образцов.</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Среднюю плотность материала вычисляют по формуле:</w:t>
      </w:r>
    </w:p>
    <w:p w:rsidR="00B3269C" w:rsidRPr="00B3269C" w:rsidRDefault="00B3269C" w:rsidP="00B3269C">
      <w:pPr>
        <w:pStyle w:val="a8"/>
        <w:rPr>
          <w:rFonts w:ascii="Times New Roman" w:hAnsi="Times New Roman"/>
          <w:i/>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1420" w:dyaOrig="780">
          <v:shape id="_x0000_i1030" type="#_x0000_t75" style="width:71.25pt;height:36pt" o:ole="" fillcolor="window">
            <v:imagedata r:id="rId18" o:title=""/>
          </v:shape>
          <o:OLEObject Type="Embed" ProgID="Equation.3" ShapeID="_x0000_i1030" DrawAspect="Content" ObjectID="_1574754340" r:id="rId19"/>
        </w:object>
      </w:r>
      <w:r w:rsidRPr="00B3269C">
        <w:rPr>
          <w:rFonts w:ascii="Times New Roman" w:hAnsi="Times New Roman"/>
          <w:sz w:val="28"/>
          <w:szCs w:val="28"/>
        </w:rPr>
        <w:t xml:space="preserve">   ,  </w:t>
      </w:r>
      <w:r w:rsidRPr="00B3269C">
        <w:rPr>
          <w:rFonts w:ascii="Times New Roman" w:hAnsi="Times New Roman"/>
          <w:sz w:val="28"/>
          <w:szCs w:val="28"/>
        </w:rPr>
        <w:tab/>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sz w:val="28"/>
          <w:szCs w:val="28"/>
        </w:rPr>
        <w:tab/>
        <w:t xml:space="preserve">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6)</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где    </w:t>
      </w:r>
      <w:r w:rsidRPr="00B3269C">
        <w:rPr>
          <w:rFonts w:ascii="Times New Roman" w:hAnsi="Times New Roman"/>
          <w:i/>
          <w:sz w:val="28"/>
          <w:szCs w:val="28"/>
          <w:lang w:val="en-US"/>
        </w:rPr>
        <w:t>m</w:t>
      </w:r>
      <w:r w:rsidRPr="00B3269C">
        <w:rPr>
          <w:rFonts w:ascii="Times New Roman" w:hAnsi="Times New Roman"/>
          <w:i/>
          <w:sz w:val="28"/>
          <w:szCs w:val="28"/>
        </w:rPr>
        <w:t xml:space="preserve"> </w:t>
      </w:r>
      <w:r w:rsidRPr="00B3269C">
        <w:rPr>
          <w:rFonts w:ascii="Times New Roman" w:hAnsi="Times New Roman"/>
          <w:sz w:val="28"/>
          <w:szCs w:val="28"/>
        </w:rPr>
        <w:t xml:space="preserve"> - масса образца,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i/>
          <w:sz w:val="28"/>
          <w:szCs w:val="28"/>
        </w:rPr>
        <w:t xml:space="preserve">        </w:t>
      </w:r>
      <w:r w:rsidRPr="00B3269C">
        <w:rPr>
          <w:rFonts w:ascii="Times New Roman" w:hAnsi="Times New Roman"/>
          <w:i/>
          <w:sz w:val="28"/>
          <w:szCs w:val="28"/>
          <w:lang w:val="en-US"/>
        </w:rPr>
        <w:t>V</w:t>
      </w:r>
      <w:r w:rsidRPr="00B3269C">
        <w:rPr>
          <w:rFonts w:ascii="Times New Roman" w:hAnsi="Times New Roman"/>
          <w:i/>
          <w:sz w:val="28"/>
          <w:szCs w:val="28"/>
          <w:vertAlign w:val="subscript"/>
        </w:rPr>
        <w:t>мат</w:t>
      </w:r>
      <w:r w:rsidRPr="00B3269C">
        <w:rPr>
          <w:rFonts w:ascii="Times New Roman" w:hAnsi="Times New Roman"/>
          <w:sz w:val="28"/>
          <w:szCs w:val="28"/>
        </w:rPr>
        <w:t xml:space="preserve"> - объем образца в естественном состоянии, </w:t>
      </w:r>
      <w:proofErr w:type="gramStart"/>
      <w:r w:rsidRPr="00B3269C">
        <w:rPr>
          <w:rFonts w:ascii="Times New Roman" w:hAnsi="Times New Roman"/>
          <w:sz w:val="28"/>
          <w:szCs w:val="28"/>
        </w:rPr>
        <w:t>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roofErr w:type="gramEnd"/>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lastRenderedPageBreak/>
        <w:t xml:space="preserve">Результаты определения средней плотности заносят в табл. </w:t>
      </w:r>
      <w:r w:rsidR="004A1AFA">
        <w:rPr>
          <w:rFonts w:ascii="Times New Roman" w:hAnsi="Times New Roman"/>
          <w:sz w:val="28"/>
          <w:szCs w:val="28"/>
        </w:rPr>
        <w:t>1.</w:t>
      </w:r>
      <w:r w:rsidRPr="00B3269C">
        <w:rPr>
          <w:rFonts w:ascii="Times New Roman" w:hAnsi="Times New Roman"/>
          <w:sz w:val="28"/>
          <w:szCs w:val="28"/>
        </w:rPr>
        <w:t>4.</w:t>
      </w:r>
    </w:p>
    <w:p w:rsidR="00B3269C" w:rsidRDefault="00B3269C" w:rsidP="00B3269C">
      <w:pPr>
        <w:pStyle w:val="a8"/>
        <w:ind w:firstLine="0"/>
        <w:jc w:val="right"/>
        <w:rPr>
          <w:rFonts w:ascii="Times New Roman" w:hAnsi="Times New Roman"/>
          <w:sz w:val="28"/>
          <w:szCs w:val="28"/>
        </w:rPr>
      </w:pPr>
      <w:r w:rsidRPr="00B3269C">
        <w:rPr>
          <w:rFonts w:ascii="Times New Roman" w:hAnsi="Times New Roman"/>
          <w:sz w:val="28"/>
          <w:szCs w:val="28"/>
        </w:rPr>
        <w:t xml:space="preserve">  </w:t>
      </w:r>
    </w:p>
    <w:p w:rsidR="00B3269C" w:rsidRDefault="00B3269C" w:rsidP="00B3269C">
      <w:pPr>
        <w:pStyle w:val="a8"/>
        <w:ind w:firstLine="0"/>
        <w:jc w:val="right"/>
        <w:rPr>
          <w:rFonts w:ascii="Times New Roman" w:hAnsi="Times New Roman"/>
          <w:sz w:val="28"/>
          <w:szCs w:val="28"/>
        </w:rPr>
      </w:pPr>
    </w:p>
    <w:p w:rsidR="00B3269C" w:rsidRDefault="00B3269C" w:rsidP="00B3269C">
      <w:pPr>
        <w:pStyle w:val="a8"/>
        <w:ind w:firstLine="0"/>
        <w:jc w:val="right"/>
        <w:rPr>
          <w:rFonts w:ascii="Times New Roman" w:hAnsi="Times New Roman"/>
          <w:sz w:val="28"/>
          <w:szCs w:val="28"/>
        </w:rPr>
      </w:pPr>
    </w:p>
    <w:p w:rsidR="00B3269C" w:rsidRDefault="00B3269C" w:rsidP="00B3269C">
      <w:pPr>
        <w:pStyle w:val="a8"/>
        <w:ind w:firstLine="0"/>
        <w:jc w:val="right"/>
        <w:rPr>
          <w:rFonts w:ascii="Times New Roman" w:hAnsi="Times New Roman"/>
          <w:sz w:val="28"/>
          <w:szCs w:val="28"/>
        </w:rPr>
      </w:pP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  Таблица </w:t>
      </w:r>
      <w:r w:rsidR="004A1AFA">
        <w:rPr>
          <w:rFonts w:ascii="Times New Roman" w:hAnsi="Times New Roman"/>
          <w:sz w:val="28"/>
          <w:szCs w:val="28"/>
        </w:rPr>
        <w:t>1.</w:t>
      </w:r>
      <w:r w:rsidRPr="00B3269C">
        <w:rPr>
          <w:rFonts w:ascii="Times New Roman" w:hAnsi="Times New Roman"/>
          <w:sz w:val="28"/>
          <w:szCs w:val="28"/>
        </w:rPr>
        <w:t xml:space="preserve">4 </w:t>
      </w:r>
      <w:r>
        <w:rPr>
          <w:rFonts w:ascii="Times New Roman" w:hAnsi="Times New Roman"/>
          <w:sz w:val="28"/>
          <w:szCs w:val="28"/>
        </w:rPr>
        <w:t xml:space="preserve">- </w:t>
      </w:r>
      <w:r w:rsidRPr="00B3269C">
        <w:rPr>
          <w:rFonts w:ascii="Times New Roman" w:hAnsi="Times New Roman"/>
          <w:sz w:val="28"/>
          <w:szCs w:val="28"/>
        </w:rPr>
        <w:t>Определение средней плотности образцов правильной формы</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6"/>
        <w:gridCol w:w="1349"/>
        <w:gridCol w:w="1559"/>
        <w:gridCol w:w="1277"/>
        <w:gridCol w:w="1558"/>
        <w:gridCol w:w="1277"/>
        <w:gridCol w:w="1700"/>
      </w:tblGrid>
      <w:tr w:rsidR="00B3269C" w:rsidRPr="00B3269C" w:rsidTr="009C2478">
        <w:trPr>
          <w:cantSplit/>
          <w:trHeight w:val="297"/>
        </w:trPr>
        <w:tc>
          <w:tcPr>
            <w:tcW w:w="886"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pacing w:val="-8"/>
                <w:sz w:val="24"/>
                <w:szCs w:val="24"/>
              </w:rPr>
              <w:t xml:space="preserve">Номер </w:t>
            </w:r>
            <w:r w:rsidRPr="00B3269C">
              <w:rPr>
                <w:rFonts w:ascii="Times New Roman" w:hAnsi="Times New Roman"/>
                <w:sz w:val="24"/>
                <w:szCs w:val="24"/>
              </w:rPr>
              <w:t>опыта</w:t>
            </w:r>
          </w:p>
        </w:tc>
        <w:tc>
          <w:tcPr>
            <w:tcW w:w="1349"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Масса</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образца,</w:t>
            </w:r>
          </w:p>
          <w:p w:rsidR="00B3269C" w:rsidRPr="00B3269C" w:rsidRDefault="00B3269C" w:rsidP="009C2478">
            <w:pPr>
              <w:pStyle w:val="a8"/>
              <w:spacing w:line="280" w:lineRule="exact"/>
              <w:ind w:left="-57" w:right="-57" w:firstLine="0"/>
              <w:jc w:val="center"/>
              <w:rPr>
                <w:rFonts w:ascii="Times New Roman" w:hAnsi="Times New Roman"/>
                <w:sz w:val="24"/>
                <w:szCs w:val="24"/>
              </w:rPr>
            </w:pPr>
            <w:proofErr w:type="spellStart"/>
            <w:r w:rsidRPr="00B3269C">
              <w:rPr>
                <w:rFonts w:ascii="Times New Roman" w:hAnsi="Times New Roman"/>
                <w:i/>
                <w:sz w:val="24"/>
                <w:szCs w:val="24"/>
              </w:rPr>
              <w:t>m</w:t>
            </w:r>
            <w:proofErr w:type="spellEnd"/>
            <w:r w:rsidRPr="00B3269C">
              <w:rPr>
                <w:rFonts w:ascii="Times New Roman" w:hAnsi="Times New Roman"/>
                <w:sz w:val="24"/>
                <w:szCs w:val="24"/>
              </w:rPr>
              <w:t>, г</w:t>
            </w:r>
          </w:p>
        </w:tc>
        <w:tc>
          <w:tcPr>
            <w:tcW w:w="1559" w:type="dxa"/>
            <w:vMerge w:val="restart"/>
          </w:tcPr>
          <w:p w:rsidR="00B3269C" w:rsidRPr="00B3269C" w:rsidRDefault="00B3269C" w:rsidP="009C2478">
            <w:pPr>
              <w:pStyle w:val="a8"/>
              <w:spacing w:line="280" w:lineRule="exact"/>
              <w:ind w:firstLine="0"/>
              <w:jc w:val="center"/>
              <w:rPr>
                <w:rFonts w:ascii="Times New Roman" w:hAnsi="Times New Roman"/>
                <w:sz w:val="24"/>
                <w:szCs w:val="24"/>
              </w:rPr>
            </w:pPr>
            <w:r w:rsidRPr="00B3269C">
              <w:rPr>
                <w:rFonts w:ascii="Times New Roman" w:hAnsi="Times New Roman"/>
                <w:sz w:val="24"/>
                <w:szCs w:val="24"/>
              </w:rPr>
              <w:t xml:space="preserve">Размеры образца, </w:t>
            </w:r>
            <w:proofErr w:type="gramStart"/>
            <w:r w:rsidRPr="00B3269C">
              <w:rPr>
                <w:rFonts w:ascii="Times New Roman" w:hAnsi="Times New Roman"/>
                <w:sz w:val="24"/>
                <w:szCs w:val="24"/>
              </w:rPr>
              <w:t>см</w:t>
            </w:r>
            <w:proofErr w:type="gramEnd"/>
          </w:p>
        </w:tc>
        <w:tc>
          <w:tcPr>
            <w:tcW w:w="1277"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vertAlign w:val="superscript"/>
              </w:rPr>
            </w:pPr>
            <w:r w:rsidRPr="00B3269C">
              <w:rPr>
                <w:rFonts w:ascii="Times New Roman" w:hAnsi="Times New Roman"/>
                <w:sz w:val="24"/>
                <w:szCs w:val="24"/>
              </w:rPr>
              <w:t xml:space="preserve">Объем образца, </w:t>
            </w:r>
            <w:r w:rsidRPr="00B3269C">
              <w:rPr>
                <w:rFonts w:ascii="Times New Roman" w:hAnsi="Times New Roman"/>
                <w:i/>
                <w:sz w:val="24"/>
                <w:szCs w:val="24"/>
              </w:rPr>
              <w:t>V</w:t>
            </w:r>
            <w:r w:rsidRPr="00B3269C">
              <w:rPr>
                <w:rFonts w:ascii="Times New Roman" w:hAnsi="Times New Roman"/>
                <w:sz w:val="24"/>
                <w:szCs w:val="24"/>
              </w:rPr>
              <w:t>, см</w:t>
            </w:r>
            <w:r w:rsidRPr="00B3269C">
              <w:rPr>
                <w:rFonts w:ascii="Times New Roman" w:hAnsi="Times New Roman"/>
                <w:sz w:val="24"/>
                <w:szCs w:val="24"/>
                <w:vertAlign w:val="superscript"/>
              </w:rPr>
              <w:t>3</w:t>
            </w:r>
          </w:p>
        </w:tc>
        <w:tc>
          <w:tcPr>
            <w:tcW w:w="4535"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Средняя  плотность,  </w:t>
            </w:r>
            <w:r w:rsidRPr="00B3269C">
              <w:rPr>
                <w:rFonts w:ascii="Times New Roman" w:hAnsi="Times New Roman"/>
                <w:i/>
                <w:sz w:val="24"/>
                <w:szCs w:val="24"/>
              </w:rPr>
              <w:t>ρ</w:t>
            </w:r>
            <w:proofErr w:type="gramStart"/>
            <w:r w:rsidRPr="00B3269C">
              <w:rPr>
                <w:rFonts w:ascii="Times New Roman" w:hAnsi="Times New Roman"/>
                <w:sz w:val="24"/>
                <w:szCs w:val="24"/>
              </w:rPr>
              <w:t xml:space="preserve"> ,</w:t>
            </w:r>
            <w:proofErr w:type="gramEnd"/>
            <w:r w:rsidRPr="00B3269C">
              <w:rPr>
                <w:rFonts w:ascii="Times New Roman" w:hAnsi="Times New Roman"/>
                <w:sz w:val="24"/>
                <w:szCs w:val="24"/>
              </w:rPr>
              <w:t xml:space="preserve"> г/см</w:t>
            </w:r>
            <w:r w:rsidRPr="00B3269C">
              <w:rPr>
                <w:rFonts w:ascii="Times New Roman" w:hAnsi="Times New Roman"/>
                <w:sz w:val="24"/>
                <w:szCs w:val="24"/>
                <w:vertAlign w:val="superscript"/>
              </w:rPr>
              <w:t>3</w:t>
            </w:r>
          </w:p>
        </w:tc>
      </w:tr>
      <w:tr w:rsidR="00B3269C" w:rsidRPr="00B3269C" w:rsidTr="009C2478">
        <w:trPr>
          <w:cantSplit/>
          <w:trHeight w:val="543"/>
        </w:trPr>
        <w:tc>
          <w:tcPr>
            <w:tcW w:w="886"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349"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9"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277"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8"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полученное значение</w:t>
            </w:r>
          </w:p>
        </w:tc>
        <w:tc>
          <w:tcPr>
            <w:tcW w:w="1277"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среднее значение</w:t>
            </w:r>
          </w:p>
        </w:tc>
        <w:tc>
          <w:tcPr>
            <w:tcW w:w="1700"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 справочным данным</w:t>
            </w:r>
          </w:p>
        </w:tc>
      </w:tr>
    </w:tbl>
    <w:p w:rsidR="00B3269C" w:rsidRPr="00B3269C" w:rsidRDefault="00B3269C" w:rsidP="00B3269C">
      <w:pPr>
        <w:pStyle w:val="a8"/>
        <w:rPr>
          <w:rFonts w:ascii="Times New Roman" w:hAnsi="Times New Roman"/>
          <w:sz w:val="28"/>
          <w:szCs w:val="28"/>
        </w:rPr>
      </w:pPr>
    </w:p>
    <w:p w:rsidR="00B3269C" w:rsidRPr="00B3269C" w:rsidRDefault="00B3269C" w:rsidP="00B3269C">
      <w:pPr>
        <w:pStyle w:val="a8"/>
        <w:spacing w:before="120"/>
        <w:jc w:val="center"/>
        <w:rPr>
          <w:rFonts w:ascii="Times New Roman" w:hAnsi="Times New Roman"/>
          <w:b/>
          <w:i/>
          <w:sz w:val="28"/>
          <w:szCs w:val="28"/>
        </w:rPr>
      </w:pPr>
      <w:r w:rsidRPr="00B3269C">
        <w:rPr>
          <w:rFonts w:ascii="Times New Roman" w:hAnsi="Times New Roman"/>
          <w:b/>
          <w:i/>
          <w:sz w:val="28"/>
          <w:szCs w:val="28"/>
        </w:rPr>
        <w:t xml:space="preserve">Определение средней плотности </w:t>
      </w:r>
    </w:p>
    <w:p w:rsidR="00B3269C" w:rsidRPr="00B3269C" w:rsidRDefault="00B3269C" w:rsidP="00B3269C">
      <w:pPr>
        <w:pStyle w:val="a8"/>
        <w:jc w:val="center"/>
        <w:rPr>
          <w:rFonts w:ascii="Times New Roman" w:hAnsi="Times New Roman"/>
          <w:b/>
          <w:i/>
          <w:sz w:val="28"/>
          <w:szCs w:val="28"/>
        </w:rPr>
      </w:pPr>
      <w:r w:rsidRPr="00B3269C">
        <w:rPr>
          <w:rFonts w:ascii="Times New Roman" w:hAnsi="Times New Roman"/>
          <w:b/>
          <w:i/>
          <w:sz w:val="28"/>
          <w:szCs w:val="28"/>
        </w:rPr>
        <w:t>образцов неправильной формы</w:t>
      </w:r>
    </w:p>
    <w:p w:rsidR="00B3269C" w:rsidRPr="00B3269C" w:rsidRDefault="00B3269C" w:rsidP="00B3269C">
      <w:pPr>
        <w:pStyle w:val="a8"/>
        <w:jc w:val="center"/>
        <w:rPr>
          <w:rFonts w:ascii="Times New Roman" w:hAnsi="Times New Roman"/>
          <w:b/>
          <w:sz w:val="28"/>
          <w:szCs w:val="28"/>
        </w:rPr>
      </w:pPr>
    </w:p>
    <w:p w:rsidR="00B3269C" w:rsidRPr="00B3269C" w:rsidRDefault="00B3269C" w:rsidP="00B3269C">
      <w:pPr>
        <w:pStyle w:val="a8"/>
        <w:rPr>
          <w:rFonts w:ascii="Times New Roman" w:hAnsi="Times New Roman"/>
          <w:b/>
          <w:i/>
          <w:spacing w:val="-6"/>
          <w:sz w:val="28"/>
          <w:szCs w:val="28"/>
        </w:rPr>
      </w:pPr>
      <w:r w:rsidRPr="00B3269C">
        <w:rPr>
          <w:rFonts w:ascii="Times New Roman" w:hAnsi="Times New Roman"/>
          <w:i/>
          <w:spacing w:val="-6"/>
          <w:sz w:val="28"/>
          <w:szCs w:val="28"/>
        </w:rPr>
        <w:t xml:space="preserve">Опыт осуществляется с помощью гидростатического  взвешивания (рис. </w:t>
      </w:r>
      <w:r w:rsidR="004A1AFA">
        <w:rPr>
          <w:rFonts w:ascii="Times New Roman" w:hAnsi="Times New Roman"/>
          <w:i/>
          <w:spacing w:val="-6"/>
          <w:sz w:val="28"/>
          <w:szCs w:val="28"/>
        </w:rPr>
        <w:t>1.</w:t>
      </w:r>
      <w:r w:rsidRPr="00B3269C">
        <w:rPr>
          <w:rFonts w:ascii="Times New Roman" w:hAnsi="Times New Roman"/>
          <w:i/>
          <w:spacing w:val="-6"/>
          <w:sz w:val="28"/>
          <w:szCs w:val="28"/>
        </w:rPr>
        <w:t>4).</w:t>
      </w:r>
    </w:p>
    <w:p w:rsidR="00B3269C" w:rsidRPr="00B3269C" w:rsidRDefault="00273814" w:rsidP="00B3269C">
      <w:pPr>
        <w:pStyle w:val="a8"/>
        <w:jc w:val="center"/>
        <w:rPr>
          <w:rFonts w:ascii="Times New Roman" w:hAnsi="Times New Roman"/>
          <w:b/>
          <w:sz w:val="28"/>
          <w:szCs w:val="28"/>
        </w:rPr>
      </w:pPr>
      <w:r w:rsidRPr="00273814">
        <w:rPr>
          <w:rFonts w:ascii="Times New Roman" w:hAnsi="Times New Roman"/>
          <w:noProof/>
          <w:sz w:val="28"/>
          <w:szCs w:val="28"/>
        </w:rPr>
        <w:pict>
          <v:group id="_x0000_s1044" style="position:absolute;left:0;text-align:left;margin-left:0;margin-top:6.55pt;width:194.4pt;height:244.8pt;z-index:251665408;mso-position-horizontal:left" coordorigin="1584,1728" coordsize="3888,4896" o:allowincell="f">
            <v:group id="_x0000_s1045" style="position:absolute;left:1584;top:1728;width:3888;height:2304" coordorigin="1584,1728" coordsize="4320,2304">
              <v:group id="_x0000_s1046" style="position:absolute;left:5094;top:3312;width:135;height:240" coordorigin="6336,6192" coordsize="1189,1771">
                <v:shape id="_x0000_s1047" style="position:absolute;left:6624;top:6192;width:901;height:1771;mso-wrap-style:square;mso-wrap-distance-left:9pt;mso-wrap-distance-top:0;mso-wrap-distance-right:9pt;mso-wrap-distance-bottom:0;v-text-anchor:top" coordsize="901,1771" path="m136,1724v109,-16,547,47,656,-116c901,1445,840,936,792,744,744,552,528,552,504,456,480,360,624,240,648,168,672,96,744,48,648,24,552,,144,24,72,24v-72,,120,,144,e" fillcolor="silver">
                  <v:fill opacity=".5"/>
                  <v:path arrowok="t"/>
                </v:shape>
                <v:shape id="_x0000_s1048" style="position:absolute;left:6336;top:6192;width:720;height:1771;flip:x;mso-wrap-style:square;mso-wrap-distance-left:9pt;mso-wrap-distance-top:0;mso-wrap-distance-right:9pt;mso-wrap-distance-bottom:0;v-text-anchor:top" coordsize="901,1771" path="m136,1724v109,-16,547,47,656,-116c901,1445,840,936,792,744,744,552,528,552,504,456,480,360,624,240,648,168,672,96,744,48,648,24,552,,144,24,72,24v-72,,120,,144,e" fillcolor="silver">
                  <v:fill opacity=".5"/>
                  <v:path arrowok="t"/>
                </v:shape>
              </v:group>
              <v:group id="_x0000_s1049" style="position:absolute;left:4689;top:3312;width:135;height:240" coordorigin="6336,6192" coordsize="1189,1771">
                <v:shape id="_x0000_s1050" style="position:absolute;left:6624;top:6192;width:901;height:1771;mso-wrap-style:square;mso-wrap-distance-left:9pt;mso-wrap-distance-top:0;mso-wrap-distance-right:9pt;mso-wrap-distance-bottom:0;v-text-anchor:top" coordsize="901,1771" path="m136,1724v109,-16,547,47,656,-116c901,1445,840,936,792,744,744,552,528,552,504,456,480,360,624,240,648,168,672,96,744,48,648,24,552,,144,24,72,24v-72,,120,,144,e" fillcolor="silver">
                  <v:fill opacity=".5"/>
                  <v:path arrowok="t"/>
                </v:shape>
                <v:shape id="_x0000_s1051" style="position:absolute;left:6336;top:6192;width:720;height:1771;flip:x;mso-wrap-style:square;mso-wrap-distance-left:9pt;mso-wrap-distance-top:0;mso-wrap-distance-right:9pt;mso-wrap-distance-bottom:0;v-text-anchor:top" coordsize="901,1771" path="m136,1724v109,-16,547,47,656,-116c901,1445,840,936,792,744,744,552,528,552,504,456,480,360,624,240,648,168,672,96,744,48,648,24,552,,144,24,72,24v-72,,120,,144,e" fillcolor="silver">
                  <v:fill opacity=".5"/>
                  <v:path arrowok="t"/>
                </v:shape>
              </v:group>
              <v:rect id="_x0000_s1052" style="position:absolute;left:2259;top:1848;width:2835;height:120" fillcolor="silver"/>
              <v:rect id="_x0000_s1053" style="position:absolute;left:1584;top:3647;width:4185;height:120" fillcolor="silver"/>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54" type="#_x0000_t8" style="position:absolute;left:1719;top:3767;width:135;height:240" fillcolor="silver"/>
              <v:shape id="_x0000_s1055" type="#_x0000_t8" style="position:absolute;left:5499;top:3767;width:135;height:240" fillcolor="silver"/>
              <v:rect id="_x0000_s1056" style="position:absolute;left:3474;top:1728;width:270;height:1799" fillcolor="silver"/>
              <v:line id="_x0000_s1057" style="position:absolute" from="3600,1922" to="3600,3744">
                <v:stroke startarrow="oval" endarrow="block"/>
              </v:line>
              <v:shapetype id="_x0000_t95" coordsize="21600,21600" o:spt="95" adj="11796480,5400" path="al10800,10800@0@0@2@14,10800,10800,10800,10800@3@15xe">
                <v:stroke joinstyle="miter"/>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sum 10800 0 #1"/>
                  <v:f eqn="prod #1 1 2"/>
                  <v:f eqn="sum @18 5400 0"/>
                  <v:f eqn="cos @19 #0"/>
                  <v:f eqn="sin @19 #0"/>
                  <v:f eqn="sum @20 10800 0"/>
                  <v:f eqn="sum @21 10800 0"/>
                  <v:f eqn="sum 10800 0 @20"/>
                  <v:f eqn="sum #1 10800 0"/>
                  <v:f eqn="if @9 @17 @25"/>
                  <v:f eqn="if @9 0 21600"/>
                  <v:f eqn="cos 10800 #0"/>
                  <v:f eqn="sin 10800 #0"/>
                  <v:f eqn="sin #1 #0"/>
                  <v:f eqn="sum @28 10800 0"/>
                  <v:f eqn="sum @29 10800 0"/>
                  <v:f eqn="sum @30 10800 0"/>
                  <v:f eqn="if @4 0 @31"/>
                  <v:f eqn="if #0 @34 0"/>
                  <v:f eqn="if @6 @35 @31"/>
                  <v:f eqn="sum 21600 0 @36"/>
                  <v:f eqn="if @4 0 @33"/>
                  <v:f eqn="if #0 @38 @32"/>
                  <v:f eqn="if @6 @39 0"/>
                  <v:f eqn="if @4 @32 21600"/>
                  <v:f eqn="if @6 @41 @33"/>
                </v:formulas>
                <v:path o:connecttype="custom" o:connectlocs="10800,@27;@22,@23;10800,@26;@24,@23" textboxrect="@36,@40,@37,@42"/>
                <v:handles>
                  <v:h position="#1,#0" polar="10800,10800" radiusrange="0,10800"/>
                </v:handles>
              </v:shapetype>
              <v:shape id="_x0000_s1058" type="#_x0000_t95" style="position:absolute;left:3339;top:3527;width:540;height:360;rotation:-11988854fd" adj="-11220327,5391" fillcolor="black">
                <v:fill r:id="rId20" o:title="Светлый вертикальный" type="pattern"/>
              </v:shape>
              <v:line id="_x0000_s1059" style="position:absolute;flip:x" from="1854,1968" to="2394,2448"/>
              <v:line id="_x0000_s1060" style="position:absolute;flip:x" from="4419,1968" to="4959,2448"/>
              <v:line id="_x0000_s1061" style="position:absolute" from="2394,1968" to="2799,2448">
                <v:stroke startarrow="oval"/>
              </v:line>
              <v:line id="_x0000_s1062" style="position:absolute" from="4959,1968" to="5364,2448">
                <v:stroke startarrow="oval"/>
              </v:line>
              <v:line id="_x0000_s1063" style="position:absolute" from="1854,2448" to="1854,3527"/>
              <v:line id="_x0000_s1064" style="position:absolute" from="2799,2448" to="2799,3527"/>
              <v:line id="_x0000_s1065" style="position:absolute" from="4419,2448" to="4419,3527"/>
              <v:line id="_x0000_s1066" style="position:absolute" from="5364,2448" to="5364,3527"/>
              <v:line id="_x0000_s1067" style="position:absolute" from="1854,3527" to="2799,3527" strokeweight="2pt"/>
              <v:line id="_x0000_s1068" style="position:absolute" from="4419,3527" to="5364,3527" strokeweight="2pt"/>
              <v:group id="_x0000_s1069" style="position:absolute;left:1989;top:3287;width:675;height:720" coordorigin="2304,4752" coordsize="864,720">
                <v:shape id="_x0000_s1070" type="#_x0000_t8" style="position:absolute;left:2736;top:4896;width:432;height:576" fillcolor="#cfc"/>
                <v:shape id="_x0000_s1071" type="#_x0000_t8" style="position:absolute;left:2304;top:4896;width:432;height:576" fillcolor="#cfc"/>
                <v:rect id="_x0000_s1072" style="position:absolute;left:2304;top:4752;width:864;height:144" fillcolor="#cfc"/>
              </v:group>
              <v:shape id="_x0000_s1073" type="#_x0000_t8" style="position:absolute;left:1989;top:2808;width:675;height:479" adj="2610" fillcolor="#9cf" stroked="f">
                <v:fill opacity=".5"/>
              </v:shape>
              <v:shape id="_x0000_s1074" type="#_x0000_t8" style="position:absolute;left:1989;top:2688;width:675;height:599" adj="2610" filled="f"/>
              <v:shape id="_x0000_s1075" style="position:absolute;left:2394;top:1968;width:1;height:1079;mso-wrap-style:square;mso-wrap-distance-left:9pt;mso-wrap-distance-top:0;mso-wrap-distance-right:9pt;mso-wrap-distance-bottom:0;v-text-anchor:top" coordsize="1,1296" path="m,c,540,,1080,,1296e" filled="f">
                <v:path arrowok="t"/>
              </v:shape>
              <v:shape id="_x0000_s1076" style="position:absolute;left:2259;top:3024;width:263;height:203;mso-wrap-style:square;mso-wrap-distance-left:9pt;mso-wrap-distance-top:0;mso-wrap-distance-right:9pt;mso-wrap-distance-bottom:0;v-text-anchor:top" coordsize="281,244" path="m131,21hdc69,27,101,45,53,85,26,108,,86,19,115v12,19,20,42,37,56c71,183,93,184,112,190v13,12,20,35,38,37c272,244,254,157,281,77,261,58,215,8,187,3,168,,150,15,131,21xe">
                <v:fill color2="fill darken(118)" method="linear sigma" focus="100%" type="gradient"/>
                <v:path arrowok="t"/>
              </v:shape>
              <v:line id="_x0000_s1077" style="position:absolute" from="1584,4032" to="5904,4032"/>
              <v:line id="_x0000_s1078" style="position:absolute" from="3744,3552" to="3879,3672"/>
              <v:line id="_x0000_s1079" style="position:absolute;flip:x" from="3339,3552" to="3474,3672"/>
            </v:group>
            <v:shape id="_x0000_s1080" type="#_x0000_t202" style="position:absolute;left:1584;top:4176;width:3888;height:2448" stroked="f">
              <v:textbox style="mso-next-textbox:#_x0000_s1080" inset=".5mm,.3mm,.5mm,.3mm">
                <w:txbxContent>
                  <w:p w:rsidR="00554FCF" w:rsidRPr="00B3269C" w:rsidRDefault="00554FCF" w:rsidP="00B3269C">
                    <w:pPr>
                      <w:pStyle w:val="aa"/>
                      <w:jc w:val="center"/>
                      <w:rPr>
                        <w:sz w:val="28"/>
                      </w:rPr>
                    </w:pPr>
                    <w:r w:rsidRPr="00B3269C">
                      <w:rPr>
                        <w:sz w:val="28"/>
                      </w:rPr>
                      <w:t xml:space="preserve">Рис. </w:t>
                    </w:r>
                    <w:r w:rsidR="004A1AFA">
                      <w:rPr>
                        <w:sz w:val="28"/>
                      </w:rPr>
                      <w:t>1.</w:t>
                    </w:r>
                    <w:r w:rsidRPr="00B3269C">
                      <w:rPr>
                        <w:sz w:val="28"/>
                      </w:rPr>
                      <w:t xml:space="preserve">4. Гидростатическое </w:t>
                    </w:r>
                  </w:p>
                  <w:p w:rsidR="00554FCF" w:rsidRPr="00B3269C" w:rsidRDefault="00554FCF" w:rsidP="00B3269C">
                    <w:pPr>
                      <w:pStyle w:val="aa"/>
                      <w:jc w:val="center"/>
                      <w:rPr>
                        <w:sz w:val="28"/>
                      </w:rPr>
                    </w:pPr>
                    <w:r w:rsidRPr="00B3269C">
                      <w:rPr>
                        <w:sz w:val="28"/>
                      </w:rPr>
                      <w:t>взвешивание</w:t>
                    </w:r>
                  </w:p>
                  <w:p w:rsidR="00554FCF" w:rsidRPr="00B3269C" w:rsidRDefault="00554FCF" w:rsidP="00B3269C">
                    <w:pPr>
                      <w:numPr>
                        <w:ilvl w:val="0"/>
                        <w:numId w:val="1"/>
                      </w:numPr>
                      <w:spacing w:after="0" w:line="280" w:lineRule="exact"/>
                      <w:ind w:left="357" w:hanging="357"/>
                      <w:rPr>
                        <w:rFonts w:ascii="Times New Roman" w:hAnsi="Times New Roman" w:cs="Times New Roman"/>
                        <w:sz w:val="28"/>
                      </w:rPr>
                    </w:pPr>
                    <w:r w:rsidRPr="00B3269C">
                      <w:rPr>
                        <w:rFonts w:ascii="Times New Roman" w:hAnsi="Times New Roman" w:cs="Times New Roman"/>
                        <w:sz w:val="28"/>
                      </w:rPr>
                      <w:t>парафинированный образец;</w:t>
                    </w:r>
                  </w:p>
                  <w:p w:rsidR="00554FCF" w:rsidRPr="00B3269C" w:rsidRDefault="00554FCF" w:rsidP="00B3269C">
                    <w:pPr>
                      <w:numPr>
                        <w:ilvl w:val="0"/>
                        <w:numId w:val="1"/>
                      </w:numPr>
                      <w:spacing w:after="0" w:line="280" w:lineRule="exact"/>
                      <w:ind w:left="357" w:hanging="357"/>
                      <w:rPr>
                        <w:rFonts w:ascii="Times New Roman" w:hAnsi="Times New Roman" w:cs="Times New Roman"/>
                        <w:sz w:val="28"/>
                      </w:rPr>
                    </w:pPr>
                    <w:r w:rsidRPr="00B3269C">
                      <w:rPr>
                        <w:rFonts w:ascii="Times New Roman" w:hAnsi="Times New Roman" w:cs="Times New Roman"/>
                        <w:sz w:val="28"/>
                      </w:rPr>
                      <w:t>стакан с водой;</w:t>
                    </w:r>
                  </w:p>
                  <w:p w:rsidR="00554FCF" w:rsidRPr="00B3269C" w:rsidRDefault="00554FCF" w:rsidP="00B3269C">
                    <w:pPr>
                      <w:numPr>
                        <w:ilvl w:val="0"/>
                        <w:numId w:val="1"/>
                      </w:numPr>
                      <w:spacing w:after="0" w:line="280" w:lineRule="exact"/>
                      <w:ind w:left="357" w:hanging="357"/>
                      <w:rPr>
                        <w:rFonts w:ascii="Times New Roman" w:hAnsi="Times New Roman" w:cs="Times New Roman"/>
                        <w:sz w:val="28"/>
                      </w:rPr>
                    </w:pPr>
                    <w:r w:rsidRPr="00B3269C">
                      <w:rPr>
                        <w:rFonts w:ascii="Times New Roman" w:hAnsi="Times New Roman" w:cs="Times New Roman"/>
                        <w:sz w:val="28"/>
                      </w:rPr>
                      <w:t>полка;</w:t>
                    </w:r>
                  </w:p>
                  <w:p w:rsidR="00554FCF" w:rsidRPr="00B3269C" w:rsidRDefault="00554FCF" w:rsidP="00B3269C">
                    <w:pPr>
                      <w:numPr>
                        <w:ilvl w:val="0"/>
                        <w:numId w:val="1"/>
                      </w:numPr>
                      <w:spacing w:after="0" w:line="280" w:lineRule="exact"/>
                      <w:ind w:left="357" w:hanging="357"/>
                      <w:rPr>
                        <w:rFonts w:ascii="Times New Roman" w:hAnsi="Times New Roman" w:cs="Times New Roman"/>
                        <w:sz w:val="28"/>
                      </w:rPr>
                    </w:pPr>
                    <w:r w:rsidRPr="00B3269C">
                      <w:rPr>
                        <w:rFonts w:ascii="Times New Roman" w:hAnsi="Times New Roman" w:cs="Times New Roman"/>
                        <w:sz w:val="28"/>
                      </w:rPr>
                      <w:t>тонкая проволока;</w:t>
                    </w:r>
                  </w:p>
                  <w:p w:rsidR="00554FCF" w:rsidRPr="00B3269C" w:rsidRDefault="00554FCF" w:rsidP="00B3269C">
                    <w:pPr>
                      <w:numPr>
                        <w:ilvl w:val="0"/>
                        <w:numId w:val="1"/>
                      </w:numPr>
                      <w:spacing w:after="0" w:line="280" w:lineRule="exact"/>
                      <w:ind w:left="357" w:hanging="357"/>
                      <w:rPr>
                        <w:rFonts w:ascii="Times New Roman" w:hAnsi="Times New Roman" w:cs="Times New Roman"/>
                        <w:sz w:val="28"/>
                      </w:rPr>
                    </w:pPr>
                    <w:r w:rsidRPr="00B3269C">
                      <w:rPr>
                        <w:rFonts w:ascii="Times New Roman" w:hAnsi="Times New Roman" w:cs="Times New Roman"/>
                        <w:sz w:val="28"/>
                      </w:rPr>
                      <w:t>весы технические;</w:t>
                    </w:r>
                  </w:p>
                  <w:p w:rsidR="00554FCF" w:rsidRDefault="00554FCF" w:rsidP="00B3269C">
                    <w:pPr>
                      <w:numPr>
                        <w:ilvl w:val="0"/>
                        <w:numId w:val="1"/>
                      </w:numPr>
                      <w:spacing w:after="0" w:line="280" w:lineRule="exact"/>
                      <w:ind w:left="357" w:hanging="357"/>
                      <w:rPr>
                        <w:sz w:val="28"/>
                      </w:rPr>
                    </w:pPr>
                    <w:r>
                      <w:rPr>
                        <w:sz w:val="28"/>
                      </w:rPr>
                      <w:t>гири.</w:t>
                    </w:r>
                  </w:p>
                </w:txbxContent>
              </v:textbox>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_x0000_s1081" type="#_x0000_t41" style="position:absolute;left:2944;top:2772;width:166;height:348" adj="-77292,22283,-15484,11234,8978,-186,24072,4717">
              <v:textbox style="mso-next-textbox:#_x0000_s1081" inset="0,.3mm,0,.3mm">
                <w:txbxContent>
                  <w:p w:rsidR="00554FCF" w:rsidRDefault="00554FCF" w:rsidP="00B3269C">
                    <w:pPr>
                      <w:rPr>
                        <w:sz w:val="28"/>
                      </w:rPr>
                    </w:pPr>
                    <w:r>
                      <w:rPr>
                        <w:sz w:val="28"/>
                      </w:rPr>
                      <w:t>1</w:t>
                    </w:r>
                  </w:p>
                </w:txbxContent>
              </v:textbox>
              <o:callout v:ext="edit" gap="5.95pt" distance="9.05pt" length="-.1pt" minusy="t"/>
            </v:shape>
            <v:shape id="_x0000_s1082" type="#_x0000_t41" style="position:absolute;left:2988;top:2392;width:166;height:348" adj="-56472,29731,-15484,11234,29798,7262,44892,12166">
              <v:textbox style="mso-next-textbox:#_x0000_s1082" inset="0,.3mm,0,.3mm">
                <w:txbxContent>
                  <w:p w:rsidR="00554FCF" w:rsidRDefault="00554FCF" w:rsidP="00B3269C">
                    <w:pPr>
                      <w:rPr>
                        <w:sz w:val="28"/>
                      </w:rPr>
                    </w:pPr>
                    <w:r>
                      <w:rPr>
                        <w:sz w:val="28"/>
                      </w:rPr>
                      <w:t>2</w:t>
                    </w:r>
                  </w:p>
                </w:txbxContent>
              </v:textbox>
              <o:callout v:ext="edit" gap="5.95pt" distance="9.05pt" length="-.1pt" minusy="t"/>
            </v:shape>
            <v:shape id="_x0000_s1083" type="#_x0000_t41" style="position:absolute;left:2984;top:3152;width:166;height:348" adj="-72087,23524,-15484,11234,35002,-8876,50096,-3972">
              <v:textbox style="mso-next-textbox:#_x0000_s1083" inset="0,.3mm,0,.3mm">
                <w:txbxContent>
                  <w:p w:rsidR="00554FCF" w:rsidRDefault="00554FCF" w:rsidP="00B3269C">
                    <w:pPr>
                      <w:rPr>
                        <w:sz w:val="28"/>
                      </w:rPr>
                    </w:pPr>
                    <w:r>
                      <w:rPr>
                        <w:sz w:val="28"/>
                      </w:rPr>
                      <w:t>3</w:t>
                    </w:r>
                  </w:p>
                </w:txbxContent>
              </v:textbox>
              <o:callout v:ext="edit" gap="5.95pt" distance="9.05pt" length="-.1pt" minusy="t"/>
            </v:shape>
            <v:shape id="_x0000_s1084" type="#_x0000_t41" style="position:absolute;left:2976;top:2036;width:166;height:348" adj="-87701,28490,-15484,11234,-1431,6021,13663,10924">
              <v:textbox style="mso-next-textbox:#_x0000_s1084" inset="0,.3mm,0,.3mm">
                <w:txbxContent>
                  <w:p w:rsidR="00554FCF" w:rsidRDefault="00554FCF" w:rsidP="00B3269C">
                    <w:pPr>
                      <w:rPr>
                        <w:sz w:val="28"/>
                      </w:rPr>
                    </w:pPr>
                    <w:r>
                      <w:rPr>
                        <w:sz w:val="28"/>
                      </w:rPr>
                      <w:t>4</w:t>
                    </w:r>
                  </w:p>
                </w:txbxContent>
              </v:textbox>
              <o:callout v:ext="edit" gap="5.95pt" distance="9.05pt" length="-.1pt" minusy="t"/>
            </v:shape>
            <v:shape id="_x0000_s1085" type="#_x0000_t41" style="position:absolute;left:4032;top:2016;width:166;height:348" adj="-66882,29731,-15484,11234,29798,7262,44892,12166">
              <v:textbox style="mso-next-textbox:#_x0000_s1085" inset="0,.3mm,0,.3mm">
                <w:txbxContent>
                  <w:p w:rsidR="00554FCF" w:rsidRDefault="00554FCF" w:rsidP="00B3269C">
                    <w:pPr>
                      <w:rPr>
                        <w:sz w:val="28"/>
                      </w:rPr>
                    </w:pPr>
                    <w:r>
                      <w:rPr>
                        <w:sz w:val="28"/>
                      </w:rPr>
                      <w:t>5</w:t>
                    </w:r>
                  </w:p>
                </w:txbxContent>
              </v:textbox>
              <o:callout v:ext="edit" gap="5.95pt" distance="9.05pt" length="-.1pt" minusy="t"/>
            </v:shape>
            <v:shape id="_x0000_s1086" type="#_x0000_t41" style="position:absolute;left:3668;top:2776;width:166;height:348" adj="98111,34448,37084,11234,189586,-4159,204680,745">
              <v:textbox style="mso-next-textbox:#_x0000_s1086" inset="0,.3mm,0,.3mm">
                <w:txbxContent>
                  <w:p w:rsidR="00554FCF" w:rsidRDefault="00554FCF" w:rsidP="00B3269C">
                    <w:pPr>
                      <w:rPr>
                        <w:sz w:val="28"/>
                      </w:rPr>
                    </w:pPr>
                    <w:r>
                      <w:rPr>
                        <w:sz w:val="28"/>
                      </w:rPr>
                      <w:t>6</w:t>
                    </w:r>
                  </w:p>
                </w:txbxContent>
              </v:textbox>
              <o:callout v:ext="edit" gap="5.95pt" distance="9.05pt" length="-.1pt" minusx="t" minusy="t"/>
            </v:shape>
            <w10:wrap type="square"/>
          </v:group>
        </w:pic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Предварительно взвешенный образец покрывают пленкой из парафина.  Затем образец охлаждают и взвешивают, сначала на воздухе, затем  на гидростатических весах в воде (рис. 4). </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Среднюю плотность материала вычисляют по формуле:</w:t>
      </w:r>
    </w:p>
    <w:p w:rsidR="00B3269C" w:rsidRPr="00B3269C" w:rsidRDefault="00B3269C" w:rsidP="00B3269C">
      <w:pPr>
        <w:pStyle w:val="a8"/>
        <w:ind w:firstLine="0"/>
        <w:rPr>
          <w:rFonts w:ascii="Times New Roman" w:hAnsi="Times New Roman"/>
          <w:i/>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3140" w:dyaOrig="1480">
          <v:shape id="_x0000_i1031" type="#_x0000_t75" style="width:146.25pt;height:59.25pt" o:ole="" fillcolor="window">
            <v:imagedata r:id="rId21" o:title=""/>
          </v:shape>
          <o:OLEObject Type="Embed" ProgID="Equation.3" ShapeID="_x0000_i1031" DrawAspect="Content" ObjectID="_1574754341" r:id="rId22"/>
        </w:object>
      </w:r>
      <w:r w:rsidRPr="00B3269C">
        <w:rPr>
          <w:rFonts w:ascii="Times New Roman" w:hAnsi="Times New Roman"/>
          <w:sz w:val="28"/>
          <w:szCs w:val="28"/>
        </w:rPr>
        <w:t xml:space="preserve"> ,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sz w:val="28"/>
          <w:szCs w:val="28"/>
        </w:rPr>
        <w:t xml:space="preserve">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7)</w:t>
      </w:r>
    </w:p>
    <w:p w:rsidR="00B3269C" w:rsidRPr="00B3269C" w:rsidRDefault="00B3269C" w:rsidP="00B3269C">
      <w:pPr>
        <w:pStyle w:val="a8"/>
        <w:spacing w:before="120" w:line="280" w:lineRule="exact"/>
        <w:ind w:firstLine="0"/>
        <w:rPr>
          <w:rFonts w:ascii="Times New Roman" w:hAnsi="Times New Roman"/>
          <w:sz w:val="28"/>
          <w:szCs w:val="28"/>
        </w:rPr>
      </w:pPr>
      <w:r w:rsidRPr="00B3269C">
        <w:rPr>
          <w:rFonts w:ascii="Times New Roman" w:hAnsi="Times New Roman"/>
          <w:sz w:val="28"/>
          <w:szCs w:val="28"/>
        </w:rPr>
        <w:t xml:space="preserve">где  </w:t>
      </w:r>
      <w:r w:rsidRPr="00B3269C">
        <w:rPr>
          <w:rFonts w:ascii="Times New Roman" w:hAnsi="Times New Roman"/>
          <w:i/>
          <w:sz w:val="28"/>
          <w:szCs w:val="28"/>
          <w:lang w:val="en-US"/>
        </w:rPr>
        <w:t>ρ</w:t>
      </w:r>
      <w:r w:rsidRPr="00B3269C">
        <w:rPr>
          <w:rFonts w:ascii="Times New Roman" w:hAnsi="Times New Roman"/>
          <w:i/>
          <w:sz w:val="28"/>
          <w:szCs w:val="28"/>
          <w:vertAlign w:val="subscript"/>
        </w:rPr>
        <w:t>воды</w:t>
      </w:r>
      <w:r w:rsidRPr="00B3269C">
        <w:rPr>
          <w:rFonts w:ascii="Times New Roman" w:hAnsi="Times New Roman"/>
          <w:sz w:val="28"/>
          <w:szCs w:val="28"/>
        </w:rPr>
        <w:t xml:space="preserve"> -  плотность воды, 1 г/см </w:t>
      </w:r>
      <w:r w:rsidRPr="00B3269C">
        <w:rPr>
          <w:rFonts w:ascii="Times New Roman" w:hAnsi="Times New Roman"/>
          <w:sz w:val="28"/>
          <w:szCs w:val="28"/>
          <w:vertAlign w:val="superscript"/>
        </w:rPr>
        <w:t>3</w:t>
      </w:r>
      <w:proofErr w:type="gramStart"/>
      <w:r w:rsidRPr="00B3269C">
        <w:rPr>
          <w:rFonts w:ascii="Times New Roman" w:hAnsi="Times New Roman"/>
          <w:sz w:val="28"/>
          <w:szCs w:val="28"/>
        </w:rPr>
        <w:t xml:space="preserve"> ;</w:t>
      </w:r>
      <w:proofErr w:type="gramEnd"/>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i/>
          <w:sz w:val="28"/>
          <w:szCs w:val="28"/>
        </w:rPr>
        <w:t xml:space="preserve">      </w:t>
      </w:r>
      <w:proofErr w:type="gramStart"/>
      <w:r w:rsidRPr="00B3269C">
        <w:rPr>
          <w:rFonts w:ascii="Times New Roman" w:hAnsi="Times New Roman"/>
          <w:i/>
          <w:sz w:val="28"/>
          <w:szCs w:val="28"/>
          <w:lang w:val="en-US"/>
        </w:rPr>
        <w:t>ρ</w:t>
      </w:r>
      <w:r w:rsidRPr="00B3269C">
        <w:rPr>
          <w:rFonts w:ascii="Times New Roman" w:hAnsi="Times New Roman"/>
          <w:i/>
          <w:sz w:val="28"/>
          <w:szCs w:val="28"/>
          <w:vertAlign w:val="subscript"/>
        </w:rPr>
        <w:t>пар</w:t>
      </w:r>
      <w:proofErr w:type="gramEnd"/>
      <w:r w:rsidRPr="00B3269C">
        <w:rPr>
          <w:rFonts w:ascii="Times New Roman" w:hAnsi="Times New Roman"/>
          <w:sz w:val="28"/>
          <w:szCs w:val="28"/>
        </w:rPr>
        <w:t xml:space="preserve"> -  плотность парафина, 0,93 г/см ;</w:t>
      </w:r>
    </w:p>
    <w:p w:rsidR="00B3269C" w:rsidRPr="00B3269C" w:rsidRDefault="00B3269C" w:rsidP="00B3269C">
      <w:pPr>
        <w:pStyle w:val="a8"/>
        <w:tabs>
          <w:tab w:val="left" w:pos="1276"/>
        </w:tabs>
        <w:spacing w:line="280" w:lineRule="exact"/>
        <w:ind w:firstLine="0"/>
        <w:rPr>
          <w:rFonts w:ascii="Times New Roman" w:hAnsi="Times New Roman"/>
          <w:i/>
          <w:sz w:val="28"/>
          <w:szCs w:val="28"/>
        </w:rPr>
      </w:pPr>
      <w:r w:rsidRPr="00B3269C">
        <w:rPr>
          <w:rFonts w:ascii="Times New Roman" w:hAnsi="Times New Roman"/>
          <w:i/>
          <w:sz w:val="28"/>
          <w:szCs w:val="28"/>
        </w:rPr>
        <w:t xml:space="preserve">      </w:t>
      </w:r>
      <w:proofErr w:type="spellStart"/>
      <w:r w:rsidRPr="00B3269C">
        <w:rPr>
          <w:rFonts w:ascii="Times New Roman" w:hAnsi="Times New Roman"/>
          <w:i/>
          <w:sz w:val="28"/>
          <w:szCs w:val="28"/>
        </w:rPr>
        <w:t>m</w:t>
      </w:r>
      <w:proofErr w:type="spellEnd"/>
      <w:r w:rsidRPr="00B3269C">
        <w:rPr>
          <w:rFonts w:ascii="Times New Roman" w:hAnsi="Times New Roman"/>
          <w:i/>
          <w:sz w:val="28"/>
          <w:szCs w:val="28"/>
        </w:rPr>
        <w:t xml:space="preserve"> - </w:t>
      </w:r>
      <w:r w:rsidRPr="00B3269C">
        <w:rPr>
          <w:rFonts w:ascii="Times New Roman" w:hAnsi="Times New Roman"/>
          <w:sz w:val="28"/>
          <w:szCs w:val="28"/>
        </w:rPr>
        <w:t xml:space="preserve">масса образца, </w:t>
      </w:r>
      <w:proofErr w:type="gramStart"/>
      <w:r w:rsidRPr="00B3269C">
        <w:rPr>
          <w:rFonts w:ascii="Times New Roman" w:hAnsi="Times New Roman"/>
          <w:sz w:val="28"/>
          <w:szCs w:val="28"/>
        </w:rPr>
        <w:t>г</w:t>
      </w:r>
      <w:proofErr w:type="gramEnd"/>
      <w:r w:rsidRPr="00B3269C">
        <w:rPr>
          <w:rFonts w:ascii="Times New Roman" w:hAnsi="Times New Roman"/>
          <w:i/>
          <w:sz w:val="28"/>
          <w:szCs w:val="28"/>
        </w:rPr>
        <w:t xml:space="preserve">; </w:t>
      </w:r>
    </w:p>
    <w:p w:rsidR="00B3269C" w:rsidRDefault="00B3269C" w:rsidP="00B3269C">
      <w:pPr>
        <w:pStyle w:val="a8"/>
        <w:tabs>
          <w:tab w:val="left" w:pos="1276"/>
        </w:tabs>
        <w:spacing w:line="280" w:lineRule="exact"/>
        <w:ind w:firstLine="0"/>
        <w:rPr>
          <w:rFonts w:ascii="Times New Roman" w:hAnsi="Times New Roman"/>
          <w:sz w:val="28"/>
          <w:szCs w:val="28"/>
        </w:rPr>
      </w:pPr>
      <w:r w:rsidRPr="00B3269C">
        <w:rPr>
          <w:rFonts w:ascii="Times New Roman" w:hAnsi="Times New Roman"/>
          <w:i/>
          <w:sz w:val="28"/>
          <w:szCs w:val="28"/>
        </w:rPr>
        <w:t xml:space="preserve">       m</w:t>
      </w:r>
      <w:r w:rsidRPr="00B3269C">
        <w:rPr>
          <w:rFonts w:ascii="Times New Roman" w:hAnsi="Times New Roman"/>
          <w:i/>
          <w:sz w:val="28"/>
          <w:szCs w:val="28"/>
          <w:vertAlign w:val="subscript"/>
        </w:rPr>
        <w:t>1</w:t>
      </w:r>
      <w:r w:rsidRPr="00B3269C">
        <w:rPr>
          <w:rFonts w:ascii="Times New Roman" w:hAnsi="Times New Roman"/>
          <w:i/>
          <w:sz w:val="28"/>
          <w:szCs w:val="28"/>
        </w:rPr>
        <w:t xml:space="preserve"> -</w:t>
      </w:r>
      <w:r w:rsidRPr="00B3269C">
        <w:rPr>
          <w:rFonts w:ascii="Times New Roman" w:hAnsi="Times New Roman"/>
          <w:sz w:val="28"/>
          <w:szCs w:val="28"/>
        </w:rPr>
        <w:t xml:space="preserve"> масса парафинированного образца</w:t>
      </w:r>
    </w:p>
    <w:p w:rsidR="00B3269C" w:rsidRPr="00B3269C" w:rsidRDefault="00B3269C" w:rsidP="00B3269C">
      <w:pPr>
        <w:pStyle w:val="a8"/>
        <w:tabs>
          <w:tab w:val="left" w:pos="1276"/>
        </w:tabs>
        <w:spacing w:line="280" w:lineRule="exact"/>
        <w:ind w:firstLine="0"/>
        <w:rPr>
          <w:rFonts w:ascii="Times New Roman" w:hAnsi="Times New Roman"/>
          <w:sz w:val="28"/>
          <w:szCs w:val="28"/>
        </w:rPr>
      </w:pPr>
      <w:r>
        <w:rPr>
          <w:rFonts w:ascii="Times New Roman" w:hAnsi="Times New Roman"/>
          <w:sz w:val="28"/>
          <w:szCs w:val="28"/>
        </w:rPr>
        <w:t xml:space="preserve">                                                            </w:t>
      </w:r>
      <w:r w:rsidRPr="00B3269C">
        <w:rPr>
          <w:rFonts w:ascii="Times New Roman" w:hAnsi="Times New Roman"/>
          <w:sz w:val="28"/>
          <w:szCs w:val="28"/>
        </w:rPr>
        <w:t xml:space="preserve"> на воздухе,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tabs>
          <w:tab w:val="left" w:pos="1276"/>
        </w:tabs>
        <w:spacing w:line="280" w:lineRule="exact"/>
        <w:ind w:firstLine="1701"/>
        <w:rPr>
          <w:rFonts w:ascii="Times New Roman" w:hAnsi="Times New Roman"/>
          <w:sz w:val="28"/>
          <w:szCs w:val="28"/>
        </w:rPr>
      </w:pPr>
      <w:r w:rsidRPr="00B3269C">
        <w:rPr>
          <w:rFonts w:ascii="Times New Roman" w:hAnsi="Times New Roman"/>
          <w:i/>
          <w:sz w:val="28"/>
          <w:szCs w:val="28"/>
        </w:rPr>
        <w:t xml:space="preserve">                                    m</w:t>
      </w:r>
      <w:r w:rsidRPr="00B3269C">
        <w:rPr>
          <w:rFonts w:ascii="Times New Roman" w:hAnsi="Times New Roman"/>
          <w:i/>
          <w:sz w:val="28"/>
          <w:szCs w:val="28"/>
          <w:vertAlign w:val="subscript"/>
        </w:rPr>
        <w:t>2</w:t>
      </w:r>
      <w:r w:rsidRPr="00B3269C">
        <w:rPr>
          <w:rFonts w:ascii="Times New Roman" w:hAnsi="Times New Roman"/>
          <w:i/>
          <w:sz w:val="28"/>
          <w:szCs w:val="28"/>
        </w:rPr>
        <w:t xml:space="preserve">  -</w:t>
      </w:r>
      <w:r w:rsidRPr="00B3269C">
        <w:rPr>
          <w:rFonts w:ascii="Times New Roman" w:hAnsi="Times New Roman"/>
          <w:sz w:val="28"/>
          <w:szCs w:val="28"/>
        </w:rPr>
        <w:t xml:space="preserve"> масса парафинированного образца </w:t>
      </w:r>
    </w:p>
    <w:p w:rsidR="00B3269C" w:rsidRPr="00B3269C" w:rsidRDefault="00B3269C" w:rsidP="00B3269C">
      <w:pPr>
        <w:pStyle w:val="a8"/>
        <w:tabs>
          <w:tab w:val="left" w:pos="1276"/>
        </w:tabs>
        <w:spacing w:line="280" w:lineRule="exact"/>
        <w:ind w:firstLine="1701"/>
        <w:rPr>
          <w:rFonts w:ascii="Times New Roman" w:hAnsi="Times New Roman"/>
          <w:sz w:val="28"/>
          <w:szCs w:val="28"/>
        </w:rPr>
      </w:pPr>
      <w:r w:rsidRPr="00B3269C">
        <w:rPr>
          <w:rFonts w:ascii="Times New Roman" w:hAnsi="Times New Roman"/>
          <w:sz w:val="28"/>
          <w:szCs w:val="28"/>
        </w:rPr>
        <w:t xml:space="preserve">                                            в воде,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tabs>
          <w:tab w:val="left" w:pos="1276"/>
        </w:tabs>
        <w:spacing w:line="280" w:lineRule="exact"/>
        <w:ind w:firstLine="1701"/>
        <w:rPr>
          <w:rFonts w:ascii="Times New Roman" w:hAnsi="Times New Roman"/>
          <w:sz w:val="28"/>
          <w:szCs w:val="28"/>
        </w:rPr>
      </w:pPr>
      <w:r w:rsidRPr="00B3269C">
        <w:rPr>
          <w:rFonts w:ascii="Times New Roman" w:hAnsi="Times New Roman"/>
          <w:i/>
          <w:sz w:val="28"/>
          <w:szCs w:val="28"/>
        </w:rPr>
        <w:t xml:space="preserve">                                    m</w:t>
      </w:r>
      <w:r w:rsidRPr="00B3269C">
        <w:rPr>
          <w:rFonts w:ascii="Times New Roman" w:hAnsi="Times New Roman"/>
          <w:i/>
          <w:sz w:val="28"/>
          <w:szCs w:val="28"/>
          <w:vertAlign w:val="subscript"/>
        </w:rPr>
        <w:t>1</w:t>
      </w:r>
      <w:r w:rsidRPr="00B3269C">
        <w:rPr>
          <w:rFonts w:ascii="Times New Roman" w:hAnsi="Times New Roman"/>
          <w:i/>
          <w:sz w:val="28"/>
          <w:szCs w:val="28"/>
        </w:rPr>
        <w:t xml:space="preserve"> - m</w:t>
      </w:r>
      <w:r w:rsidRPr="00B3269C">
        <w:rPr>
          <w:rFonts w:ascii="Times New Roman" w:hAnsi="Times New Roman"/>
          <w:i/>
          <w:sz w:val="28"/>
          <w:szCs w:val="28"/>
          <w:vertAlign w:val="subscript"/>
        </w:rPr>
        <w:t>2</w:t>
      </w:r>
      <w:r w:rsidRPr="00B3269C">
        <w:rPr>
          <w:rFonts w:ascii="Times New Roman" w:hAnsi="Times New Roman"/>
          <w:i/>
          <w:sz w:val="28"/>
          <w:szCs w:val="28"/>
        </w:rPr>
        <w:t xml:space="preserve">  -</w:t>
      </w:r>
      <w:r w:rsidRPr="00B3269C">
        <w:rPr>
          <w:rFonts w:ascii="Times New Roman" w:hAnsi="Times New Roman"/>
          <w:sz w:val="28"/>
          <w:szCs w:val="28"/>
        </w:rPr>
        <w:t xml:space="preserve"> потеря массы в воде, равная</w:t>
      </w:r>
    </w:p>
    <w:p w:rsidR="00B3269C" w:rsidRPr="00B3269C" w:rsidRDefault="00B3269C" w:rsidP="00B3269C">
      <w:pPr>
        <w:pStyle w:val="a8"/>
        <w:tabs>
          <w:tab w:val="left" w:pos="1276"/>
        </w:tabs>
        <w:spacing w:line="280" w:lineRule="exact"/>
        <w:ind w:firstLine="1701"/>
        <w:rPr>
          <w:rFonts w:ascii="Times New Roman" w:hAnsi="Times New Roman"/>
          <w:sz w:val="28"/>
          <w:szCs w:val="28"/>
        </w:rPr>
      </w:pPr>
      <w:r w:rsidRPr="00B3269C">
        <w:rPr>
          <w:rFonts w:ascii="Times New Roman" w:hAnsi="Times New Roman"/>
          <w:sz w:val="28"/>
          <w:szCs w:val="28"/>
        </w:rPr>
        <w:t xml:space="preserve">                                                  массе вытесненной воды, </w:t>
      </w:r>
      <w:proofErr w:type="gramStart"/>
      <w:r w:rsidRPr="00B3269C">
        <w:rPr>
          <w:rFonts w:ascii="Times New Roman" w:hAnsi="Times New Roman"/>
          <w:sz w:val="28"/>
          <w:szCs w:val="28"/>
        </w:rPr>
        <w:t>г</w:t>
      </w:r>
      <w:proofErr w:type="gramEnd"/>
    </w:p>
    <w:p w:rsidR="00B3269C" w:rsidRPr="00B3269C" w:rsidRDefault="00B3269C" w:rsidP="00B3269C">
      <w:pPr>
        <w:pStyle w:val="a8"/>
        <w:rPr>
          <w:rFonts w:ascii="Times New Roman" w:hAnsi="Times New Roman"/>
          <w:sz w:val="28"/>
          <w:szCs w:val="28"/>
        </w:rPr>
      </w:pP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Результаты определения  средней  плотности  материала заносят в табл. </w:t>
      </w:r>
      <w:r w:rsidR="004A1AFA">
        <w:rPr>
          <w:rFonts w:ascii="Times New Roman" w:hAnsi="Times New Roman"/>
          <w:sz w:val="28"/>
          <w:szCs w:val="28"/>
        </w:rPr>
        <w:t>1.</w:t>
      </w:r>
      <w:r w:rsidRPr="00B3269C">
        <w:rPr>
          <w:rFonts w:ascii="Times New Roman" w:hAnsi="Times New Roman"/>
          <w:sz w:val="28"/>
          <w:szCs w:val="28"/>
        </w:rPr>
        <w:t>5.</w:t>
      </w:r>
    </w:p>
    <w:p w:rsidR="00B3269C" w:rsidRDefault="00B3269C" w:rsidP="00B3269C">
      <w:pPr>
        <w:pStyle w:val="a8"/>
        <w:ind w:firstLine="0"/>
        <w:jc w:val="right"/>
        <w:rPr>
          <w:rFonts w:ascii="Times New Roman" w:hAnsi="Times New Roman"/>
          <w:sz w:val="28"/>
          <w:szCs w:val="28"/>
        </w:rPr>
      </w:pPr>
      <w:r w:rsidRPr="00B3269C">
        <w:rPr>
          <w:rFonts w:ascii="Times New Roman" w:hAnsi="Times New Roman"/>
          <w:sz w:val="28"/>
          <w:szCs w:val="28"/>
        </w:rPr>
        <w:t xml:space="preserve"> </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Таблица </w:t>
      </w:r>
      <w:r w:rsidR="004A1AFA">
        <w:rPr>
          <w:rFonts w:ascii="Times New Roman" w:hAnsi="Times New Roman"/>
          <w:sz w:val="28"/>
          <w:szCs w:val="28"/>
        </w:rPr>
        <w:t>1.</w:t>
      </w:r>
      <w:r w:rsidRPr="00B3269C">
        <w:rPr>
          <w:rFonts w:ascii="Times New Roman" w:hAnsi="Times New Roman"/>
          <w:sz w:val="28"/>
          <w:szCs w:val="28"/>
        </w:rPr>
        <w:t xml:space="preserve">5 </w:t>
      </w:r>
      <w:r>
        <w:rPr>
          <w:rFonts w:ascii="Times New Roman" w:hAnsi="Times New Roman"/>
          <w:sz w:val="28"/>
          <w:szCs w:val="28"/>
        </w:rPr>
        <w:t xml:space="preserve">- </w:t>
      </w:r>
      <w:r w:rsidRPr="00B3269C">
        <w:rPr>
          <w:rFonts w:ascii="Times New Roman" w:hAnsi="Times New Roman"/>
          <w:sz w:val="28"/>
          <w:szCs w:val="28"/>
        </w:rPr>
        <w:t>Определение средней плотности образцов неправильной формы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0"/>
        <w:gridCol w:w="1122"/>
        <w:gridCol w:w="1985"/>
        <w:gridCol w:w="1898"/>
        <w:gridCol w:w="1276"/>
        <w:gridCol w:w="1134"/>
        <w:gridCol w:w="1274"/>
      </w:tblGrid>
      <w:tr w:rsidR="00B3269C" w:rsidRPr="00B3269C" w:rsidTr="009C2478">
        <w:trPr>
          <w:cantSplit/>
          <w:trHeight w:val="371"/>
          <w:jc w:val="center"/>
        </w:trPr>
        <w:tc>
          <w:tcPr>
            <w:tcW w:w="950"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pacing w:val="-8"/>
                <w:sz w:val="24"/>
                <w:szCs w:val="24"/>
              </w:rPr>
              <w:t xml:space="preserve">Номер </w:t>
            </w:r>
            <w:r w:rsidRPr="00B3269C">
              <w:rPr>
                <w:rFonts w:ascii="Times New Roman" w:hAnsi="Times New Roman"/>
                <w:sz w:val="24"/>
                <w:szCs w:val="24"/>
              </w:rPr>
              <w:t>опыта</w:t>
            </w:r>
          </w:p>
        </w:tc>
        <w:tc>
          <w:tcPr>
            <w:tcW w:w="1122"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Масса</w:t>
            </w:r>
          </w:p>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образца,</w:t>
            </w:r>
          </w:p>
          <w:p w:rsidR="00B3269C" w:rsidRPr="00B3269C" w:rsidRDefault="00B3269C" w:rsidP="009C2478">
            <w:pPr>
              <w:pStyle w:val="a8"/>
              <w:spacing w:line="280" w:lineRule="exact"/>
              <w:ind w:left="-57" w:right="-57" w:firstLine="0"/>
              <w:jc w:val="center"/>
              <w:rPr>
                <w:rFonts w:ascii="Times New Roman" w:hAnsi="Times New Roman"/>
                <w:sz w:val="24"/>
                <w:szCs w:val="24"/>
              </w:rPr>
            </w:pPr>
            <w:proofErr w:type="spellStart"/>
            <w:r w:rsidRPr="00B3269C">
              <w:rPr>
                <w:rFonts w:ascii="Times New Roman" w:hAnsi="Times New Roman"/>
                <w:i/>
                <w:sz w:val="24"/>
                <w:szCs w:val="24"/>
              </w:rPr>
              <w:t>m</w:t>
            </w:r>
            <w:proofErr w:type="spellEnd"/>
            <w:r w:rsidRPr="00B3269C">
              <w:rPr>
                <w:rFonts w:ascii="Times New Roman" w:hAnsi="Times New Roman"/>
                <w:sz w:val="24"/>
                <w:szCs w:val="24"/>
              </w:rPr>
              <w:t>, г</w:t>
            </w:r>
          </w:p>
        </w:tc>
        <w:tc>
          <w:tcPr>
            <w:tcW w:w="1985" w:type="dxa"/>
            <w:vMerge w:val="restart"/>
          </w:tcPr>
          <w:p w:rsidR="00B3269C" w:rsidRPr="00B3269C" w:rsidRDefault="00B3269C" w:rsidP="009C2478">
            <w:pPr>
              <w:pStyle w:val="a8"/>
              <w:spacing w:line="280" w:lineRule="exact"/>
              <w:ind w:firstLine="0"/>
              <w:jc w:val="center"/>
              <w:rPr>
                <w:rFonts w:ascii="Times New Roman" w:hAnsi="Times New Roman"/>
                <w:sz w:val="24"/>
                <w:szCs w:val="24"/>
              </w:rPr>
            </w:pPr>
            <w:r w:rsidRPr="00B3269C">
              <w:rPr>
                <w:rFonts w:ascii="Times New Roman" w:hAnsi="Times New Roman"/>
                <w:sz w:val="24"/>
                <w:szCs w:val="24"/>
              </w:rPr>
              <w:t xml:space="preserve">Масса парафинированного образца на воздухе,  </w:t>
            </w:r>
          </w:p>
          <w:p w:rsidR="00B3269C" w:rsidRPr="00B3269C" w:rsidRDefault="00B3269C" w:rsidP="009C2478">
            <w:pPr>
              <w:pStyle w:val="a8"/>
              <w:spacing w:line="280" w:lineRule="exact"/>
              <w:ind w:firstLine="0"/>
              <w:jc w:val="center"/>
              <w:rPr>
                <w:rFonts w:ascii="Times New Roman" w:hAnsi="Times New Roman"/>
                <w:sz w:val="24"/>
                <w:szCs w:val="24"/>
              </w:rPr>
            </w:pPr>
            <w:r w:rsidRPr="00B3269C">
              <w:rPr>
                <w:rFonts w:ascii="Times New Roman" w:hAnsi="Times New Roman"/>
                <w:i/>
                <w:sz w:val="24"/>
                <w:szCs w:val="24"/>
                <w:lang w:val="en-US"/>
              </w:rPr>
              <w:t>m</w:t>
            </w:r>
            <w:r w:rsidRPr="00B3269C">
              <w:rPr>
                <w:rFonts w:ascii="Times New Roman" w:hAnsi="Times New Roman"/>
                <w:i/>
                <w:sz w:val="24"/>
                <w:szCs w:val="24"/>
                <w:vertAlign w:val="subscript"/>
              </w:rPr>
              <w:t>1</w:t>
            </w:r>
            <w:r w:rsidRPr="00B3269C">
              <w:rPr>
                <w:rFonts w:ascii="Times New Roman" w:hAnsi="Times New Roman"/>
                <w:sz w:val="24"/>
                <w:szCs w:val="24"/>
              </w:rPr>
              <w:t xml:space="preserve">,   г </w:t>
            </w:r>
          </w:p>
        </w:tc>
        <w:tc>
          <w:tcPr>
            <w:tcW w:w="1898"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Масса парафинированного образца в воде, </w:t>
            </w:r>
          </w:p>
          <w:p w:rsidR="00B3269C" w:rsidRPr="00B3269C" w:rsidRDefault="00B3269C" w:rsidP="009C2478">
            <w:pPr>
              <w:pStyle w:val="a8"/>
              <w:spacing w:line="280" w:lineRule="exact"/>
              <w:ind w:left="-57" w:right="-57" w:firstLine="0"/>
              <w:jc w:val="center"/>
              <w:rPr>
                <w:rFonts w:ascii="Times New Roman" w:hAnsi="Times New Roman"/>
                <w:sz w:val="24"/>
                <w:szCs w:val="24"/>
                <w:vertAlign w:val="superscript"/>
              </w:rPr>
            </w:pPr>
            <w:r w:rsidRPr="00B3269C">
              <w:rPr>
                <w:rFonts w:ascii="Times New Roman" w:hAnsi="Times New Roman"/>
                <w:i/>
                <w:sz w:val="24"/>
                <w:szCs w:val="24"/>
                <w:lang w:val="en-US"/>
              </w:rPr>
              <w:t>m</w:t>
            </w:r>
            <w:r w:rsidRPr="00B3269C">
              <w:rPr>
                <w:rFonts w:ascii="Times New Roman" w:hAnsi="Times New Roman"/>
                <w:i/>
                <w:sz w:val="24"/>
                <w:szCs w:val="24"/>
                <w:vertAlign w:val="subscript"/>
              </w:rPr>
              <w:t>2</w:t>
            </w:r>
            <w:r w:rsidRPr="00B3269C">
              <w:rPr>
                <w:rFonts w:ascii="Times New Roman" w:hAnsi="Times New Roman"/>
                <w:sz w:val="24"/>
                <w:szCs w:val="24"/>
              </w:rPr>
              <w:t xml:space="preserve"> , г</w:t>
            </w:r>
          </w:p>
        </w:tc>
        <w:tc>
          <w:tcPr>
            <w:tcW w:w="3684"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Средняя  плотность,  </w:t>
            </w:r>
            <w:r w:rsidRPr="00B3269C">
              <w:rPr>
                <w:rFonts w:ascii="Times New Roman" w:hAnsi="Times New Roman"/>
                <w:i/>
                <w:sz w:val="24"/>
                <w:szCs w:val="24"/>
              </w:rPr>
              <w:t>ρ</w:t>
            </w:r>
            <w:proofErr w:type="gramStart"/>
            <w:r w:rsidRPr="00B3269C">
              <w:rPr>
                <w:rFonts w:ascii="Times New Roman" w:hAnsi="Times New Roman"/>
                <w:sz w:val="24"/>
                <w:szCs w:val="24"/>
              </w:rPr>
              <w:t xml:space="preserve"> ,</w:t>
            </w:r>
            <w:proofErr w:type="gramEnd"/>
            <w:r w:rsidRPr="00B3269C">
              <w:rPr>
                <w:rFonts w:ascii="Times New Roman" w:hAnsi="Times New Roman"/>
                <w:sz w:val="24"/>
                <w:szCs w:val="24"/>
              </w:rPr>
              <w:t xml:space="preserve"> г/см</w:t>
            </w:r>
            <w:r w:rsidRPr="00B3269C">
              <w:rPr>
                <w:rFonts w:ascii="Times New Roman" w:hAnsi="Times New Roman"/>
                <w:sz w:val="24"/>
                <w:szCs w:val="24"/>
                <w:vertAlign w:val="superscript"/>
              </w:rPr>
              <w:t>3</w:t>
            </w:r>
          </w:p>
        </w:tc>
      </w:tr>
      <w:tr w:rsidR="00B3269C" w:rsidRPr="00B3269C" w:rsidTr="009C2478">
        <w:trPr>
          <w:cantSplit/>
          <w:trHeight w:val="823"/>
          <w:jc w:val="center"/>
        </w:trPr>
        <w:tc>
          <w:tcPr>
            <w:tcW w:w="950"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122"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985"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898"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276"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полученное значение</w:t>
            </w:r>
          </w:p>
        </w:tc>
        <w:tc>
          <w:tcPr>
            <w:tcW w:w="1134"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среднее значение</w:t>
            </w:r>
          </w:p>
        </w:tc>
        <w:tc>
          <w:tcPr>
            <w:tcW w:w="1274"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 справочным данным</w:t>
            </w:r>
          </w:p>
        </w:tc>
      </w:tr>
    </w:tbl>
    <w:p w:rsidR="00B3269C" w:rsidRPr="00B3269C" w:rsidRDefault="00B3269C" w:rsidP="00B3269C">
      <w:pPr>
        <w:pStyle w:val="a8"/>
        <w:spacing w:before="120"/>
        <w:jc w:val="center"/>
        <w:rPr>
          <w:rFonts w:ascii="Times New Roman" w:hAnsi="Times New Roman"/>
          <w:b/>
          <w:i/>
          <w:sz w:val="28"/>
          <w:szCs w:val="28"/>
        </w:rPr>
      </w:pPr>
      <w:r w:rsidRPr="00B3269C">
        <w:rPr>
          <w:rFonts w:ascii="Times New Roman" w:hAnsi="Times New Roman"/>
          <w:b/>
          <w:i/>
          <w:sz w:val="28"/>
          <w:szCs w:val="28"/>
        </w:rPr>
        <w:lastRenderedPageBreak/>
        <w:t>Определение насыпной плотности</w:t>
      </w:r>
    </w:p>
    <w:p w:rsidR="00B3269C" w:rsidRPr="00B3269C" w:rsidRDefault="00B3269C" w:rsidP="00B3269C">
      <w:pPr>
        <w:pStyle w:val="a8"/>
        <w:jc w:val="center"/>
        <w:rPr>
          <w:rFonts w:ascii="Times New Roman" w:hAnsi="Times New Roman"/>
          <w:b/>
          <w:sz w:val="28"/>
          <w:szCs w:val="28"/>
        </w:rPr>
      </w:pPr>
    </w:p>
    <w:p w:rsidR="00B3269C" w:rsidRPr="00B3269C" w:rsidRDefault="00B3269C" w:rsidP="00B3269C">
      <w:pPr>
        <w:pStyle w:val="a8"/>
        <w:rPr>
          <w:rFonts w:ascii="Times New Roman" w:hAnsi="Times New Roman"/>
          <w:i/>
          <w:sz w:val="28"/>
          <w:szCs w:val="28"/>
        </w:rPr>
      </w:pPr>
      <w:r w:rsidRPr="00B3269C">
        <w:rPr>
          <w:rFonts w:ascii="Times New Roman" w:hAnsi="Times New Roman"/>
          <w:b/>
          <w:i/>
          <w:sz w:val="28"/>
          <w:szCs w:val="28"/>
        </w:rPr>
        <w:t>Насыпная плотность</w:t>
      </w:r>
      <w:r w:rsidRPr="00B3269C">
        <w:rPr>
          <w:rFonts w:ascii="Times New Roman" w:hAnsi="Times New Roman"/>
          <w:i/>
          <w:sz w:val="28"/>
          <w:szCs w:val="28"/>
        </w:rPr>
        <w:t xml:space="preserve"> – это масса единицы объема материала в </w:t>
      </w:r>
      <w:proofErr w:type="spellStart"/>
      <w:r w:rsidRPr="00B3269C">
        <w:rPr>
          <w:rFonts w:ascii="Times New Roman" w:hAnsi="Times New Roman"/>
          <w:i/>
          <w:sz w:val="28"/>
          <w:szCs w:val="28"/>
        </w:rPr>
        <w:t>рыхлонасыпном</w:t>
      </w:r>
      <w:proofErr w:type="spellEnd"/>
      <w:r w:rsidRPr="00B3269C">
        <w:rPr>
          <w:rFonts w:ascii="Times New Roman" w:hAnsi="Times New Roman"/>
          <w:i/>
          <w:sz w:val="28"/>
          <w:szCs w:val="28"/>
        </w:rPr>
        <w:t xml:space="preserve"> состоянии. </w:t>
      </w:r>
    </w:p>
    <w:p w:rsidR="00B3269C" w:rsidRDefault="00B3269C" w:rsidP="00B3269C">
      <w:pPr>
        <w:pStyle w:val="a8"/>
        <w:rPr>
          <w:rFonts w:ascii="Times New Roman" w:hAnsi="Times New Roman"/>
          <w:i/>
          <w:sz w:val="28"/>
          <w:szCs w:val="28"/>
        </w:rPr>
      </w:pPr>
      <w:r w:rsidRPr="00B3269C">
        <w:rPr>
          <w:rFonts w:ascii="Times New Roman" w:hAnsi="Times New Roman"/>
          <w:i/>
          <w:sz w:val="28"/>
          <w:szCs w:val="28"/>
        </w:rPr>
        <w:t>Насыпную плотность материала определяют отношением массы (</w:t>
      </w:r>
      <w:r w:rsidRPr="00B3269C">
        <w:rPr>
          <w:rFonts w:ascii="Times New Roman" w:hAnsi="Times New Roman"/>
          <w:i/>
          <w:sz w:val="28"/>
          <w:szCs w:val="28"/>
          <w:lang w:val="en-US"/>
        </w:rPr>
        <w:t>m</w:t>
      </w:r>
      <w:r w:rsidRPr="00B3269C">
        <w:rPr>
          <w:rFonts w:ascii="Times New Roman" w:hAnsi="Times New Roman"/>
          <w:i/>
          <w:sz w:val="28"/>
          <w:szCs w:val="28"/>
        </w:rPr>
        <w:t>) зернистого материала ко всему занимаемому им объему (</w:t>
      </w:r>
      <w:proofErr w:type="gramStart"/>
      <w:r w:rsidRPr="00B3269C">
        <w:rPr>
          <w:rFonts w:ascii="Times New Roman" w:hAnsi="Times New Roman"/>
          <w:i/>
          <w:sz w:val="28"/>
          <w:szCs w:val="28"/>
          <w:lang w:val="en-US"/>
        </w:rPr>
        <w:t>V</w:t>
      </w:r>
      <w:proofErr w:type="gramEnd"/>
      <w:r w:rsidRPr="00B3269C">
        <w:rPr>
          <w:rFonts w:ascii="Times New Roman" w:hAnsi="Times New Roman"/>
          <w:i/>
          <w:sz w:val="28"/>
          <w:szCs w:val="28"/>
          <w:vertAlign w:val="subscript"/>
        </w:rPr>
        <w:t>мат</w:t>
      </w:r>
      <w:r w:rsidRPr="00B3269C">
        <w:rPr>
          <w:rFonts w:ascii="Times New Roman" w:hAnsi="Times New Roman"/>
          <w:i/>
          <w:sz w:val="28"/>
          <w:szCs w:val="28"/>
        </w:rPr>
        <w:t>), включая имеющиеся в нем поры (</w:t>
      </w:r>
      <w:r w:rsidRPr="00B3269C">
        <w:rPr>
          <w:rFonts w:ascii="Times New Roman" w:hAnsi="Times New Roman"/>
          <w:i/>
          <w:sz w:val="28"/>
          <w:szCs w:val="28"/>
          <w:lang w:val="en-US"/>
        </w:rPr>
        <w:t>V</w:t>
      </w:r>
      <w:r w:rsidRPr="00B3269C">
        <w:rPr>
          <w:rFonts w:ascii="Times New Roman" w:hAnsi="Times New Roman"/>
          <w:i/>
          <w:sz w:val="28"/>
          <w:szCs w:val="28"/>
          <w:vertAlign w:val="subscript"/>
        </w:rPr>
        <w:t>пор</w:t>
      </w:r>
      <w:r w:rsidRPr="00B3269C">
        <w:rPr>
          <w:rFonts w:ascii="Times New Roman" w:hAnsi="Times New Roman"/>
          <w:i/>
          <w:sz w:val="28"/>
          <w:szCs w:val="28"/>
        </w:rPr>
        <w:t xml:space="preserve">) и </w:t>
      </w:r>
      <w:proofErr w:type="spellStart"/>
      <w:r w:rsidRPr="00B3269C">
        <w:rPr>
          <w:rFonts w:ascii="Times New Roman" w:hAnsi="Times New Roman"/>
          <w:i/>
          <w:sz w:val="28"/>
          <w:szCs w:val="28"/>
        </w:rPr>
        <w:t>межзерновые</w:t>
      </w:r>
      <w:proofErr w:type="spellEnd"/>
      <w:r w:rsidRPr="00B3269C">
        <w:rPr>
          <w:rFonts w:ascii="Times New Roman" w:hAnsi="Times New Roman"/>
          <w:i/>
          <w:sz w:val="28"/>
          <w:szCs w:val="28"/>
        </w:rPr>
        <w:t xml:space="preserve"> пустоты (</w:t>
      </w:r>
      <w:r w:rsidRPr="00B3269C">
        <w:rPr>
          <w:rFonts w:ascii="Times New Roman" w:hAnsi="Times New Roman"/>
          <w:i/>
          <w:sz w:val="28"/>
          <w:szCs w:val="28"/>
          <w:lang w:val="en-US"/>
        </w:rPr>
        <w:t>V</w:t>
      </w:r>
      <w:r w:rsidRPr="00B3269C">
        <w:rPr>
          <w:rFonts w:ascii="Times New Roman" w:hAnsi="Times New Roman"/>
          <w:i/>
          <w:sz w:val="28"/>
          <w:szCs w:val="28"/>
          <w:vertAlign w:val="subscript"/>
        </w:rPr>
        <w:t>пуст</w:t>
      </w:r>
      <w:r w:rsidRPr="00B3269C">
        <w:rPr>
          <w:rFonts w:ascii="Times New Roman" w:hAnsi="Times New Roman"/>
          <w:i/>
          <w:sz w:val="28"/>
          <w:szCs w:val="28"/>
        </w:rPr>
        <w:t>), и рассчитывают по формуле:</w:t>
      </w:r>
    </w:p>
    <w:p w:rsidR="00B3269C" w:rsidRPr="00B3269C" w:rsidRDefault="00B3269C" w:rsidP="00B3269C">
      <w:pPr>
        <w:pStyle w:val="a8"/>
        <w:rPr>
          <w:rFonts w:ascii="Times New Roman" w:hAnsi="Times New Roman"/>
          <w:i/>
          <w:sz w:val="28"/>
          <w:szCs w:val="28"/>
        </w:rPr>
      </w:pPr>
    </w:p>
    <w:p w:rsidR="00B3269C" w:rsidRPr="00B3269C" w:rsidRDefault="00B3269C" w:rsidP="00B3269C">
      <w:pPr>
        <w:pStyle w:val="a8"/>
        <w:spacing w:line="740" w:lineRule="exact"/>
        <w:rPr>
          <w:rFonts w:ascii="Times New Roman" w:hAnsi="Times New Roman"/>
          <w:sz w:val="28"/>
          <w:szCs w:val="28"/>
        </w:rPr>
      </w:pPr>
      <w:r w:rsidRPr="00B3269C">
        <w:rPr>
          <w:rFonts w:ascii="Times New Roman" w:hAnsi="Times New Roman"/>
          <w:i/>
          <w:sz w:val="28"/>
          <w:szCs w:val="28"/>
        </w:rPr>
        <w:t xml:space="preserve">                   </w:t>
      </w:r>
      <w:r w:rsidRPr="00B3269C">
        <w:rPr>
          <w:rFonts w:ascii="Times New Roman" w:hAnsi="Times New Roman"/>
          <w:i/>
          <w:sz w:val="28"/>
          <w:szCs w:val="28"/>
          <w:vertAlign w:val="subscript"/>
        </w:rPr>
        <w:object w:dxaOrig="3980" w:dyaOrig="840">
          <v:shape id="_x0000_i1032" type="#_x0000_t75" style="width:198.75pt;height:39pt" o:ole="" fillcolor="window">
            <v:imagedata r:id="rId23" o:title=""/>
          </v:shape>
          <o:OLEObject Type="Embed" ProgID="Equation.3" ShapeID="_x0000_i1032" DrawAspect="Content" ObjectID="_1574754342" r:id="rId24"/>
        </w:object>
      </w:r>
      <w:r w:rsidRPr="00B3269C">
        <w:rPr>
          <w:rFonts w:ascii="Times New Roman" w:hAnsi="Times New Roman"/>
          <w:i/>
          <w:sz w:val="28"/>
          <w:szCs w:val="28"/>
        </w:rPr>
        <w:t xml:space="preserve">, </w:t>
      </w:r>
      <w:proofErr w:type="gramStart"/>
      <w:r w:rsidRPr="00B3269C">
        <w:rPr>
          <w:rFonts w:ascii="Times New Roman" w:hAnsi="Times New Roman"/>
          <w:i/>
          <w:sz w:val="28"/>
          <w:szCs w:val="28"/>
        </w:rPr>
        <w:t>г</w:t>
      </w:r>
      <w:proofErr w:type="gramEnd"/>
      <w:r w:rsidRPr="00B3269C">
        <w:rPr>
          <w:rFonts w:ascii="Times New Roman" w:hAnsi="Times New Roman"/>
          <w:i/>
          <w:sz w:val="28"/>
          <w:szCs w:val="28"/>
        </w:rPr>
        <w:t>/см</w:t>
      </w:r>
      <w:r w:rsidRPr="00B3269C">
        <w:rPr>
          <w:rFonts w:ascii="Times New Roman" w:hAnsi="Times New Roman"/>
          <w:i/>
          <w:sz w:val="28"/>
          <w:szCs w:val="28"/>
          <w:vertAlign w:val="superscript"/>
        </w:rPr>
        <w:t>3</w:t>
      </w:r>
      <w:r w:rsidRPr="00B3269C">
        <w:rPr>
          <w:rFonts w:ascii="Times New Roman" w:hAnsi="Times New Roman"/>
          <w:i/>
          <w:sz w:val="28"/>
          <w:szCs w:val="28"/>
        </w:rPr>
        <w:t xml:space="preserve">  или  кг/м</w:t>
      </w:r>
      <w:r w:rsidRPr="00B3269C">
        <w:rPr>
          <w:rFonts w:ascii="Times New Roman" w:hAnsi="Times New Roman"/>
          <w:i/>
          <w:sz w:val="28"/>
          <w:szCs w:val="28"/>
          <w:vertAlign w:val="superscript"/>
        </w:rPr>
        <w:t>3</w:t>
      </w:r>
      <w:r w:rsidRPr="00B3269C">
        <w:rPr>
          <w:rFonts w:ascii="Times New Roman" w:hAnsi="Times New Roman"/>
          <w:i/>
          <w:sz w:val="28"/>
          <w:szCs w:val="28"/>
        </w:rPr>
        <w:t>.          (</w:t>
      </w:r>
      <w:r w:rsidR="004A1AFA">
        <w:rPr>
          <w:rFonts w:ascii="Times New Roman" w:hAnsi="Times New Roman"/>
          <w:i/>
          <w:sz w:val="28"/>
          <w:szCs w:val="28"/>
        </w:rPr>
        <w:t>1.</w:t>
      </w:r>
      <w:r w:rsidRPr="00B3269C">
        <w:rPr>
          <w:rFonts w:ascii="Times New Roman" w:hAnsi="Times New Roman"/>
          <w:i/>
          <w:sz w:val="28"/>
          <w:szCs w:val="28"/>
        </w:rPr>
        <w:t>8)</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Сущность испытания заключается в заполнении мерного сосуда рыхло-зернистым материалом. </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В зависимости от крупности частиц материала используют сосуды различной вместимости. Если размер частиц материала составляет 0…5 мм то  объем сосуда должен быть 1…2 л, если размер частиц 5…40 мм то объем сосуда – </w:t>
      </w:r>
      <w:smartTag w:uri="urn:schemas-microsoft-com:office:smarttags" w:element="metricconverter">
        <w:smartTagPr>
          <w:attr w:name="ProductID" w:val="10 л"/>
        </w:smartTagPr>
        <w:r w:rsidRPr="00B3269C">
          <w:rPr>
            <w:rFonts w:ascii="Times New Roman" w:hAnsi="Times New Roman"/>
            <w:i/>
            <w:sz w:val="28"/>
            <w:szCs w:val="28"/>
          </w:rPr>
          <w:t>10 л</w:t>
        </w:r>
      </w:smartTag>
      <w:r w:rsidRPr="00B3269C">
        <w:rPr>
          <w:rFonts w:ascii="Times New Roman" w:hAnsi="Times New Roman"/>
          <w:i/>
          <w:sz w:val="28"/>
          <w:szCs w:val="28"/>
        </w:rPr>
        <w:t xml:space="preserve">, и если размер частиц более </w:t>
      </w:r>
      <w:smartTag w:uri="urn:schemas-microsoft-com:office:smarttags" w:element="metricconverter">
        <w:smartTagPr>
          <w:attr w:name="ProductID" w:val="40 мм"/>
        </w:smartTagPr>
        <w:r w:rsidRPr="00B3269C">
          <w:rPr>
            <w:rFonts w:ascii="Times New Roman" w:hAnsi="Times New Roman"/>
            <w:i/>
            <w:sz w:val="28"/>
            <w:szCs w:val="28"/>
          </w:rPr>
          <w:t>40 мм</w:t>
        </w:r>
      </w:smartTag>
      <w:r w:rsidRPr="00B3269C">
        <w:rPr>
          <w:rFonts w:ascii="Times New Roman" w:hAnsi="Times New Roman"/>
          <w:i/>
          <w:sz w:val="28"/>
          <w:szCs w:val="28"/>
        </w:rPr>
        <w:t xml:space="preserve">  то объем сосуда - </w:t>
      </w:r>
      <w:smartTag w:uri="urn:schemas-microsoft-com:office:smarttags" w:element="metricconverter">
        <w:smartTagPr>
          <w:attr w:name="ProductID" w:val="20 л"/>
        </w:smartTagPr>
        <w:r w:rsidRPr="00B3269C">
          <w:rPr>
            <w:rFonts w:ascii="Times New Roman" w:hAnsi="Times New Roman"/>
            <w:i/>
            <w:sz w:val="28"/>
            <w:szCs w:val="28"/>
          </w:rPr>
          <w:t>20 л</w:t>
        </w:r>
      </w:smartTag>
      <w:r w:rsidRPr="00B3269C">
        <w:rPr>
          <w:rFonts w:ascii="Times New Roman" w:hAnsi="Times New Roman"/>
          <w:i/>
          <w:sz w:val="28"/>
          <w:szCs w:val="28"/>
        </w:rPr>
        <w:t>.</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 Насыпную плотность сыпучих материалов (песок, цемент и др.) определяют с помощью воронки в виде конуса с заслонкой в нижней части (рис. </w:t>
      </w:r>
      <w:r w:rsidR="004A1AFA">
        <w:rPr>
          <w:rFonts w:ascii="Times New Roman" w:hAnsi="Times New Roman"/>
          <w:i/>
          <w:sz w:val="28"/>
          <w:szCs w:val="28"/>
        </w:rPr>
        <w:t>1.</w:t>
      </w:r>
      <w:r w:rsidRPr="00B3269C">
        <w:rPr>
          <w:rFonts w:ascii="Times New Roman" w:hAnsi="Times New Roman"/>
          <w:i/>
          <w:sz w:val="28"/>
          <w:szCs w:val="28"/>
        </w:rPr>
        <w:t>5).</w:t>
      </w:r>
    </w:p>
    <w:p w:rsidR="00B3269C" w:rsidRPr="00B3269C" w:rsidRDefault="00273814" w:rsidP="00B3269C">
      <w:pPr>
        <w:pStyle w:val="a8"/>
        <w:spacing w:before="120"/>
        <w:rPr>
          <w:rFonts w:ascii="Times New Roman" w:hAnsi="Times New Roman"/>
          <w:sz w:val="28"/>
          <w:szCs w:val="28"/>
        </w:rPr>
      </w:pPr>
      <w:r w:rsidRPr="00273814">
        <w:rPr>
          <w:rFonts w:ascii="Times New Roman" w:hAnsi="Times New Roman"/>
          <w:i/>
          <w:noProof/>
          <w:sz w:val="28"/>
          <w:szCs w:val="28"/>
        </w:rPr>
        <w:pict>
          <v:group id="_x0000_s1087" style="position:absolute;left:0;text-align:left;margin-left:0;margin-top:7.95pt;width:136.8pt;height:181.55pt;z-index:251666432;mso-wrap-distance-left:2.85pt;mso-wrap-distance-right:2.85pt;mso-position-horizontal:left" coordorigin="2448,2417" coordsize="2736,3631" o:allowincell="f">
            <v:group id="_x0000_s1088" style="position:absolute;left:2736;top:2417;width:2304;height:2047" coordorigin="2736,2417" coordsize="2592,2047">
              <v:group id="_x0000_s1089" style="position:absolute;left:3024;top:2448;width:2304;height:2016" coordorigin="3024,2448" coordsize="2304,2016">
                <v:shape id="_x0000_s1090" type="#_x0000_t8" style="position:absolute;left:3597;top:2448;width:1008;height:864" adj="9244">
                  <v:fill color2="black" angle="-135" focus="100%" type="gradient"/>
                </v:shape>
                <v:line id="_x0000_s1091" style="position:absolute;flip:x" from="3168,2880" to="3744,4464"/>
                <v:line id="_x0000_s1092" style="position:absolute" from="4464,2880" to="5184,4464"/>
                <v:line id="_x0000_s1093" style="position:absolute" from="3024,4464" to="5328,4464"/>
                <v:rect id="_x0000_s1094" style="position:absolute;left:3888;top:3744;width:432;height:720" fillcolor="silver">
                  <v:fill focus="-50%" type="gradient"/>
                </v:rect>
                <v:shape id="_x0000_s1095" style="position:absolute;left:3909;top:3515;width:461;height:222" coordsize="461,222" path="m,222hdc21,113,9,106,112,73,173,10,164,,299,54v50,25,162,140,112,168hal,222hdxe" fillcolor="silver">
                  <v:fill r:id="rId25" o:title="Песок" type="tile"/>
                  <v:path arrowok="t"/>
                </v:shape>
                <v:line id="_x0000_s1096" style="position:absolute" from="4176,3312" to="4320,3312" strokeweight="3p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097" type="#_x0000_t102" style="position:absolute;left:4320;top:3312;width:288;height:288"/>
              </v:group>
              <v:line id="_x0000_s1098" style="position:absolute;flip:x" from="3168,3744" to="3744,3744"/>
              <v:line id="_x0000_s1099" style="position:absolute;flip:x" from="3168,3312" to="3744,3312"/>
              <v:line id="_x0000_s1100" style="position:absolute" from="3312,3312" to="3312,3744">
                <v:stroke startarrow="block" endarrow="block"/>
              </v:line>
              <v:shape id="_x0000_s1101" type="#_x0000_t202" style="position:absolute;left:2736;top:3168;width:432;height:720" stroked="f">
                <v:textbox style="layout-flow:vertical;mso-layout-flow-alt:bottom-to-top;mso-next-textbox:#_x0000_s1101" inset=".5mm,.3mm,.5mm,.3mm">
                  <w:txbxContent>
                    <w:p w:rsidR="00554FCF" w:rsidRDefault="00554FCF" w:rsidP="00B3269C">
                      <w:pPr>
                        <w:rPr>
                          <w:sz w:val="28"/>
                        </w:rPr>
                      </w:pPr>
                      <w:smartTag w:uri="urn:schemas-microsoft-com:office:smarttags" w:element="metricconverter">
                        <w:smartTagPr>
                          <w:attr w:name="ProductID" w:val="10 см"/>
                        </w:smartTagPr>
                        <w:r>
                          <w:rPr>
                            <w:sz w:val="28"/>
                          </w:rPr>
                          <w:t>10 см</w:t>
                        </w:r>
                      </w:smartTag>
                    </w:p>
                  </w:txbxContent>
                </v:textbox>
              </v:shape>
              <v:shape id="_x0000_s1102" type="#_x0000_t41" style="position:absolute;left:5110;top:2417;width:166;height:348" adj="-86140,17876,-15484,11234,8198,3972,23292,8876">
                <v:textbox style="mso-next-textbox:#_x0000_s1102" inset="0,.3mm,0,.3mm">
                  <w:txbxContent>
                    <w:p w:rsidR="00554FCF" w:rsidRDefault="00554FCF" w:rsidP="00B3269C">
                      <w:pPr>
                        <w:rPr>
                          <w:sz w:val="28"/>
                        </w:rPr>
                      </w:pPr>
                      <w:r>
                        <w:rPr>
                          <w:sz w:val="28"/>
                        </w:rPr>
                        <w:t>1</w:t>
                      </w:r>
                    </w:p>
                  </w:txbxContent>
                </v:textbox>
                <o:callout v:ext="edit" gap="5.95pt" distance="9.05pt" length="-.1pt" minusy="t"/>
              </v:shape>
              <v:shape id="_x0000_s1103" type="#_x0000_t41" style="position:absolute;left:5162;top:2843;width:166;height:348" adj="-110342,27186,-15484,11234,32660,-7572,47754,-2669">
                <v:textbox style="mso-next-textbox:#_x0000_s1103" inset="0,.3mm,0,.3mm">
                  <w:txbxContent>
                    <w:p w:rsidR="00554FCF" w:rsidRDefault="00554FCF" w:rsidP="00B3269C">
                      <w:pPr>
                        <w:rPr>
                          <w:sz w:val="28"/>
                        </w:rPr>
                      </w:pPr>
                      <w:r>
                        <w:rPr>
                          <w:sz w:val="28"/>
                        </w:rPr>
                        <w:t>2</w:t>
                      </w:r>
                    </w:p>
                  </w:txbxContent>
                </v:textbox>
                <o:callout v:ext="edit" gap="5.95pt" distance="9.05pt" length="-.1pt" minusy="t"/>
              </v:shape>
              <v:shape id="_x0000_s1104" type="#_x0000_t41" style="position:absolute;left:5158;top:3532;width:166;height:348" adj="-115287,35317,-15484,11234,-35523,33083,-20429,37986">
                <v:textbox style="mso-next-textbox:#_x0000_s1104" inset="0,.3mm,0,.3mm">
                  <w:txbxContent>
                    <w:p w:rsidR="00554FCF" w:rsidRDefault="00554FCF" w:rsidP="00B3269C">
                      <w:pPr>
                        <w:rPr>
                          <w:sz w:val="28"/>
                        </w:rPr>
                      </w:pPr>
                      <w:r>
                        <w:rPr>
                          <w:sz w:val="28"/>
                        </w:rPr>
                        <w:t>3</w:t>
                      </w:r>
                    </w:p>
                  </w:txbxContent>
                </v:textbox>
                <o:callout v:ext="edit" gap="5.95pt" distance="9.05pt" length="-.1pt" minusy="t"/>
              </v:shape>
            </v:group>
            <v:shape id="_x0000_s1105" type="#_x0000_t202" style="position:absolute;left:2448;top:4608;width:2736;height:1440" stroked="f">
              <v:textbox style="mso-next-textbox:#_x0000_s1105" inset=".5mm,.3mm,.5mm,.3mm">
                <w:txbxContent>
                  <w:p w:rsidR="00554FCF" w:rsidRDefault="00554FCF" w:rsidP="00B3269C">
                    <w:pPr>
                      <w:pStyle w:val="aa"/>
                      <w:spacing w:line="280" w:lineRule="exact"/>
                      <w:rPr>
                        <w:sz w:val="28"/>
                      </w:rPr>
                    </w:pPr>
                    <w:r>
                      <w:rPr>
                        <w:sz w:val="28"/>
                      </w:rPr>
                      <w:t xml:space="preserve">Рис. </w:t>
                    </w:r>
                    <w:r w:rsidR="004A1AFA">
                      <w:rPr>
                        <w:sz w:val="28"/>
                      </w:rPr>
                      <w:t>1.</w:t>
                    </w:r>
                    <w:r>
                      <w:rPr>
                        <w:sz w:val="28"/>
                      </w:rPr>
                      <w:t xml:space="preserve">5. Определение насыпной плотности. </w:t>
                    </w:r>
                  </w:p>
                  <w:p w:rsidR="00554FCF" w:rsidRDefault="00554FCF" w:rsidP="00B3269C">
                    <w:pPr>
                      <w:pStyle w:val="aa"/>
                      <w:spacing w:line="280" w:lineRule="exact"/>
                      <w:rPr>
                        <w:sz w:val="28"/>
                      </w:rPr>
                    </w:pPr>
                    <w:r>
                      <w:rPr>
                        <w:sz w:val="28"/>
                      </w:rPr>
                      <w:t>1- воронка-конус;</w:t>
                    </w:r>
                  </w:p>
                  <w:p w:rsidR="00554FCF" w:rsidRDefault="00554FCF" w:rsidP="00B3269C">
                    <w:pPr>
                      <w:pStyle w:val="aa"/>
                      <w:spacing w:line="280" w:lineRule="exact"/>
                      <w:rPr>
                        <w:sz w:val="28"/>
                      </w:rPr>
                    </w:pPr>
                    <w:r>
                      <w:rPr>
                        <w:sz w:val="28"/>
                      </w:rPr>
                      <w:t>2 - заслонка;</w:t>
                    </w:r>
                  </w:p>
                  <w:p w:rsidR="00554FCF" w:rsidRDefault="00554FCF" w:rsidP="00B3269C">
                    <w:pPr>
                      <w:pStyle w:val="aa"/>
                      <w:spacing w:line="280" w:lineRule="exact"/>
                      <w:rPr>
                        <w:sz w:val="28"/>
                      </w:rPr>
                    </w:pPr>
                    <w:r>
                      <w:rPr>
                        <w:sz w:val="28"/>
                      </w:rPr>
                      <w:t>3 – мерный сосуд.</w:t>
                    </w:r>
                  </w:p>
                </w:txbxContent>
              </v:textbox>
            </v:shape>
            <w10:wrap type="square" side="right"/>
          </v:group>
        </w:pict>
      </w:r>
      <w:r w:rsidR="00B3269C" w:rsidRPr="00B3269C">
        <w:rPr>
          <w:rFonts w:ascii="Times New Roman" w:hAnsi="Times New Roman"/>
          <w:sz w:val="28"/>
          <w:szCs w:val="28"/>
        </w:rPr>
        <w:t xml:space="preserve">Под воронку ставят заранее взвешенный мерный сосуд емкостью </w:t>
      </w:r>
      <w:smartTag w:uri="urn:schemas-microsoft-com:office:smarttags" w:element="metricconverter">
        <w:smartTagPr>
          <w:attr w:name="ProductID" w:val="1 л"/>
        </w:smartTagPr>
        <w:r w:rsidR="00B3269C" w:rsidRPr="00B3269C">
          <w:rPr>
            <w:rFonts w:ascii="Times New Roman" w:hAnsi="Times New Roman"/>
            <w:sz w:val="28"/>
            <w:szCs w:val="28"/>
          </w:rPr>
          <w:t>1 л</w:t>
        </w:r>
      </w:smartTag>
      <w:r w:rsidR="00B3269C" w:rsidRPr="00B3269C">
        <w:rPr>
          <w:rFonts w:ascii="Times New Roman" w:hAnsi="Times New Roman"/>
          <w:sz w:val="28"/>
          <w:szCs w:val="28"/>
        </w:rPr>
        <w:t xml:space="preserve">. В воронку засыпают сухой материал, открывают заслонку и с высоты </w:t>
      </w:r>
      <w:smartTag w:uri="urn:schemas-microsoft-com:office:smarttags" w:element="metricconverter">
        <w:smartTagPr>
          <w:attr w:name="ProductID" w:val="10 см"/>
        </w:smartTagPr>
        <w:r w:rsidR="00B3269C" w:rsidRPr="00B3269C">
          <w:rPr>
            <w:rFonts w:ascii="Times New Roman" w:hAnsi="Times New Roman"/>
            <w:sz w:val="28"/>
            <w:szCs w:val="28"/>
          </w:rPr>
          <w:t>10 см</w:t>
        </w:r>
      </w:smartTag>
      <w:r w:rsidR="00B3269C" w:rsidRPr="00B3269C">
        <w:rPr>
          <w:rFonts w:ascii="Times New Roman" w:hAnsi="Times New Roman"/>
          <w:sz w:val="28"/>
          <w:szCs w:val="28"/>
        </w:rPr>
        <w:t xml:space="preserve"> заполняют сосуд с избытком. Металлической линейкой срезают излишек материала вровень с краями сосуда (без уплотнения) и взвешивают.</w:t>
      </w:r>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t>Насыпную плотность материала вычисляют по формуле:</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 </w:t>
      </w:r>
    </w:p>
    <w:p w:rsidR="00B3269C" w:rsidRPr="00B3269C" w:rsidRDefault="00B3269C" w:rsidP="00B3269C">
      <w:pPr>
        <w:pStyle w:val="a8"/>
        <w:spacing w:line="820" w:lineRule="exact"/>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1820" w:dyaOrig="900">
          <v:shape id="_x0000_i1033" type="#_x0000_t75" style="width:87pt;height:39pt" o:ole="" fillcolor="window">
            <v:imagedata r:id="rId26" o:title=""/>
          </v:shape>
          <o:OLEObject Type="Embed" ProgID="Equation.3" ShapeID="_x0000_i1033" DrawAspect="Content" ObjectID="_1574754343" r:id="rId27"/>
        </w:object>
      </w:r>
      <w:r w:rsidRPr="00B3269C">
        <w:rPr>
          <w:rFonts w:ascii="Times New Roman" w:hAnsi="Times New Roman"/>
          <w:sz w:val="28"/>
          <w:szCs w:val="28"/>
        </w:rPr>
        <w:t xml:space="preserve">   ,       г/см</w:t>
      </w:r>
      <w:r w:rsidR="004A1AFA">
        <w:rPr>
          <w:rFonts w:ascii="Times New Roman" w:hAnsi="Times New Roman"/>
          <w:sz w:val="28"/>
          <w:szCs w:val="28"/>
          <w:vertAlign w:val="superscript"/>
        </w:rPr>
        <w:t xml:space="preserve">3     </w:t>
      </w:r>
      <w:r w:rsidRPr="00B3269C">
        <w:rPr>
          <w:rFonts w:ascii="Times New Roman" w:hAnsi="Times New Roman"/>
          <w:sz w:val="28"/>
          <w:szCs w:val="28"/>
          <w:vertAlign w:val="superscript"/>
        </w:rPr>
        <w:t xml:space="preserve">  </w:t>
      </w:r>
      <w:proofErr w:type="gramStart"/>
      <w:r w:rsidRPr="00B3269C">
        <w:rPr>
          <w:rFonts w:ascii="Times New Roman" w:hAnsi="Times New Roman"/>
          <w:sz w:val="28"/>
          <w:szCs w:val="28"/>
        </w:rPr>
        <w:t xml:space="preserve">( </w:t>
      </w:r>
      <w:proofErr w:type="gramEnd"/>
      <w:r w:rsidR="004A1AFA">
        <w:rPr>
          <w:rFonts w:ascii="Times New Roman" w:hAnsi="Times New Roman"/>
          <w:sz w:val="28"/>
          <w:szCs w:val="28"/>
        </w:rPr>
        <w:t>1.</w:t>
      </w:r>
      <w:r w:rsidRPr="00B3269C">
        <w:rPr>
          <w:rFonts w:ascii="Times New Roman" w:hAnsi="Times New Roman"/>
          <w:sz w:val="28"/>
          <w:szCs w:val="28"/>
        </w:rPr>
        <w:t>9)</w:t>
      </w: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                                   где   </w:t>
      </w:r>
      <w:r w:rsidRPr="00B3269C">
        <w:rPr>
          <w:rFonts w:ascii="Times New Roman" w:hAnsi="Times New Roman"/>
          <w:i/>
          <w:sz w:val="28"/>
          <w:szCs w:val="28"/>
          <w:lang w:val="en-US"/>
        </w:rPr>
        <w:t>m</w:t>
      </w:r>
      <w:r w:rsidRPr="00B3269C">
        <w:rPr>
          <w:rFonts w:ascii="Times New Roman" w:hAnsi="Times New Roman"/>
          <w:i/>
          <w:sz w:val="28"/>
          <w:szCs w:val="28"/>
          <w:vertAlign w:val="subscript"/>
        </w:rPr>
        <w:t>1</w:t>
      </w:r>
      <w:r w:rsidRPr="00B3269C">
        <w:rPr>
          <w:rFonts w:ascii="Times New Roman" w:hAnsi="Times New Roman"/>
          <w:sz w:val="28"/>
          <w:szCs w:val="28"/>
        </w:rPr>
        <w:t xml:space="preserve">  - масса сосуда,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i/>
          <w:sz w:val="28"/>
          <w:szCs w:val="28"/>
          <w:lang w:val="en-US"/>
        </w:rPr>
        <w:t>m</w:t>
      </w:r>
      <w:r w:rsidRPr="00B3269C">
        <w:rPr>
          <w:rFonts w:ascii="Times New Roman" w:hAnsi="Times New Roman"/>
          <w:i/>
          <w:sz w:val="28"/>
          <w:szCs w:val="28"/>
          <w:vertAlign w:val="subscript"/>
        </w:rPr>
        <w:t>2</w:t>
      </w:r>
      <w:r w:rsidRPr="00B3269C">
        <w:rPr>
          <w:rFonts w:ascii="Times New Roman" w:hAnsi="Times New Roman"/>
          <w:sz w:val="28"/>
          <w:szCs w:val="28"/>
        </w:rPr>
        <w:t xml:space="preserve">   - масса сосуда с материалом, г;</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i/>
          <w:sz w:val="28"/>
          <w:szCs w:val="28"/>
          <w:lang w:val="en-US"/>
        </w:rPr>
        <w:t>V</w:t>
      </w:r>
      <w:r w:rsidRPr="00B3269C">
        <w:rPr>
          <w:rFonts w:ascii="Times New Roman" w:hAnsi="Times New Roman"/>
          <w:sz w:val="28"/>
          <w:szCs w:val="28"/>
        </w:rPr>
        <w:t xml:space="preserve"> </w:t>
      </w:r>
      <w:proofErr w:type="gramStart"/>
      <w:r w:rsidRPr="00B3269C">
        <w:rPr>
          <w:rFonts w:ascii="Times New Roman" w:hAnsi="Times New Roman"/>
          <w:sz w:val="28"/>
          <w:szCs w:val="28"/>
        </w:rPr>
        <w:t>-  объем</w:t>
      </w:r>
      <w:proofErr w:type="gramEnd"/>
      <w:r w:rsidRPr="00B3269C">
        <w:rPr>
          <w:rFonts w:ascii="Times New Roman" w:hAnsi="Times New Roman"/>
          <w:sz w:val="28"/>
          <w:szCs w:val="28"/>
        </w:rPr>
        <w:t xml:space="preserve"> сосуда, 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rPr>
          <w:rFonts w:ascii="Times New Roman" w:hAnsi="Times New Roman"/>
          <w:sz w:val="28"/>
          <w:szCs w:val="28"/>
        </w:rPr>
      </w:pP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Результаты определения насыпной плотности заносят в табл. </w:t>
      </w:r>
      <w:r w:rsidR="004A1AFA">
        <w:rPr>
          <w:rFonts w:ascii="Times New Roman" w:hAnsi="Times New Roman"/>
          <w:sz w:val="28"/>
          <w:szCs w:val="28"/>
        </w:rPr>
        <w:t>1.</w:t>
      </w:r>
      <w:r w:rsidRPr="00B3269C">
        <w:rPr>
          <w:rFonts w:ascii="Times New Roman" w:hAnsi="Times New Roman"/>
          <w:sz w:val="28"/>
          <w:szCs w:val="28"/>
        </w:rPr>
        <w:t>6.</w:t>
      </w:r>
    </w:p>
    <w:p w:rsidR="00B3269C" w:rsidRDefault="00B3269C" w:rsidP="00B3269C">
      <w:pPr>
        <w:pStyle w:val="a8"/>
        <w:ind w:firstLine="0"/>
        <w:jc w:val="right"/>
        <w:rPr>
          <w:rFonts w:ascii="Times New Roman" w:hAnsi="Times New Roman"/>
          <w:sz w:val="28"/>
          <w:szCs w:val="28"/>
        </w:rPr>
      </w:pPr>
    </w:p>
    <w:p w:rsidR="00B3269C" w:rsidRPr="00B3269C" w:rsidRDefault="00B3269C" w:rsidP="00B3269C">
      <w:pPr>
        <w:pStyle w:val="a8"/>
        <w:ind w:firstLine="0"/>
        <w:rPr>
          <w:rFonts w:ascii="Times New Roman" w:hAnsi="Times New Roman"/>
          <w:sz w:val="28"/>
          <w:szCs w:val="28"/>
        </w:rPr>
      </w:pPr>
      <w:r w:rsidRPr="00B3269C">
        <w:rPr>
          <w:rFonts w:ascii="Times New Roman" w:hAnsi="Times New Roman"/>
          <w:sz w:val="28"/>
          <w:szCs w:val="28"/>
        </w:rPr>
        <w:t xml:space="preserve"> Таблица </w:t>
      </w:r>
      <w:r w:rsidR="004A1AFA">
        <w:rPr>
          <w:rFonts w:ascii="Times New Roman" w:hAnsi="Times New Roman"/>
          <w:sz w:val="28"/>
          <w:szCs w:val="28"/>
        </w:rPr>
        <w:t>1.</w:t>
      </w:r>
      <w:r w:rsidRPr="00B3269C">
        <w:rPr>
          <w:rFonts w:ascii="Times New Roman" w:hAnsi="Times New Roman"/>
          <w:sz w:val="28"/>
          <w:szCs w:val="28"/>
        </w:rPr>
        <w:t xml:space="preserve">6 </w:t>
      </w:r>
      <w:r>
        <w:rPr>
          <w:rFonts w:ascii="Times New Roman" w:hAnsi="Times New Roman"/>
          <w:sz w:val="28"/>
          <w:szCs w:val="28"/>
        </w:rPr>
        <w:t xml:space="preserve">- </w:t>
      </w:r>
      <w:r w:rsidRPr="00B3269C">
        <w:rPr>
          <w:rFonts w:ascii="Times New Roman" w:hAnsi="Times New Roman"/>
          <w:sz w:val="28"/>
          <w:szCs w:val="28"/>
        </w:rPr>
        <w:t>Результаты определения насыпной плотности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6"/>
        <w:gridCol w:w="1349"/>
        <w:gridCol w:w="1701"/>
        <w:gridCol w:w="1135"/>
        <w:gridCol w:w="1558"/>
        <w:gridCol w:w="1277"/>
        <w:gridCol w:w="1700"/>
      </w:tblGrid>
      <w:tr w:rsidR="00B3269C" w:rsidRPr="00B3269C" w:rsidTr="009C2478">
        <w:trPr>
          <w:cantSplit/>
          <w:trHeight w:val="296"/>
        </w:trPr>
        <w:tc>
          <w:tcPr>
            <w:tcW w:w="886"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pacing w:val="-8"/>
                <w:sz w:val="24"/>
                <w:szCs w:val="24"/>
              </w:rPr>
              <w:t xml:space="preserve">Номер </w:t>
            </w:r>
            <w:r w:rsidRPr="00B3269C">
              <w:rPr>
                <w:rFonts w:ascii="Times New Roman" w:hAnsi="Times New Roman"/>
                <w:sz w:val="24"/>
                <w:szCs w:val="24"/>
              </w:rPr>
              <w:t>опыта</w:t>
            </w:r>
          </w:p>
        </w:tc>
        <w:tc>
          <w:tcPr>
            <w:tcW w:w="1349"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Масса сосуда,  </w:t>
            </w:r>
            <w:r w:rsidRPr="00B3269C">
              <w:rPr>
                <w:rFonts w:ascii="Times New Roman" w:hAnsi="Times New Roman"/>
                <w:i/>
                <w:sz w:val="24"/>
                <w:szCs w:val="24"/>
                <w:lang w:val="en-US"/>
              </w:rPr>
              <w:t>m</w:t>
            </w:r>
            <w:r w:rsidRPr="00B3269C">
              <w:rPr>
                <w:rFonts w:ascii="Times New Roman" w:hAnsi="Times New Roman"/>
                <w:i/>
                <w:sz w:val="24"/>
                <w:szCs w:val="24"/>
                <w:vertAlign w:val="subscript"/>
              </w:rPr>
              <w:t>1</w:t>
            </w:r>
            <w:r w:rsidRPr="00B3269C">
              <w:rPr>
                <w:rFonts w:ascii="Times New Roman" w:hAnsi="Times New Roman"/>
                <w:sz w:val="24"/>
                <w:szCs w:val="24"/>
              </w:rPr>
              <w:t xml:space="preserve">  , г</w:t>
            </w:r>
          </w:p>
        </w:tc>
        <w:tc>
          <w:tcPr>
            <w:tcW w:w="1701"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 xml:space="preserve">Масса сосуда с материалом, </w:t>
            </w:r>
            <w:r w:rsidRPr="00B3269C">
              <w:rPr>
                <w:rFonts w:ascii="Times New Roman" w:hAnsi="Times New Roman"/>
                <w:i/>
                <w:sz w:val="24"/>
                <w:szCs w:val="24"/>
                <w:lang w:val="en-US"/>
              </w:rPr>
              <w:t>m</w:t>
            </w:r>
            <w:r w:rsidRPr="00B3269C">
              <w:rPr>
                <w:rFonts w:ascii="Times New Roman" w:hAnsi="Times New Roman"/>
                <w:i/>
                <w:sz w:val="24"/>
                <w:szCs w:val="24"/>
                <w:vertAlign w:val="subscript"/>
              </w:rPr>
              <w:t>2</w:t>
            </w:r>
            <w:r w:rsidRPr="00B3269C">
              <w:rPr>
                <w:rFonts w:ascii="Times New Roman" w:hAnsi="Times New Roman"/>
                <w:sz w:val="24"/>
                <w:szCs w:val="24"/>
              </w:rPr>
              <w:t xml:space="preserve">, г </w:t>
            </w:r>
          </w:p>
        </w:tc>
        <w:tc>
          <w:tcPr>
            <w:tcW w:w="1135" w:type="dxa"/>
            <w:vMerge w:val="restart"/>
          </w:tcPr>
          <w:p w:rsidR="00B3269C" w:rsidRPr="00B3269C" w:rsidRDefault="00B3269C" w:rsidP="009C2478">
            <w:pPr>
              <w:pStyle w:val="a8"/>
              <w:spacing w:line="280" w:lineRule="exact"/>
              <w:ind w:left="-57" w:right="-57" w:firstLine="0"/>
              <w:jc w:val="center"/>
              <w:rPr>
                <w:rFonts w:ascii="Times New Roman" w:hAnsi="Times New Roman"/>
                <w:sz w:val="24"/>
                <w:szCs w:val="24"/>
                <w:vertAlign w:val="superscript"/>
              </w:rPr>
            </w:pPr>
            <w:r w:rsidRPr="00B3269C">
              <w:rPr>
                <w:rFonts w:ascii="Times New Roman" w:hAnsi="Times New Roman"/>
                <w:sz w:val="24"/>
                <w:szCs w:val="24"/>
              </w:rPr>
              <w:t xml:space="preserve">Объем сосуда,  </w:t>
            </w:r>
            <w:r w:rsidRPr="00B3269C">
              <w:rPr>
                <w:rFonts w:ascii="Times New Roman" w:hAnsi="Times New Roman"/>
                <w:i/>
                <w:sz w:val="24"/>
                <w:szCs w:val="24"/>
                <w:lang w:val="en-US"/>
              </w:rPr>
              <w:t>V</w:t>
            </w:r>
            <w:r w:rsidRPr="00B3269C">
              <w:rPr>
                <w:rFonts w:ascii="Times New Roman" w:hAnsi="Times New Roman"/>
                <w:sz w:val="24"/>
                <w:szCs w:val="24"/>
              </w:rPr>
              <w:t xml:space="preserve">  , см</w:t>
            </w:r>
            <w:r w:rsidRPr="00B3269C">
              <w:rPr>
                <w:rFonts w:ascii="Times New Roman" w:hAnsi="Times New Roman"/>
                <w:sz w:val="24"/>
                <w:szCs w:val="24"/>
                <w:vertAlign w:val="superscript"/>
              </w:rPr>
              <w:t>3</w:t>
            </w:r>
          </w:p>
        </w:tc>
        <w:tc>
          <w:tcPr>
            <w:tcW w:w="4535" w:type="dxa"/>
            <w:gridSpan w:val="3"/>
          </w:tcPr>
          <w:p w:rsidR="00B3269C" w:rsidRPr="00B3269C" w:rsidRDefault="00B3269C" w:rsidP="009C2478">
            <w:pPr>
              <w:pStyle w:val="a8"/>
              <w:spacing w:line="280" w:lineRule="exact"/>
              <w:ind w:left="-57" w:right="-57" w:firstLine="0"/>
              <w:jc w:val="center"/>
              <w:rPr>
                <w:rFonts w:ascii="Times New Roman" w:hAnsi="Times New Roman"/>
                <w:spacing w:val="-6"/>
                <w:sz w:val="24"/>
                <w:szCs w:val="24"/>
              </w:rPr>
            </w:pPr>
            <w:r w:rsidRPr="00B3269C">
              <w:rPr>
                <w:rFonts w:ascii="Times New Roman" w:hAnsi="Times New Roman"/>
                <w:sz w:val="24"/>
                <w:szCs w:val="24"/>
              </w:rPr>
              <w:t xml:space="preserve">Средняя  плотность,  </w:t>
            </w:r>
            <w:r w:rsidRPr="00B3269C">
              <w:rPr>
                <w:rFonts w:ascii="Times New Roman" w:hAnsi="Times New Roman"/>
                <w:i/>
                <w:sz w:val="24"/>
                <w:szCs w:val="24"/>
              </w:rPr>
              <w:t>ρ</w:t>
            </w:r>
            <w:proofErr w:type="gramStart"/>
            <w:r w:rsidRPr="00B3269C">
              <w:rPr>
                <w:rFonts w:ascii="Times New Roman" w:hAnsi="Times New Roman"/>
                <w:sz w:val="24"/>
                <w:szCs w:val="24"/>
              </w:rPr>
              <w:t xml:space="preserve"> ,</w:t>
            </w:r>
            <w:proofErr w:type="gramEnd"/>
            <w:r w:rsidRPr="00B3269C">
              <w:rPr>
                <w:rFonts w:ascii="Times New Roman" w:hAnsi="Times New Roman"/>
                <w:sz w:val="24"/>
                <w:szCs w:val="24"/>
              </w:rPr>
              <w:t xml:space="preserve"> г/см</w:t>
            </w:r>
            <w:r w:rsidRPr="00B3269C">
              <w:rPr>
                <w:rFonts w:ascii="Times New Roman" w:hAnsi="Times New Roman"/>
                <w:sz w:val="24"/>
                <w:szCs w:val="24"/>
                <w:vertAlign w:val="superscript"/>
              </w:rPr>
              <w:t>3</w:t>
            </w:r>
          </w:p>
        </w:tc>
      </w:tr>
      <w:tr w:rsidR="00B3269C" w:rsidRPr="00B3269C" w:rsidTr="009C2478">
        <w:trPr>
          <w:cantSplit/>
          <w:trHeight w:val="503"/>
        </w:trPr>
        <w:tc>
          <w:tcPr>
            <w:tcW w:w="886"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349"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701"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135" w:type="dxa"/>
            <w:vMerge/>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p>
        </w:tc>
        <w:tc>
          <w:tcPr>
            <w:tcW w:w="1558"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полученное значение</w:t>
            </w:r>
          </w:p>
        </w:tc>
        <w:tc>
          <w:tcPr>
            <w:tcW w:w="1277"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среднее значение</w:t>
            </w:r>
          </w:p>
        </w:tc>
        <w:tc>
          <w:tcPr>
            <w:tcW w:w="1700" w:type="dxa"/>
            <w:tcBorders>
              <w:bottom w:val="single" w:sz="4" w:space="0" w:color="auto"/>
            </w:tcBorders>
          </w:tcPr>
          <w:p w:rsidR="00B3269C" w:rsidRPr="00B3269C" w:rsidRDefault="00B3269C" w:rsidP="009C2478">
            <w:pPr>
              <w:pStyle w:val="a8"/>
              <w:spacing w:line="280" w:lineRule="exact"/>
              <w:ind w:left="-57" w:right="-57" w:firstLine="0"/>
              <w:jc w:val="center"/>
              <w:rPr>
                <w:rFonts w:ascii="Times New Roman" w:hAnsi="Times New Roman"/>
                <w:sz w:val="24"/>
                <w:szCs w:val="24"/>
              </w:rPr>
            </w:pPr>
            <w:r w:rsidRPr="00B3269C">
              <w:rPr>
                <w:rFonts w:ascii="Times New Roman" w:hAnsi="Times New Roman"/>
                <w:sz w:val="24"/>
                <w:szCs w:val="24"/>
              </w:rPr>
              <w:t>по справочным данным</w:t>
            </w:r>
          </w:p>
        </w:tc>
      </w:tr>
    </w:tbl>
    <w:p w:rsidR="00B3269C" w:rsidRPr="00B3269C" w:rsidRDefault="00B3269C" w:rsidP="00B3269C">
      <w:pPr>
        <w:pStyle w:val="a8"/>
        <w:spacing w:before="360"/>
        <w:jc w:val="center"/>
        <w:rPr>
          <w:rFonts w:ascii="Times New Roman" w:hAnsi="Times New Roman"/>
          <w:b/>
          <w:i/>
          <w:sz w:val="28"/>
          <w:szCs w:val="28"/>
        </w:rPr>
      </w:pPr>
      <w:r w:rsidRPr="00B3269C">
        <w:rPr>
          <w:rFonts w:ascii="Times New Roman" w:hAnsi="Times New Roman"/>
          <w:b/>
          <w:i/>
          <w:sz w:val="28"/>
          <w:szCs w:val="28"/>
        </w:rPr>
        <w:t>Определение пористости материала</w:t>
      </w:r>
    </w:p>
    <w:p w:rsidR="00B3269C" w:rsidRPr="00B3269C" w:rsidRDefault="00B3269C" w:rsidP="00B3269C">
      <w:pPr>
        <w:pStyle w:val="a8"/>
        <w:spacing w:before="120"/>
        <w:rPr>
          <w:rFonts w:ascii="Times New Roman" w:hAnsi="Times New Roman"/>
          <w:i/>
          <w:sz w:val="28"/>
          <w:szCs w:val="28"/>
        </w:rPr>
      </w:pPr>
      <w:r w:rsidRPr="00B3269C">
        <w:rPr>
          <w:rFonts w:ascii="Times New Roman" w:hAnsi="Times New Roman"/>
          <w:b/>
          <w:i/>
          <w:sz w:val="28"/>
          <w:szCs w:val="28"/>
        </w:rPr>
        <w:lastRenderedPageBreak/>
        <w:t>Пористость</w:t>
      </w:r>
      <w:r w:rsidRPr="00B3269C">
        <w:rPr>
          <w:rFonts w:ascii="Times New Roman" w:hAnsi="Times New Roman"/>
          <w:i/>
          <w:sz w:val="28"/>
          <w:szCs w:val="28"/>
        </w:rPr>
        <w:t xml:space="preserve"> -  это степень заполнения материала порами. </w:t>
      </w:r>
    </w:p>
    <w:p w:rsidR="00B3269C" w:rsidRPr="00B3269C" w:rsidRDefault="00B3269C" w:rsidP="00B3269C">
      <w:pPr>
        <w:pStyle w:val="a8"/>
        <w:spacing w:line="860" w:lineRule="exact"/>
        <w:jc w:val="center"/>
        <w:rPr>
          <w:rFonts w:ascii="Times New Roman" w:hAnsi="Times New Roman"/>
          <w:i/>
          <w:sz w:val="28"/>
          <w:szCs w:val="28"/>
        </w:rPr>
      </w:pPr>
      <w:r w:rsidRPr="00B3269C">
        <w:rPr>
          <w:rFonts w:ascii="Times New Roman" w:hAnsi="Times New Roman"/>
          <w:i/>
          <w:sz w:val="28"/>
          <w:szCs w:val="28"/>
          <w:vertAlign w:val="subscript"/>
        </w:rPr>
        <w:object w:dxaOrig="1880" w:dyaOrig="780">
          <v:shape id="_x0000_i1034" type="#_x0000_t75" style="width:93.75pt;height:39pt" o:ole="" fillcolor="window">
            <v:imagedata r:id="rId28" o:title=""/>
          </v:shape>
          <o:OLEObject Type="Embed" ProgID="Equation.3" ShapeID="_x0000_i1034" DrawAspect="Content" ObjectID="_1574754344" r:id="rId29"/>
        </w:objec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10)</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Различают  полную, открытую и закрытую пористости. Полная пористость ( </w:t>
      </w:r>
      <w:proofErr w:type="gramStart"/>
      <w:r w:rsidRPr="00B3269C">
        <w:rPr>
          <w:rFonts w:ascii="Times New Roman" w:hAnsi="Times New Roman"/>
          <w:i/>
          <w:sz w:val="28"/>
          <w:szCs w:val="28"/>
        </w:rPr>
        <w:t>П</w:t>
      </w:r>
      <w:proofErr w:type="gramEnd"/>
      <w:r w:rsidRPr="00B3269C">
        <w:rPr>
          <w:rFonts w:ascii="Times New Roman" w:hAnsi="Times New Roman"/>
          <w:i/>
          <w:sz w:val="28"/>
          <w:szCs w:val="28"/>
        </w:rPr>
        <w:t xml:space="preserve"> ) включает в себя открытую ( П</w:t>
      </w:r>
      <w:r w:rsidRPr="00B3269C">
        <w:rPr>
          <w:rFonts w:ascii="Times New Roman" w:hAnsi="Times New Roman"/>
          <w:i/>
          <w:sz w:val="28"/>
          <w:szCs w:val="28"/>
          <w:vertAlign w:val="subscript"/>
        </w:rPr>
        <w:t>о</w:t>
      </w:r>
      <w:r w:rsidRPr="00B3269C">
        <w:rPr>
          <w:rFonts w:ascii="Times New Roman" w:hAnsi="Times New Roman"/>
          <w:i/>
          <w:sz w:val="28"/>
          <w:szCs w:val="28"/>
        </w:rPr>
        <w:t xml:space="preserve"> )  и закрытую пористости ( </w:t>
      </w:r>
      <w:proofErr w:type="spellStart"/>
      <w:r w:rsidRPr="00B3269C">
        <w:rPr>
          <w:rFonts w:ascii="Times New Roman" w:hAnsi="Times New Roman"/>
          <w:i/>
          <w:sz w:val="28"/>
          <w:szCs w:val="28"/>
        </w:rPr>
        <w:t>П</w:t>
      </w:r>
      <w:r w:rsidRPr="00B3269C">
        <w:rPr>
          <w:rFonts w:ascii="Times New Roman" w:hAnsi="Times New Roman"/>
          <w:i/>
          <w:sz w:val="28"/>
          <w:szCs w:val="28"/>
          <w:vertAlign w:val="subscript"/>
        </w:rPr>
        <w:t>з</w:t>
      </w:r>
      <w:proofErr w:type="spellEnd"/>
      <w:r w:rsidRPr="00B3269C">
        <w:rPr>
          <w:rFonts w:ascii="Times New Roman" w:hAnsi="Times New Roman"/>
          <w:i/>
          <w:sz w:val="28"/>
          <w:szCs w:val="28"/>
        </w:rPr>
        <w:t xml:space="preserve"> ). </w:t>
      </w:r>
      <w:proofErr w:type="gramStart"/>
      <w:r w:rsidRPr="00B3269C">
        <w:rPr>
          <w:rFonts w:ascii="Times New Roman" w:hAnsi="Times New Roman"/>
          <w:i/>
          <w:sz w:val="28"/>
          <w:szCs w:val="28"/>
        </w:rPr>
        <w:t xml:space="preserve">Открытыми считаются поры, которые при помещении материала в воду заполняются ею, закрытыми – которые не заполняются водой.  </w:t>
      </w:r>
      <w:proofErr w:type="gramEnd"/>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t>Полную пористость рассчитывают по формуле:</w:t>
      </w:r>
    </w:p>
    <w:p w:rsidR="00B3269C" w:rsidRPr="00B3269C" w:rsidRDefault="00B3269C" w:rsidP="00B3269C">
      <w:pPr>
        <w:pStyle w:val="a8"/>
        <w:spacing w:line="800" w:lineRule="exact"/>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2280" w:dyaOrig="760">
          <v:shape id="_x0000_i1035" type="#_x0000_t75" style="width:114pt;height:38.25pt" o:ole="" fillcolor="window">
            <v:imagedata r:id="rId30" o:title=""/>
          </v:shape>
          <o:OLEObject Type="Embed" ProgID="Equation.3" ShapeID="_x0000_i1035" DrawAspect="Content" ObjectID="_1574754345" r:id="rId31"/>
        </w:object>
      </w:r>
      <w:r w:rsidRPr="00B3269C">
        <w:rPr>
          <w:rFonts w:ascii="Times New Roman" w:hAnsi="Times New Roman"/>
          <w:sz w:val="28"/>
          <w:szCs w:val="28"/>
        </w:rPr>
        <w:t xml:space="preserve">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11)</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где   </w:t>
      </w:r>
      <w:r w:rsidRPr="00B3269C">
        <w:rPr>
          <w:rFonts w:ascii="Times New Roman" w:hAnsi="Times New Roman"/>
          <w:i/>
          <w:sz w:val="28"/>
          <w:szCs w:val="28"/>
          <w:lang w:val="en-US"/>
        </w:rPr>
        <w:t>ρ</w:t>
      </w:r>
      <w:r w:rsidRPr="00B3269C">
        <w:rPr>
          <w:rFonts w:ascii="Times New Roman" w:hAnsi="Times New Roman"/>
          <w:sz w:val="28"/>
          <w:szCs w:val="28"/>
        </w:rPr>
        <w:t xml:space="preserve"> -   истинная плотность материала,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 xml:space="preserve">/см </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       </w:t>
      </w:r>
      <w:proofErr w:type="gramStart"/>
      <w:r w:rsidRPr="00B3269C">
        <w:rPr>
          <w:rFonts w:ascii="Times New Roman" w:hAnsi="Times New Roman"/>
          <w:i/>
          <w:sz w:val="28"/>
          <w:szCs w:val="28"/>
          <w:lang w:val="en-US"/>
        </w:rPr>
        <w:t>ρ</w:t>
      </w:r>
      <w:r w:rsidRPr="00B3269C">
        <w:rPr>
          <w:rFonts w:ascii="Times New Roman" w:hAnsi="Times New Roman"/>
          <w:i/>
          <w:sz w:val="28"/>
          <w:szCs w:val="28"/>
          <w:vertAlign w:val="subscript"/>
        </w:rPr>
        <w:t>т</w:t>
      </w:r>
      <w:proofErr w:type="gramEnd"/>
      <w:r w:rsidRPr="00B3269C">
        <w:rPr>
          <w:rFonts w:ascii="Times New Roman" w:hAnsi="Times New Roman"/>
          <w:sz w:val="28"/>
          <w:szCs w:val="28"/>
        </w:rPr>
        <w:t xml:space="preserve"> - средняя плотность материала, г/см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t xml:space="preserve">Открытую пористость можно приближенно определить по величине </w:t>
      </w:r>
      <w:proofErr w:type="spellStart"/>
      <w:r w:rsidRPr="00B3269C">
        <w:rPr>
          <w:rFonts w:ascii="Times New Roman" w:hAnsi="Times New Roman"/>
          <w:sz w:val="28"/>
          <w:szCs w:val="28"/>
        </w:rPr>
        <w:t>водопоглощения</w:t>
      </w:r>
      <w:proofErr w:type="spellEnd"/>
      <w:r w:rsidRPr="00B3269C">
        <w:rPr>
          <w:rFonts w:ascii="Times New Roman" w:hAnsi="Times New Roman"/>
          <w:sz w:val="28"/>
          <w:szCs w:val="28"/>
        </w:rPr>
        <w:t xml:space="preserve"> по объему:  </w:t>
      </w:r>
    </w:p>
    <w:p w:rsidR="00B3269C" w:rsidRPr="00B3269C" w:rsidRDefault="00B3269C" w:rsidP="00B3269C">
      <w:pPr>
        <w:pStyle w:val="a8"/>
        <w:spacing w:after="120"/>
        <w:rPr>
          <w:rFonts w:ascii="Times New Roman" w:hAnsi="Times New Roman"/>
          <w:i/>
          <w:sz w:val="28"/>
          <w:szCs w:val="28"/>
        </w:rPr>
      </w:pPr>
      <w:r w:rsidRPr="00B3269C">
        <w:rPr>
          <w:rFonts w:ascii="Times New Roman" w:hAnsi="Times New Roman"/>
          <w:i/>
          <w:sz w:val="28"/>
          <w:szCs w:val="28"/>
        </w:rPr>
        <w:t xml:space="preserve">                                             П</w:t>
      </w:r>
      <w:r w:rsidRPr="00B3269C">
        <w:rPr>
          <w:rFonts w:ascii="Times New Roman" w:hAnsi="Times New Roman"/>
          <w:i/>
          <w:sz w:val="28"/>
          <w:szCs w:val="28"/>
          <w:vertAlign w:val="subscript"/>
        </w:rPr>
        <w:t>о</w:t>
      </w:r>
      <w:r w:rsidRPr="00B3269C">
        <w:rPr>
          <w:rFonts w:ascii="Times New Roman" w:hAnsi="Times New Roman"/>
          <w:i/>
          <w:sz w:val="28"/>
          <w:szCs w:val="28"/>
        </w:rPr>
        <w:t xml:space="preserve"> ≈ В</w:t>
      </w:r>
      <w:proofErr w:type="gramStart"/>
      <w:r w:rsidRPr="00B3269C">
        <w:rPr>
          <w:rFonts w:ascii="Times New Roman" w:hAnsi="Times New Roman"/>
          <w:i/>
          <w:sz w:val="28"/>
          <w:szCs w:val="28"/>
          <w:vertAlign w:val="subscript"/>
          <w:lang w:val="en-US"/>
        </w:rPr>
        <w:t>v</w:t>
      </w:r>
      <w:proofErr w:type="gramEnd"/>
      <w:r w:rsidRPr="00B3269C">
        <w:rPr>
          <w:rFonts w:ascii="Times New Roman" w:hAnsi="Times New Roman"/>
          <w:sz w:val="28"/>
          <w:szCs w:val="28"/>
        </w:rPr>
        <w:t xml:space="preserve">                                        </w: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12)</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Закрытую (замкнутую) пористость в процентах определяют по  формуле:</w:t>
      </w:r>
    </w:p>
    <w:p w:rsidR="00B3269C" w:rsidRPr="00B3269C" w:rsidRDefault="00B3269C" w:rsidP="00B3269C">
      <w:pPr>
        <w:pStyle w:val="a8"/>
        <w:spacing w:before="120" w:after="120"/>
        <w:rPr>
          <w:rFonts w:ascii="Times New Roman" w:hAnsi="Times New Roman"/>
          <w:i/>
          <w:sz w:val="28"/>
          <w:szCs w:val="28"/>
        </w:rPr>
      </w:pPr>
      <w:r w:rsidRPr="00B3269C">
        <w:rPr>
          <w:rFonts w:ascii="Times New Roman" w:hAnsi="Times New Roman"/>
          <w:sz w:val="28"/>
          <w:szCs w:val="28"/>
        </w:rPr>
        <w:t xml:space="preserve">                                           </w:t>
      </w:r>
      <w:proofErr w:type="spellStart"/>
      <w:r w:rsidRPr="00B3269C">
        <w:rPr>
          <w:rFonts w:ascii="Times New Roman" w:hAnsi="Times New Roman"/>
          <w:sz w:val="28"/>
          <w:szCs w:val="28"/>
        </w:rPr>
        <w:t>П</w:t>
      </w:r>
      <w:r w:rsidRPr="00B3269C">
        <w:rPr>
          <w:rFonts w:ascii="Times New Roman" w:hAnsi="Times New Roman"/>
          <w:sz w:val="28"/>
          <w:szCs w:val="28"/>
          <w:vertAlign w:val="subscript"/>
        </w:rPr>
        <w:t>з</w:t>
      </w:r>
      <w:proofErr w:type="spellEnd"/>
      <w:r w:rsidRPr="00B3269C">
        <w:rPr>
          <w:rFonts w:ascii="Times New Roman" w:hAnsi="Times New Roman"/>
          <w:sz w:val="28"/>
          <w:szCs w:val="28"/>
        </w:rPr>
        <w:t xml:space="preserve"> = </w:t>
      </w:r>
      <w:proofErr w:type="gramStart"/>
      <w:r w:rsidRPr="00B3269C">
        <w:rPr>
          <w:rFonts w:ascii="Times New Roman" w:hAnsi="Times New Roman"/>
          <w:sz w:val="28"/>
          <w:szCs w:val="28"/>
        </w:rPr>
        <w:t>П</w:t>
      </w:r>
      <w:proofErr w:type="gramEnd"/>
      <w:r w:rsidRPr="00B3269C">
        <w:rPr>
          <w:rFonts w:ascii="Times New Roman" w:hAnsi="Times New Roman"/>
          <w:sz w:val="28"/>
          <w:szCs w:val="28"/>
        </w:rPr>
        <w:t xml:space="preserve"> - П</w:t>
      </w:r>
      <w:r w:rsidRPr="00B3269C">
        <w:rPr>
          <w:rFonts w:ascii="Times New Roman" w:hAnsi="Times New Roman"/>
          <w:sz w:val="28"/>
          <w:szCs w:val="28"/>
          <w:vertAlign w:val="subscript"/>
        </w:rPr>
        <w:t xml:space="preserve">о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13)</w:t>
      </w:r>
    </w:p>
    <w:p w:rsidR="00B3269C" w:rsidRPr="00B3269C" w:rsidRDefault="00B3269C" w:rsidP="00B3269C">
      <w:pPr>
        <w:pStyle w:val="a8"/>
        <w:spacing w:line="300" w:lineRule="exact"/>
        <w:rPr>
          <w:rFonts w:ascii="Times New Roman" w:hAnsi="Times New Roman"/>
          <w:i/>
          <w:sz w:val="28"/>
          <w:szCs w:val="28"/>
        </w:rPr>
      </w:pPr>
      <w:proofErr w:type="gramStart"/>
      <w:r w:rsidRPr="00B3269C">
        <w:rPr>
          <w:rFonts w:ascii="Times New Roman" w:hAnsi="Times New Roman"/>
          <w:i/>
          <w:sz w:val="28"/>
          <w:szCs w:val="28"/>
        </w:rPr>
        <w:t xml:space="preserve">Пористость строительных материалов колеблется в широких пределах: у стекла и металла она составляет 0 %, гранита и мрамора - 0,2...0,8 %, керамического кирпича - 18...35 %, тяжелого бетона - 5...10 %, газобетона - 55...85 %,  ячеистых пластмасс - 90...9 5%. От величины пористости, размера и формы пор, равномерности распределения их в материале зависят важнейшие его свойства: прочность, плотность, </w:t>
      </w: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теплопроводность, морозостойкость и др.</w:t>
      </w:r>
      <w:proofErr w:type="gramEnd"/>
    </w:p>
    <w:p w:rsidR="00B3269C" w:rsidRPr="00B3269C" w:rsidRDefault="00B3269C" w:rsidP="00B3269C">
      <w:pPr>
        <w:pStyle w:val="a8"/>
        <w:spacing w:before="360"/>
        <w:jc w:val="center"/>
        <w:rPr>
          <w:rFonts w:ascii="Times New Roman" w:hAnsi="Times New Roman"/>
          <w:b/>
          <w:i/>
          <w:sz w:val="28"/>
          <w:szCs w:val="28"/>
        </w:rPr>
      </w:pPr>
      <w:r w:rsidRPr="00B3269C">
        <w:rPr>
          <w:rFonts w:ascii="Times New Roman" w:hAnsi="Times New Roman"/>
          <w:b/>
          <w:i/>
          <w:sz w:val="28"/>
          <w:szCs w:val="28"/>
        </w:rPr>
        <w:t xml:space="preserve">Определение </w:t>
      </w:r>
      <w:proofErr w:type="spellStart"/>
      <w:r w:rsidRPr="00B3269C">
        <w:rPr>
          <w:rFonts w:ascii="Times New Roman" w:hAnsi="Times New Roman"/>
          <w:b/>
          <w:i/>
          <w:sz w:val="28"/>
          <w:szCs w:val="28"/>
        </w:rPr>
        <w:t>межзерновой</w:t>
      </w:r>
      <w:proofErr w:type="spellEnd"/>
      <w:r w:rsidRPr="00B3269C">
        <w:rPr>
          <w:rFonts w:ascii="Times New Roman" w:hAnsi="Times New Roman"/>
          <w:b/>
          <w:i/>
          <w:sz w:val="28"/>
          <w:szCs w:val="28"/>
        </w:rPr>
        <w:t xml:space="preserve"> </w:t>
      </w:r>
      <w:proofErr w:type="spellStart"/>
      <w:r w:rsidRPr="00B3269C">
        <w:rPr>
          <w:rFonts w:ascii="Times New Roman" w:hAnsi="Times New Roman"/>
          <w:b/>
          <w:i/>
          <w:sz w:val="28"/>
          <w:szCs w:val="28"/>
        </w:rPr>
        <w:t>пустотности</w:t>
      </w:r>
      <w:proofErr w:type="spellEnd"/>
    </w:p>
    <w:p w:rsidR="00B3269C" w:rsidRPr="00B3269C" w:rsidRDefault="00B3269C" w:rsidP="00B3269C">
      <w:pPr>
        <w:pStyle w:val="a8"/>
        <w:spacing w:before="120"/>
        <w:rPr>
          <w:rFonts w:ascii="Times New Roman" w:hAnsi="Times New Roman"/>
          <w:sz w:val="28"/>
          <w:szCs w:val="28"/>
        </w:rPr>
      </w:pPr>
      <w:proofErr w:type="spellStart"/>
      <w:r w:rsidRPr="00B3269C">
        <w:rPr>
          <w:rFonts w:ascii="Times New Roman" w:hAnsi="Times New Roman"/>
          <w:sz w:val="28"/>
          <w:szCs w:val="28"/>
        </w:rPr>
        <w:t>Межзерновая</w:t>
      </w:r>
      <w:proofErr w:type="spellEnd"/>
      <w:r w:rsidRPr="00B3269C">
        <w:rPr>
          <w:rFonts w:ascii="Times New Roman" w:hAnsi="Times New Roman"/>
          <w:sz w:val="28"/>
          <w:szCs w:val="28"/>
        </w:rPr>
        <w:t xml:space="preserve"> </w:t>
      </w:r>
      <w:proofErr w:type="spellStart"/>
      <w:r w:rsidRPr="00B3269C">
        <w:rPr>
          <w:rFonts w:ascii="Times New Roman" w:hAnsi="Times New Roman"/>
          <w:sz w:val="28"/>
          <w:szCs w:val="28"/>
        </w:rPr>
        <w:t>пустотность</w:t>
      </w:r>
      <w:proofErr w:type="spellEnd"/>
      <w:r w:rsidRPr="00B3269C">
        <w:rPr>
          <w:rFonts w:ascii="Times New Roman" w:hAnsi="Times New Roman"/>
          <w:sz w:val="28"/>
          <w:szCs w:val="28"/>
        </w:rPr>
        <w:t xml:space="preserve"> </w:t>
      </w:r>
      <w:proofErr w:type="gramStart"/>
      <w:r w:rsidRPr="00B3269C">
        <w:rPr>
          <w:rFonts w:ascii="Times New Roman" w:hAnsi="Times New Roman"/>
          <w:sz w:val="28"/>
          <w:szCs w:val="28"/>
        </w:rPr>
        <w:t xml:space="preserve">( </w:t>
      </w:r>
      <w:proofErr w:type="gramEnd"/>
      <w:r w:rsidRPr="00B3269C">
        <w:rPr>
          <w:rFonts w:ascii="Times New Roman" w:hAnsi="Times New Roman"/>
          <w:i/>
          <w:sz w:val="28"/>
          <w:szCs w:val="28"/>
          <w:lang w:val="en-US"/>
        </w:rPr>
        <w:t>V</w:t>
      </w:r>
      <w:proofErr w:type="spellStart"/>
      <w:r w:rsidRPr="00B3269C">
        <w:rPr>
          <w:rFonts w:ascii="Times New Roman" w:hAnsi="Times New Roman"/>
          <w:i/>
          <w:sz w:val="28"/>
          <w:szCs w:val="28"/>
          <w:vertAlign w:val="subscript"/>
        </w:rPr>
        <w:t>п</w:t>
      </w:r>
      <w:proofErr w:type="spellEnd"/>
      <w:r w:rsidRPr="00B3269C">
        <w:rPr>
          <w:rFonts w:ascii="Times New Roman" w:hAnsi="Times New Roman"/>
          <w:sz w:val="28"/>
          <w:szCs w:val="28"/>
        </w:rPr>
        <w:t xml:space="preserve">  ) для  зернистых и порошкообразных материалов рассчитывается по формуле:</w:t>
      </w:r>
    </w:p>
    <w:p w:rsidR="00B3269C" w:rsidRPr="00B3269C" w:rsidRDefault="00B3269C" w:rsidP="00B3269C">
      <w:pPr>
        <w:pStyle w:val="a8"/>
        <w:spacing w:line="880" w:lineRule="exact"/>
        <w:jc w:val="center"/>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2340" w:dyaOrig="840">
          <v:shape id="_x0000_i1036" type="#_x0000_t75" style="width:117pt;height:42pt" o:ole="" fillcolor="window">
            <v:imagedata r:id="rId32" o:title=""/>
          </v:shape>
          <o:OLEObject Type="Embed" ProgID="Equation.3" ShapeID="_x0000_i1036" DrawAspect="Content" ObjectID="_1574754346" r:id="rId33"/>
        </w:object>
      </w:r>
      <w:r w:rsidRPr="00B3269C">
        <w:rPr>
          <w:rFonts w:ascii="Times New Roman" w:hAnsi="Times New Roman"/>
          <w:sz w:val="28"/>
          <w:szCs w:val="28"/>
        </w:rPr>
        <w:t xml:space="preserve">            (</w:t>
      </w:r>
      <w:r w:rsidR="004A1AFA" w:rsidRPr="004A1AFA">
        <w:rPr>
          <w:rFonts w:ascii="Times New Roman" w:hAnsi="Times New Roman"/>
          <w:i/>
          <w:sz w:val="28"/>
          <w:szCs w:val="28"/>
        </w:rPr>
        <w:t>1.</w:t>
      </w:r>
      <w:r w:rsidRPr="00B3269C">
        <w:rPr>
          <w:rFonts w:ascii="Times New Roman" w:hAnsi="Times New Roman"/>
          <w:i/>
          <w:sz w:val="28"/>
          <w:szCs w:val="28"/>
        </w:rPr>
        <w:t>14</w:t>
      </w:r>
      <w:r w:rsidRPr="00B3269C">
        <w:rPr>
          <w:rFonts w:ascii="Times New Roman" w:hAnsi="Times New Roman"/>
          <w:sz w:val="28"/>
          <w:szCs w:val="28"/>
        </w:rPr>
        <w:t>)</w:t>
      </w:r>
    </w:p>
    <w:p w:rsidR="00B3269C" w:rsidRPr="00B3269C" w:rsidRDefault="00B3269C" w:rsidP="00B3269C">
      <w:pPr>
        <w:pStyle w:val="a8"/>
        <w:spacing w:line="320" w:lineRule="exact"/>
        <w:ind w:firstLine="0"/>
        <w:rPr>
          <w:rFonts w:ascii="Times New Roman" w:hAnsi="Times New Roman"/>
          <w:sz w:val="28"/>
          <w:szCs w:val="28"/>
        </w:rPr>
      </w:pPr>
      <w:r w:rsidRPr="00B3269C">
        <w:rPr>
          <w:rFonts w:ascii="Times New Roman" w:hAnsi="Times New Roman"/>
          <w:sz w:val="28"/>
          <w:szCs w:val="28"/>
        </w:rPr>
        <w:t xml:space="preserve">где    </w:t>
      </w:r>
      <w:r w:rsidRPr="00B3269C">
        <w:rPr>
          <w:rFonts w:ascii="Times New Roman" w:hAnsi="Times New Roman"/>
          <w:i/>
          <w:sz w:val="28"/>
          <w:szCs w:val="28"/>
        </w:rPr>
        <w:t>ρ</w:t>
      </w:r>
      <w:r w:rsidRPr="00B3269C">
        <w:rPr>
          <w:rFonts w:ascii="Times New Roman" w:hAnsi="Times New Roman"/>
          <w:i/>
          <w:sz w:val="28"/>
          <w:szCs w:val="28"/>
          <w:vertAlign w:val="subscript"/>
        </w:rPr>
        <w:t>н</w:t>
      </w:r>
      <w:r w:rsidRPr="00B3269C">
        <w:rPr>
          <w:rFonts w:ascii="Times New Roman" w:hAnsi="Times New Roman"/>
          <w:sz w:val="28"/>
          <w:szCs w:val="28"/>
        </w:rPr>
        <w:t xml:space="preserve">  - насыпная плотность материала,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/см</w:t>
      </w:r>
      <w:r w:rsidRPr="00B3269C">
        <w:rPr>
          <w:rFonts w:ascii="Times New Roman" w:hAnsi="Times New Roman"/>
          <w:sz w:val="28"/>
          <w:szCs w:val="28"/>
          <w:vertAlign w:val="superscript"/>
        </w:rPr>
        <w:t>3</w:t>
      </w:r>
      <w:r w:rsidRPr="00B3269C">
        <w:rPr>
          <w:rFonts w:ascii="Times New Roman" w:hAnsi="Times New Roman"/>
          <w:sz w:val="28"/>
          <w:szCs w:val="28"/>
        </w:rPr>
        <w:t>;</w:t>
      </w:r>
    </w:p>
    <w:p w:rsidR="00B3269C" w:rsidRDefault="00B3269C" w:rsidP="00B3269C">
      <w:pPr>
        <w:pStyle w:val="a8"/>
        <w:spacing w:line="300" w:lineRule="exact"/>
        <w:rPr>
          <w:rFonts w:ascii="Times New Roman" w:hAnsi="Times New Roman"/>
          <w:sz w:val="28"/>
          <w:szCs w:val="28"/>
        </w:rPr>
      </w:pPr>
      <w:r w:rsidRPr="00B3269C">
        <w:rPr>
          <w:rFonts w:ascii="Times New Roman" w:hAnsi="Times New Roman"/>
          <w:i/>
          <w:sz w:val="28"/>
          <w:szCs w:val="28"/>
        </w:rPr>
        <w:t>ρ</w:t>
      </w:r>
      <w:r w:rsidRPr="00B3269C">
        <w:rPr>
          <w:rFonts w:ascii="Times New Roman" w:hAnsi="Times New Roman"/>
          <w:i/>
          <w:sz w:val="28"/>
          <w:szCs w:val="28"/>
          <w:vertAlign w:val="subscript"/>
          <w:lang w:val="en-US"/>
        </w:rPr>
        <w:t>m</w:t>
      </w:r>
      <w:r w:rsidRPr="00B3269C">
        <w:rPr>
          <w:rFonts w:ascii="Times New Roman" w:hAnsi="Times New Roman"/>
          <w:sz w:val="28"/>
          <w:szCs w:val="28"/>
        </w:rPr>
        <w:t xml:space="preserve"> - средняя плотность материала, </w:t>
      </w:r>
      <w:proofErr w:type="gramStart"/>
      <w:r w:rsidRPr="00B3269C">
        <w:rPr>
          <w:rFonts w:ascii="Times New Roman" w:hAnsi="Times New Roman"/>
          <w:sz w:val="28"/>
          <w:szCs w:val="28"/>
        </w:rPr>
        <w:t>г</w:t>
      </w:r>
      <w:proofErr w:type="gramEnd"/>
      <w:r w:rsidRPr="00B3269C">
        <w:rPr>
          <w:rFonts w:ascii="Times New Roman" w:hAnsi="Times New Roman"/>
          <w:sz w:val="28"/>
          <w:szCs w:val="28"/>
        </w:rPr>
        <w:t>/см</w:t>
      </w:r>
      <w:r w:rsidRPr="00B3269C">
        <w:rPr>
          <w:rFonts w:ascii="Times New Roman" w:hAnsi="Times New Roman"/>
          <w:sz w:val="28"/>
          <w:szCs w:val="28"/>
          <w:vertAlign w:val="superscript"/>
        </w:rPr>
        <w:t>3</w:t>
      </w:r>
      <w:r w:rsidRPr="00B3269C">
        <w:rPr>
          <w:rFonts w:ascii="Times New Roman" w:hAnsi="Times New Roman"/>
          <w:sz w:val="28"/>
          <w:szCs w:val="28"/>
        </w:rPr>
        <w:t xml:space="preserve"> .</w:t>
      </w:r>
    </w:p>
    <w:p w:rsidR="00B3269C" w:rsidRPr="00B3269C" w:rsidRDefault="00B3269C" w:rsidP="00B3269C">
      <w:pPr>
        <w:pStyle w:val="a8"/>
        <w:spacing w:line="300" w:lineRule="exact"/>
        <w:rPr>
          <w:rFonts w:ascii="Times New Roman" w:hAnsi="Times New Roman"/>
          <w:sz w:val="28"/>
          <w:szCs w:val="28"/>
        </w:rPr>
      </w:pPr>
    </w:p>
    <w:p w:rsidR="00B3269C" w:rsidRPr="00B3269C" w:rsidRDefault="00B3269C" w:rsidP="00B3269C">
      <w:pPr>
        <w:pStyle w:val="a8"/>
        <w:spacing w:after="240"/>
        <w:jc w:val="center"/>
        <w:rPr>
          <w:rFonts w:ascii="Times New Roman" w:hAnsi="Times New Roman"/>
          <w:b/>
          <w:i/>
          <w:sz w:val="28"/>
          <w:szCs w:val="28"/>
        </w:rPr>
      </w:pPr>
      <w:r w:rsidRPr="00B3269C">
        <w:rPr>
          <w:rFonts w:ascii="Times New Roman" w:hAnsi="Times New Roman"/>
          <w:b/>
          <w:i/>
          <w:sz w:val="28"/>
          <w:szCs w:val="28"/>
        </w:rPr>
        <w:t xml:space="preserve">Определение </w:t>
      </w:r>
      <w:proofErr w:type="spellStart"/>
      <w:r w:rsidRPr="00B3269C">
        <w:rPr>
          <w:rFonts w:ascii="Times New Roman" w:hAnsi="Times New Roman"/>
          <w:b/>
          <w:i/>
          <w:sz w:val="28"/>
          <w:szCs w:val="28"/>
        </w:rPr>
        <w:t>водопоглощения</w:t>
      </w:r>
      <w:proofErr w:type="spellEnd"/>
      <w:r w:rsidRPr="00B3269C">
        <w:rPr>
          <w:rFonts w:ascii="Times New Roman" w:hAnsi="Times New Roman"/>
          <w:b/>
          <w:i/>
          <w:sz w:val="28"/>
          <w:szCs w:val="28"/>
        </w:rPr>
        <w:t xml:space="preserve"> материалов</w:t>
      </w:r>
    </w:p>
    <w:p w:rsidR="00B3269C" w:rsidRPr="00B3269C" w:rsidRDefault="00B3269C" w:rsidP="00B3269C">
      <w:pPr>
        <w:pStyle w:val="a8"/>
        <w:spacing w:before="60"/>
        <w:rPr>
          <w:rFonts w:ascii="Times New Roman" w:hAnsi="Times New Roman"/>
          <w:i/>
          <w:sz w:val="28"/>
          <w:szCs w:val="28"/>
        </w:rPr>
      </w:pPr>
      <w:r w:rsidRPr="00B3269C">
        <w:rPr>
          <w:rFonts w:ascii="Times New Roman" w:hAnsi="Times New Roman"/>
          <w:i/>
          <w:sz w:val="28"/>
          <w:szCs w:val="28"/>
        </w:rPr>
        <w:t xml:space="preserve">     </w:t>
      </w:r>
      <w:proofErr w:type="spellStart"/>
      <w:r w:rsidRPr="00B3269C">
        <w:rPr>
          <w:rFonts w:ascii="Times New Roman" w:hAnsi="Times New Roman"/>
          <w:i/>
          <w:sz w:val="28"/>
          <w:szCs w:val="28"/>
          <w:u w:val="single"/>
        </w:rPr>
        <w:t>Водопоглощение</w:t>
      </w:r>
      <w:proofErr w:type="spellEnd"/>
      <w:r w:rsidRPr="00B3269C">
        <w:rPr>
          <w:rFonts w:ascii="Times New Roman" w:hAnsi="Times New Roman"/>
          <w:i/>
          <w:sz w:val="28"/>
          <w:szCs w:val="28"/>
        </w:rPr>
        <w:t xml:space="preserve"> - это способность материала впитывать и  удерживать в порах воду. </w:t>
      </w: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xml:space="preserve"> характеризует максимальную степень увлажнения материала, т.е. такое состояние, при котором все открытые поры заполнены водой. Различают </w:t>
      </w: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xml:space="preserve"> по массе и объему.</w:t>
      </w:r>
    </w:p>
    <w:p w:rsidR="00B3269C" w:rsidRPr="00B3269C" w:rsidRDefault="00B3269C" w:rsidP="00B3269C">
      <w:pPr>
        <w:pStyle w:val="a8"/>
        <w:spacing w:line="840" w:lineRule="exact"/>
        <w:jc w:val="center"/>
        <w:rPr>
          <w:rFonts w:ascii="Times New Roman" w:hAnsi="Times New Roman"/>
          <w:i/>
          <w:sz w:val="28"/>
          <w:szCs w:val="28"/>
        </w:rPr>
      </w:pPr>
      <w:r w:rsidRPr="00B3269C">
        <w:rPr>
          <w:rFonts w:ascii="Times New Roman" w:hAnsi="Times New Roman"/>
          <w:i/>
          <w:sz w:val="28"/>
          <w:szCs w:val="28"/>
        </w:rPr>
        <w:lastRenderedPageBreak/>
        <w:t xml:space="preserve">                </w:t>
      </w:r>
      <w:r w:rsidRPr="00B3269C">
        <w:rPr>
          <w:rFonts w:ascii="Times New Roman" w:hAnsi="Times New Roman"/>
          <w:i/>
          <w:sz w:val="28"/>
          <w:szCs w:val="28"/>
          <w:vertAlign w:val="subscript"/>
        </w:rPr>
        <w:object w:dxaOrig="2220" w:dyaOrig="840">
          <v:shape id="_x0000_i1037" type="#_x0000_t75" style="width:111pt;height:37.5pt" o:ole="" fillcolor="window">
            <v:imagedata r:id="rId34" o:title=""/>
          </v:shape>
          <o:OLEObject Type="Embed" ProgID="Equation.3" ShapeID="_x0000_i1037" DrawAspect="Content" ObjectID="_1574754347" r:id="rId35"/>
        </w:objec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 xml:space="preserve">15)            -  </w:t>
      </w: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xml:space="preserve"> по массе,</w:t>
      </w:r>
    </w:p>
    <w:p w:rsidR="00B3269C" w:rsidRPr="00B3269C" w:rsidRDefault="00B3269C" w:rsidP="00B3269C">
      <w:pPr>
        <w:pStyle w:val="a8"/>
        <w:ind w:firstLine="0"/>
        <w:rPr>
          <w:rFonts w:ascii="Times New Roman" w:hAnsi="Times New Roman"/>
          <w:i/>
          <w:sz w:val="28"/>
          <w:szCs w:val="28"/>
        </w:rPr>
      </w:pPr>
      <w:r w:rsidRPr="00B3269C">
        <w:rPr>
          <w:rFonts w:ascii="Times New Roman" w:hAnsi="Times New Roman"/>
          <w:i/>
          <w:sz w:val="28"/>
          <w:szCs w:val="28"/>
        </w:rPr>
        <w:t xml:space="preserve">где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воды</w:t>
      </w:r>
      <w:proofErr w:type="spellEnd"/>
      <w:r w:rsidRPr="00B3269C">
        <w:rPr>
          <w:rFonts w:ascii="Times New Roman" w:hAnsi="Times New Roman"/>
          <w:i/>
          <w:sz w:val="28"/>
          <w:szCs w:val="28"/>
          <w:vertAlign w:val="subscript"/>
        </w:rPr>
        <w:t xml:space="preserve"> </w:t>
      </w:r>
      <w:r w:rsidRPr="00B3269C">
        <w:rPr>
          <w:rFonts w:ascii="Times New Roman" w:hAnsi="Times New Roman"/>
          <w:i/>
          <w:sz w:val="28"/>
          <w:szCs w:val="28"/>
        </w:rPr>
        <w:t>– масса поглощенной материалом воды,  г;</w:t>
      </w:r>
    </w:p>
    <w:p w:rsidR="00B3269C" w:rsidRPr="00B3269C" w:rsidRDefault="00B3269C" w:rsidP="00B3269C">
      <w:pPr>
        <w:pStyle w:val="a8"/>
        <w:ind w:firstLine="0"/>
        <w:rPr>
          <w:rFonts w:ascii="Times New Roman" w:hAnsi="Times New Roman"/>
          <w:i/>
          <w:sz w:val="28"/>
          <w:szCs w:val="28"/>
        </w:rPr>
      </w:pPr>
      <w:r w:rsidRPr="00B3269C">
        <w:rPr>
          <w:rFonts w:ascii="Times New Roman" w:hAnsi="Times New Roman"/>
          <w:i/>
          <w:sz w:val="28"/>
          <w:szCs w:val="28"/>
        </w:rPr>
        <w:t xml:space="preserve">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мат</w:t>
      </w:r>
      <w:proofErr w:type="spellEnd"/>
      <w:r w:rsidRPr="00B3269C">
        <w:rPr>
          <w:rFonts w:ascii="Times New Roman" w:hAnsi="Times New Roman"/>
          <w:i/>
          <w:sz w:val="28"/>
          <w:szCs w:val="28"/>
          <w:vertAlign w:val="subscript"/>
        </w:rPr>
        <w:t xml:space="preserve">. </w:t>
      </w:r>
      <w:r w:rsidRPr="00B3269C">
        <w:rPr>
          <w:rFonts w:ascii="Times New Roman" w:hAnsi="Times New Roman"/>
          <w:i/>
          <w:sz w:val="28"/>
          <w:szCs w:val="28"/>
        </w:rPr>
        <w:t>–  масса материала, г.</w:t>
      </w:r>
    </w:p>
    <w:p w:rsidR="00B3269C" w:rsidRPr="00B3269C" w:rsidRDefault="00B3269C" w:rsidP="00B3269C">
      <w:pPr>
        <w:pStyle w:val="a8"/>
        <w:spacing w:line="840" w:lineRule="exact"/>
        <w:rPr>
          <w:rFonts w:ascii="Times New Roman" w:hAnsi="Times New Roman"/>
          <w:i/>
          <w:sz w:val="28"/>
          <w:szCs w:val="28"/>
        </w:rPr>
      </w:pPr>
      <w:r w:rsidRPr="00B3269C">
        <w:rPr>
          <w:rFonts w:ascii="Times New Roman" w:hAnsi="Times New Roman"/>
          <w:i/>
          <w:sz w:val="28"/>
          <w:szCs w:val="28"/>
        </w:rPr>
        <w:t xml:space="preserve">                  </w:t>
      </w:r>
      <w:r w:rsidRPr="00B3269C">
        <w:rPr>
          <w:rFonts w:ascii="Times New Roman" w:hAnsi="Times New Roman"/>
          <w:i/>
          <w:sz w:val="28"/>
          <w:szCs w:val="28"/>
          <w:vertAlign w:val="subscript"/>
        </w:rPr>
        <w:object w:dxaOrig="2020" w:dyaOrig="840">
          <v:shape id="_x0000_i1038" type="#_x0000_t75" style="width:101.25pt;height:37.5pt" o:ole="" fillcolor="window">
            <v:imagedata r:id="rId36" o:title=""/>
          </v:shape>
          <o:OLEObject Type="Embed" ProgID="Equation.3" ShapeID="_x0000_i1038" DrawAspect="Content" ObjectID="_1574754348" r:id="rId37"/>
        </w:object>
      </w:r>
      <w:r w:rsidRPr="00B3269C">
        <w:rPr>
          <w:rFonts w:ascii="Times New Roman" w:hAnsi="Times New Roman"/>
          <w:i/>
          <w:sz w:val="28"/>
          <w:szCs w:val="28"/>
        </w:rPr>
        <w:t xml:space="preserve">               (</w:t>
      </w:r>
      <w:r w:rsidR="004A1AFA">
        <w:rPr>
          <w:rFonts w:ascii="Times New Roman" w:hAnsi="Times New Roman"/>
          <w:i/>
          <w:sz w:val="28"/>
          <w:szCs w:val="28"/>
        </w:rPr>
        <w:t>1.</w:t>
      </w:r>
      <w:r w:rsidRPr="00B3269C">
        <w:rPr>
          <w:rFonts w:ascii="Times New Roman" w:hAnsi="Times New Roman"/>
          <w:i/>
          <w:sz w:val="28"/>
          <w:szCs w:val="28"/>
        </w:rPr>
        <w:t xml:space="preserve">16)          </w:t>
      </w: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xml:space="preserve"> по объему,</w:t>
      </w:r>
    </w:p>
    <w:p w:rsidR="00B3269C" w:rsidRPr="00B3269C" w:rsidRDefault="00B3269C" w:rsidP="00B3269C">
      <w:pPr>
        <w:pStyle w:val="a8"/>
        <w:ind w:firstLine="0"/>
        <w:rPr>
          <w:rFonts w:ascii="Times New Roman" w:hAnsi="Times New Roman"/>
          <w:i/>
          <w:sz w:val="28"/>
          <w:szCs w:val="28"/>
        </w:rPr>
      </w:pPr>
      <w:r w:rsidRPr="00B3269C">
        <w:rPr>
          <w:rFonts w:ascii="Times New Roman" w:hAnsi="Times New Roman"/>
          <w:i/>
          <w:sz w:val="28"/>
          <w:szCs w:val="28"/>
        </w:rPr>
        <w:t xml:space="preserve">где </w:t>
      </w:r>
      <w:proofErr w:type="spellStart"/>
      <w:proofErr w:type="gramStart"/>
      <w:r w:rsidRPr="00B3269C">
        <w:rPr>
          <w:rFonts w:ascii="Times New Roman" w:hAnsi="Times New Roman"/>
          <w:i/>
          <w:sz w:val="28"/>
          <w:szCs w:val="28"/>
        </w:rPr>
        <w:t>V</w:t>
      </w:r>
      <w:proofErr w:type="gramEnd"/>
      <w:r w:rsidRPr="00B3269C">
        <w:rPr>
          <w:rFonts w:ascii="Times New Roman" w:hAnsi="Times New Roman"/>
          <w:i/>
          <w:sz w:val="28"/>
          <w:szCs w:val="28"/>
          <w:vertAlign w:val="subscript"/>
        </w:rPr>
        <w:t>воды</w:t>
      </w:r>
      <w:proofErr w:type="spellEnd"/>
      <w:r w:rsidRPr="00B3269C">
        <w:rPr>
          <w:rFonts w:ascii="Times New Roman" w:hAnsi="Times New Roman"/>
          <w:i/>
          <w:sz w:val="28"/>
          <w:szCs w:val="28"/>
        </w:rPr>
        <w:t xml:space="preserve"> – объем поглощенной материалом воды, см</w:t>
      </w:r>
      <w:r w:rsidRPr="00B3269C">
        <w:rPr>
          <w:rFonts w:ascii="Times New Roman" w:hAnsi="Times New Roman"/>
          <w:i/>
          <w:sz w:val="28"/>
          <w:szCs w:val="28"/>
          <w:vertAlign w:val="superscript"/>
        </w:rPr>
        <w:t>3</w:t>
      </w:r>
      <w:r w:rsidRPr="00B3269C">
        <w:rPr>
          <w:rFonts w:ascii="Times New Roman" w:hAnsi="Times New Roman"/>
          <w:i/>
          <w:sz w:val="28"/>
          <w:szCs w:val="28"/>
        </w:rPr>
        <w:t>;</w:t>
      </w:r>
    </w:p>
    <w:p w:rsidR="00B3269C" w:rsidRPr="00B3269C" w:rsidRDefault="00B3269C" w:rsidP="00B3269C">
      <w:pPr>
        <w:pStyle w:val="a8"/>
        <w:ind w:firstLine="0"/>
        <w:rPr>
          <w:rFonts w:ascii="Times New Roman" w:hAnsi="Times New Roman"/>
          <w:i/>
          <w:sz w:val="28"/>
          <w:szCs w:val="28"/>
        </w:rPr>
      </w:pPr>
      <w:r w:rsidRPr="00B3269C">
        <w:rPr>
          <w:rFonts w:ascii="Times New Roman" w:hAnsi="Times New Roman"/>
          <w:i/>
          <w:sz w:val="28"/>
          <w:szCs w:val="28"/>
        </w:rPr>
        <w:t xml:space="preserve">      </w:t>
      </w:r>
      <w:proofErr w:type="spellStart"/>
      <w:proofErr w:type="gramStart"/>
      <w:r w:rsidRPr="00B3269C">
        <w:rPr>
          <w:rFonts w:ascii="Times New Roman" w:hAnsi="Times New Roman"/>
          <w:i/>
          <w:sz w:val="28"/>
          <w:szCs w:val="28"/>
        </w:rPr>
        <w:t>V</w:t>
      </w:r>
      <w:proofErr w:type="gramEnd"/>
      <w:r w:rsidRPr="00B3269C">
        <w:rPr>
          <w:rFonts w:ascii="Times New Roman" w:hAnsi="Times New Roman"/>
          <w:i/>
          <w:sz w:val="28"/>
          <w:szCs w:val="28"/>
          <w:vertAlign w:val="subscript"/>
        </w:rPr>
        <w:t>мат</w:t>
      </w:r>
      <w:proofErr w:type="spellEnd"/>
      <w:r w:rsidRPr="00B3269C">
        <w:rPr>
          <w:rFonts w:ascii="Times New Roman" w:hAnsi="Times New Roman"/>
          <w:i/>
          <w:sz w:val="28"/>
          <w:szCs w:val="28"/>
          <w:vertAlign w:val="subscript"/>
        </w:rPr>
        <w:t xml:space="preserve">. </w:t>
      </w:r>
      <w:r w:rsidRPr="00B3269C">
        <w:rPr>
          <w:rFonts w:ascii="Times New Roman" w:hAnsi="Times New Roman"/>
          <w:i/>
          <w:sz w:val="28"/>
          <w:szCs w:val="28"/>
        </w:rPr>
        <w:t xml:space="preserve"> – объем материала, см</w:t>
      </w:r>
      <w:r w:rsidRPr="00B3269C">
        <w:rPr>
          <w:rFonts w:ascii="Times New Roman" w:hAnsi="Times New Roman"/>
          <w:i/>
          <w:sz w:val="28"/>
          <w:szCs w:val="28"/>
          <w:vertAlign w:val="superscript"/>
        </w:rPr>
        <w:t>3</w:t>
      </w:r>
      <w:r w:rsidRPr="00B3269C">
        <w:rPr>
          <w:rFonts w:ascii="Times New Roman" w:hAnsi="Times New Roman"/>
          <w:i/>
          <w:sz w:val="28"/>
          <w:szCs w:val="28"/>
        </w:rPr>
        <w:t>.</w:t>
      </w:r>
    </w:p>
    <w:p w:rsidR="00B3269C" w:rsidRPr="00B3269C" w:rsidRDefault="00B3269C" w:rsidP="00B3269C">
      <w:pPr>
        <w:pStyle w:val="a8"/>
        <w:spacing w:before="120"/>
        <w:rPr>
          <w:rFonts w:ascii="Times New Roman" w:hAnsi="Times New Roman"/>
          <w:i/>
          <w:sz w:val="28"/>
          <w:szCs w:val="28"/>
        </w:rPr>
      </w:pPr>
      <w:proofErr w:type="spellStart"/>
      <w:r w:rsidRPr="00B3269C">
        <w:rPr>
          <w:rFonts w:ascii="Times New Roman" w:hAnsi="Times New Roman"/>
          <w:i/>
          <w:sz w:val="28"/>
          <w:szCs w:val="28"/>
        </w:rPr>
        <w:t>Водопоглощение</w:t>
      </w:r>
      <w:proofErr w:type="spellEnd"/>
      <w:r w:rsidRPr="00B3269C">
        <w:rPr>
          <w:rFonts w:ascii="Times New Roman" w:hAnsi="Times New Roman"/>
          <w:i/>
          <w:sz w:val="28"/>
          <w:szCs w:val="28"/>
        </w:rPr>
        <w:t xml:space="preserve"> материала по объему и массе </w:t>
      </w:r>
      <w:proofErr w:type="gramStart"/>
      <w:r w:rsidRPr="00B3269C">
        <w:rPr>
          <w:rFonts w:ascii="Times New Roman" w:hAnsi="Times New Roman"/>
          <w:i/>
          <w:sz w:val="28"/>
          <w:szCs w:val="28"/>
        </w:rPr>
        <w:t>связаны</w:t>
      </w:r>
      <w:proofErr w:type="gramEnd"/>
      <w:r w:rsidRPr="00B3269C">
        <w:rPr>
          <w:rFonts w:ascii="Times New Roman" w:hAnsi="Times New Roman"/>
          <w:i/>
          <w:sz w:val="28"/>
          <w:szCs w:val="28"/>
        </w:rPr>
        <w:t xml:space="preserve"> между  собой следующей зависимостью: </w:t>
      </w:r>
    </w:p>
    <w:p w:rsidR="00B3269C" w:rsidRPr="00B3269C" w:rsidRDefault="00B3269C" w:rsidP="00B3269C">
      <w:pPr>
        <w:pStyle w:val="a8"/>
        <w:spacing w:before="120" w:line="320" w:lineRule="exact"/>
        <w:jc w:val="center"/>
        <w:rPr>
          <w:rFonts w:ascii="Times New Roman" w:hAnsi="Times New Roman"/>
          <w:i/>
          <w:sz w:val="28"/>
          <w:szCs w:val="28"/>
        </w:rPr>
      </w:pPr>
      <w:r w:rsidRPr="00B3269C">
        <w:rPr>
          <w:rFonts w:ascii="Times New Roman" w:hAnsi="Times New Roman"/>
          <w:i/>
          <w:sz w:val="28"/>
          <w:szCs w:val="28"/>
        </w:rPr>
        <w:t xml:space="preserve">                                В</w:t>
      </w:r>
      <w:proofErr w:type="gramStart"/>
      <w:r w:rsidRPr="00B3269C">
        <w:rPr>
          <w:rFonts w:ascii="Times New Roman" w:hAnsi="Times New Roman"/>
          <w:i/>
          <w:sz w:val="28"/>
          <w:szCs w:val="28"/>
          <w:vertAlign w:val="subscript"/>
          <w:lang w:val="en-US"/>
        </w:rPr>
        <w:t>v</w:t>
      </w:r>
      <w:proofErr w:type="gramEnd"/>
      <w:r w:rsidRPr="00B3269C">
        <w:rPr>
          <w:rFonts w:ascii="Times New Roman" w:hAnsi="Times New Roman"/>
          <w:i/>
          <w:sz w:val="28"/>
          <w:szCs w:val="28"/>
          <w:vertAlign w:val="subscript"/>
        </w:rPr>
        <w:t xml:space="preserve"> </w:t>
      </w:r>
      <w:r w:rsidRPr="00B3269C">
        <w:rPr>
          <w:rFonts w:ascii="Times New Roman" w:hAnsi="Times New Roman"/>
          <w:i/>
          <w:sz w:val="28"/>
          <w:szCs w:val="28"/>
        </w:rPr>
        <w:t xml:space="preserve">= </w:t>
      </w:r>
      <w:proofErr w:type="spellStart"/>
      <w:r w:rsidRPr="00B3269C">
        <w:rPr>
          <w:rFonts w:ascii="Times New Roman" w:hAnsi="Times New Roman"/>
          <w:i/>
          <w:sz w:val="28"/>
          <w:szCs w:val="28"/>
          <w:lang w:val="en-US"/>
        </w:rPr>
        <w:t>B</w:t>
      </w:r>
      <w:r w:rsidRPr="00B3269C">
        <w:rPr>
          <w:rFonts w:ascii="Times New Roman" w:hAnsi="Times New Roman"/>
          <w:i/>
          <w:sz w:val="28"/>
          <w:szCs w:val="28"/>
          <w:vertAlign w:val="subscript"/>
          <w:lang w:val="en-US"/>
        </w:rPr>
        <w:t>m</w:t>
      </w:r>
      <w:proofErr w:type="spellEnd"/>
      <w:r w:rsidRPr="00B3269C">
        <w:rPr>
          <w:rFonts w:ascii="Times New Roman" w:hAnsi="Times New Roman"/>
          <w:i/>
          <w:sz w:val="28"/>
          <w:szCs w:val="28"/>
        </w:rPr>
        <w:t xml:space="preserve"> · (ρ</w:t>
      </w:r>
      <w:r w:rsidRPr="00B3269C">
        <w:rPr>
          <w:rFonts w:ascii="Times New Roman" w:hAnsi="Times New Roman"/>
          <w:i/>
          <w:sz w:val="28"/>
          <w:szCs w:val="28"/>
          <w:vertAlign w:val="subscript"/>
          <w:lang w:val="en-US"/>
        </w:rPr>
        <w:t>m</w:t>
      </w:r>
      <w:r w:rsidRPr="00B3269C">
        <w:rPr>
          <w:rFonts w:ascii="Times New Roman" w:hAnsi="Times New Roman"/>
          <w:i/>
          <w:sz w:val="28"/>
          <w:szCs w:val="28"/>
          <w:vertAlign w:val="subscript"/>
        </w:rPr>
        <w:t xml:space="preserve">  </w:t>
      </w:r>
      <w:r w:rsidRPr="00B3269C">
        <w:rPr>
          <w:rFonts w:ascii="Times New Roman" w:hAnsi="Times New Roman"/>
          <w:i/>
          <w:sz w:val="28"/>
          <w:szCs w:val="28"/>
        </w:rPr>
        <w:t>/ ρ</w:t>
      </w:r>
      <w:r w:rsidRPr="00B3269C">
        <w:rPr>
          <w:rFonts w:ascii="Times New Roman" w:hAnsi="Times New Roman"/>
          <w:i/>
          <w:sz w:val="28"/>
          <w:szCs w:val="28"/>
          <w:vertAlign w:val="subscript"/>
        </w:rPr>
        <w:t>воды</w:t>
      </w:r>
      <w:r w:rsidRPr="00B3269C">
        <w:rPr>
          <w:rFonts w:ascii="Times New Roman" w:hAnsi="Times New Roman"/>
          <w:i/>
          <w:sz w:val="28"/>
          <w:szCs w:val="28"/>
        </w:rPr>
        <w:t>)                          (</w:t>
      </w:r>
      <w:r w:rsidR="004A1AFA">
        <w:rPr>
          <w:rFonts w:ascii="Times New Roman" w:hAnsi="Times New Roman"/>
          <w:i/>
          <w:sz w:val="28"/>
          <w:szCs w:val="28"/>
        </w:rPr>
        <w:t>1.</w:t>
      </w:r>
      <w:r w:rsidRPr="00B3269C">
        <w:rPr>
          <w:rFonts w:ascii="Times New Roman" w:hAnsi="Times New Roman"/>
          <w:i/>
          <w:sz w:val="28"/>
          <w:szCs w:val="28"/>
        </w:rPr>
        <w:t>17)</w:t>
      </w:r>
    </w:p>
    <w:p w:rsidR="00B3269C" w:rsidRPr="00B3269C" w:rsidRDefault="00B3269C" w:rsidP="00B3269C">
      <w:pPr>
        <w:pStyle w:val="a8"/>
        <w:spacing w:before="120" w:line="320" w:lineRule="exact"/>
        <w:rPr>
          <w:rFonts w:ascii="Times New Roman" w:hAnsi="Times New Roman"/>
          <w:sz w:val="28"/>
          <w:szCs w:val="28"/>
        </w:rPr>
      </w:pPr>
      <w:proofErr w:type="spellStart"/>
      <w:r w:rsidRPr="00B3269C">
        <w:rPr>
          <w:rFonts w:ascii="Times New Roman" w:hAnsi="Times New Roman"/>
          <w:sz w:val="28"/>
          <w:szCs w:val="28"/>
        </w:rPr>
        <w:t>Водопоглощение</w:t>
      </w:r>
      <w:proofErr w:type="spellEnd"/>
      <w:r w:rsidRPr="00B3269C">
        <w:rPr>
          <w:rFonts w:ascii="Times New Roman" w:hAnsi="Times New Roman"/>
          <w:sz w:val="28"/>
          <w:szCs w:val="28"/>
        </w:rPr>
        <w:t xml:space="preserve"> определяют не менее чем на трех образцах материала. Образцы предварительно высушивают в сушильном шкафу  при температуре 105</w:t>
      </w:r>
      <w:proofErr w:type="gramStart"/>
      <w:r w:rsidRPr="00B3269C">
        <w:rPr>
          <w:rFonts w:ascii="Times New Roman" w:hAnsi="Times New Roman"/>
          <w:sz w:val="28"/>
          <w:szCs w:val="28"/>
        </w:rPr>
        <w:t xml:space="preserve"> °С</w:t>
      </w:r>
      <w:proofErr w:type="gramEnd"/>
      <w:r w:rsidRPr="00B3269C">
        <w:rPr>
          <w:rFonts w:ascii="Times New Roman" w:hAnsi="Times New Roman"/>
          <w:sz w:val="28"/>
          <w:szCs w:val="28"/>
        </w:rPr>
        <w:t xml:space="preserve"> до постоянной массы, охлаждают до комнатной температуры, взвешивают, обмеряют и вычисляют объем. Затем укладывают в емкость с </w:t>
      </w:r>
      <w:proofErr w:type="gramStart"/>
      <w:r w:rsidRPr="00B3269C">
        <w:rPr>
          <w:rFonts w:ascii="Times New Roman" w:hAnsi="Times New Roman"/>
          <w:sz w:val="28"/>
          <w:szCs w:val="28"/>
        </w:rPr>
        <w:t>водой, имеющей температуру +20 °С. В воде образцы выдерживают</w:t>
      </w:r>
      <w:proofErr w:type="gramEnd"/>
      <w:r w:rsidRPr="00B3269C">
        <w:rPr>
          <w:rFonts w:ascii="Times New Roman" w:hAnsi="Times New Roman"/>
          <w:sz w:val="28"/>
          <w:szCs w:val="28"/>
        </w:rPr>
        <w:t xml:space="preserve"> 48 ч, затем вынимают, обтирают влажной мягкой тканью и сразу взвешивают.</w:t>
      </w:r>
    </w:p>
    <w:p w:rsidR="00B3269C" w:rsidRPr="00B3269C" w:rsidRDefault="00B3269C" w:rsidP="00B3269C">
      <w:pPr>
        <w:pStyle w:val="a8"/>
        <w:spacing w:before="60" w:after="120" w:line="320" w:lineRule="exact"/>
        <w:rPr>
          <w:rFonts w:ascii="Times New Roman" w:hAnsi="Times New Roman"/>
          <w:sz w:val="28"/>
          <w:szCs w:val="28"/>
        </w:rPr>
      </w:pPr>
      <w:proofErr w:type="spellStart"/>
      <w:r w:rsidRPr="00B3269C">
        <w:rPr>
          <w:rFonts w:ascii="Times New Roman" w:hAnsi="Times New Roman"/>
          <w:sz w:val="28"/>
          <w:szCs w:val="28"/>
        </w:rPr>
        <w:t>Водопоглощение</w:t>
      </w:r>
      <w:proofErr w:type="spellEnd"/>
      <w:r w:rsidRPr="00B3269C">
        <w:rPr>
          <w:rFonts w:ascii="Times New Roman" w:hAnsi="Times New Roman"/>
          <w:sz w:val="28"/>
          <w:szCs w:val="28"/>
        </w:rPr>
        <w:t xml:space="preserve"> образцов по массе  и объему вычисляют по формулам:</w:t>
      </w:r>
    </w:p>
    <w:p w:rsidR="004A1AFA" w:rsidRDefault="00B3269C" w:rsidP="00B3269C">
      <w:pPr>
        <w:pStyle w:val="a8"/>
        <w:spacing w:line="960" w:lineRule="exact"/>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2880" w:dyaOrig="940">
          <v:shape id="_x0000_i1039" type="#_x0000_t75" style="width:2in;height:42pt" o:ole="" fillcolor="window">
            <v:imagedata r:id="rId38" o:title=""/>
          </v:shape>
          <o:OLEObject Type="Embed" ProgID="Equation.3" ShapeID="_x0000_i1039" DrawAspect="Content" ObjectID="_1574754349" r:id="rId39"/>
        </w:object>
      </w:r>
      <w:r w:rsidRPr="00B3269C">
        <w:rPr>
          <w:rFonts w:ascii="Times New Roman" w:hAnsi="Times New Roman"/>
          <w:sz w:val="28"/>
          <w:szCs w:val="28"/>
        </w:rPr>
        <w:t xml:space="preserve">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 xml:space="preserve">18) </w:t>
      </w:r>
      <w:r w:rsidRPr="00B3269C">
        <w:rPr>
          <w:rFonts w:ascii="Times New Roman" w:hAnsi="Times New Roman"/>
          <w:sz w:val="28"/>
          <w:szCs w:val="28"/>
        </w:rPr>
        <w:t xml:space="preserve">      </w:t>
      </w:r>
    </w:p>
    <w:p w:rsidR="00B3269C" w:rsidRPr="00B3269C" w:rsidRDefault="00B3269C" w:rsidP="00B3269C">
      <w:pPr>
        <w:pStyle w:val="a8"/>
        <w:spacing w:line="960" w:lineRule="exact"/>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sz w:val="28"/>
          <w:szCs w:val="28"/>
          <w:vertAlign w:val="subscript"/>
        </w:rPr>
        <w:object w:dxaOrig="2860" w:dyaOrig="900">
          <v:shape id="_x0000_i1040" type="#_x0000_t75" style="width:143.25pt;height:39.75pt" o:ole="" fillcolor="window">
            <v:imagedata r:id="rId40" o:title=""/>
          </v:shape>
          <o:OLEObject Type="Embed" ProgID="Equation.3" ShapeID="_x0000_i1040" DrawAspect="Content" ObjectID="_1574754350" r:id="rId41"/>
        </w:object>
      </w:r>
      <w:r w:rsidRPr="00B3269C">
        <w:rPr>
          <w:rFonts w:ascii="Times New Roman" w:hAnsi="Times New Roman"/>
          <w:sz w:val="28"/>
          <w:szCs w:val="28"/>
        </w:rPr>
        <w:t xml:space="preserve">             </w:t>
      </w:r>
      <w:r w:rsidRPr="00B3269C">
        <w:rPr>
          <w:rFonts w:ascii="Times New Roman" w:hAnsi="Times New Roman"/>
          <w:i/>
          <w:sz w:val="28"/>
          <w:szCs w:val="28"/>
        </w:rPr>
        <w:t>(</w:t>
      </w:r>
      <w:r w:rsidR="004A1AFA">
        <w:rPr>
          <w:rFonts w:ascii="Times New Roman" w:hAnsi="Times New Roman"/>
          <w:i/>
          <w:sz w:val="28"/>
          <w:szCs w:val="28"/>
        </w:rPr>
        <w:t>1.</w:t>
      </w:r>
      <w:r w:rsidRPr="00B3269C">
        <w:rPr>
          <w:rFonts w:ascii="Times New Roman" w:hAnsi="Times New Roman"/>
          <w:i/>
          <w:sz w:val="28"/>
          <w:szCs w:val="28"/>
        </w:rPr>
        <w:t>19)</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где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нас</w:t>
      </w:r>
      <w:proofErr w:type="spellEnd"/>
      <w:r w:rsidRPr="00B3269C">
        <w:rPr>
          <w:rFonts w:ascii="Times New Roman" w:hAnsi="Times New Roman"/>
          <w:sz w:val="28"/>
          <w:szCs w:val="28"/>
          <w:vertAlign w:val="subscript"/>
        </w:rPr>
        <w:t xml:space="preserve"> </w:t>
      </w:r>
      <w:r w:rsidRPr="00B3269C">
        <w:rPr>
          <w:rFonts w:ascii="Times New Roman" w:hAnsi="Times New Roman"/>
          <w:sz w:val="28"/>
          <w:szCs w:val="28"/>
        </w:rPr>
        <w:t>– масса насыщенного водой материала,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сух</w:t>
      </w:r>
      <w:proofErr w:type="spellEnd"/>
      <w:r w:rsidRPr="00B3269C">
        <w:rPr>
          <w:rFonts w:ascii="Times New Roman" w:hAnsi="Times New Roman"/>
          <w:sz w:val="28"/>
          <w:szCs w:val="28"/>
          <w:vertAlign w:val="subscript"/>
        </w:rPr>
        <w:t xml:space="preserve">. </w:t>
      </w:r>
      <w:r w:rsidRPr="00B3269C">
        <w:rPr>
          <w:rFonts w:ascii="Times New Roman" w:hAnsi="Times New Roman"/>
          <w:sz w:val="28"/>
          <w:szCs w:val="28"/>
        </w:rPr>
        <w:t>–  масса сухого материала,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      </w:t>
      </w:r>
      <w:proofErr w:type="spellStart"/>
      <w:proofErr w:type="gramStart"/>
      <w:r w:rsidRPr="00B3269C">
        <w:rPr>
          <w:rFonts w:ascii="Times New Roman" w:hAnsi="Times New Roman"/>
          <w:i/>
          <w:sz w:val="28"/>
          <w:szCs w:val="28"/>
        </w:rPr>
        <w:t>V</w:t>
      </w:r>
      <w:proofErr w:type="gramEnd"/>
      <w:r w:rsidRPr="00B3269C">
        <w:rPr>
          <w:rFonts w:ascii="Times New Roman" w:hAnsi="Times New Roman"/>
          <w:i/>
          <w:sz w:val="28"/>
          <w:szCs w:val="28"/>
          <w:vertAlign w:val="subscript"/>
        </w:rPr>
        <w:t>мат</w:t>
      </w:r>
      <w:proofErr w:type="spellEnd"/>
      <w:r w:rsidRPr="00B3269C">
        <w:rPr>
          <w:rFonts w:ascii="Times New Roman" w:hAnsi="Times New Roman"/>
          <w:i/>
          <w:sz w:val="28"/>
          <w:szCs w:val="28"/>
          <w:vertAlign w:val="subscript"/>
        </w:rPr>
        <w:t>.</w:t>
      </w:r>
      <w:r w:rsidRPr="00B3269C">
        <w:rPr>
          <w:rFonts w:ascii="Times New Roman" w:hAnsi="Times New Roman"/>
          <w:sz w:val="28"/>
          <w:szCs w:val="28"/>
          <w:vertAlign w:val="subscript"/>
        </w:rPr>
        <w:t xml:space="preserve"> </w:t>
      </w:r>
      <w:r w:rsidRPr="00B3269C">
        <w:rPr>
          <w:rFonts w:ascii="Times New Roman" w:hAnsi="Times New Roman"/>
          <w:sz w:val="28"/>
          <w:szCs w:val="28"/>
        </w:rPr>
        <w:t xml:space="preserve"> – объем материала, см</w:t>
      </w:r>
      <w:r w:rsidRPr="00B3269C">
        <w:rPr>
          <w:rFonts w:ascii="Times New Roman" w:hAnsi="Times New Roman"/>
          <w:sz w:val="28"/>
          <w:szCs w:val="28"/>
          <w:vertAlign w:val="superscript"/>
        </w:rPr>
        <w:t>3</w:t>
      </w:r>
      <w:r w:rsidRPr="00B3269C">
        <w:rPr>
          <w:rFonts w:ascii="Times New Roman" w:hAnsi="Times New Roman"/>
          <w:sz w:val="28"/>
          <w:szCs w:val="28"/>
        </w:rPr>
        <w:t>;</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      </w:t>
      </w:r>
      <w:r w:rsidRPr="00B3269C">
        <w:rPr>
          <w:rFonts w:ascii="Times New Roman" w:hAnsi="Times New Roman"/>
          <w:i/>
          <w:sz w:val="28"/>
          <w:szCs w:val="28"/>
        </w:rPr>
        <w:t>ρ</w:t>
      </w:r>
      <w:r w:rsidRPr="00B3269C">
        <w:rPr>
          <w:rFonts w:ascii="Times New Roman" w:hAnsi="Times New Roman"/>
          <w:i/>
          <w:sz w:val="28"/>
          <w:szCs w:val="28"/>
          <w:vertAlign w:val="subscript"/>
        </w:rPr>
        <w:t>воды</w:t>
      </w:r>
      <w:r w:rsidRPr="00B3269C">
        <w:rPr>
          <w:rFonts w:ascii="Times New Roman" w:hAnsi="Times New Roman"/>
          <w:sz w:val="28"/>
          <w:szCs w:val="28"/>
        </w:rPr>
        <w:t xml:space="preserve">  - плотность воды, </w:t>
      </w:r>
      <w:proofErr w:type="gramStart"/>
      <w:r w:rsidRPr="00B3269C">
        <w:rPr>
          <w:rFonts w:ascii="Times New Roman" w:hAnsi="Times New Roman"/>
          <w:sz w:val="28"/>
          <w:szCs w:val="28"/>
        </w:rPr>
        <w:t>г</w:t>
      </w:r>
      <w:proofErr w:type="gramEnd"/>
      <w:r w:rsidRPr="00B3269C">
        <w:rPr>
          <w:rFonts w:ascii="Times New Roman" w:hAnsi="Times New Roman"/>
          <w:sz w:val="28"/>
          <w:szCs w:val="28"/>
        </w:rPr>
        <w:t>/см</w:t>
      </w:r>
      <w:r w:rsidRPr="00B3269C">
        <w:rPr>
          <w:rFonts w:ascii="Times New Roman" w:hAnsi="Times New Roman"/>
          <w:sz w:val="28"/>
          <w:szCs w:val="28"/>
          <w:vertAlign w:val="superscript"/>
        </w:rPr>
        <w:t>3</w:t>
      </w:r>
      <w:r w:rsidRPr="00B3269C">
        <w:rPr>
          <w:rFonts w:ascii="Times New Roman" w:hAnsi="Times New Roman"/>
          <w:sz w:val="28"/>
          <w:szCs w:val="28"/>
        </w:rPr>
        <w:t>.</w:t>
      </w:r>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t xml:space="preserve">Результаты определения </w:t>
      </w:r>
      <w:proofErr w:type="spellStart"/>
      <w:r w:rsidRPr="00B3269C">
        <w:rPr>
          <w:rFonts w:ascii="Times New Roman" w:hAnsi="Times New Roman"/>
          <w:sz w:val="28"/>
          <w:szCs w:val="28"/>
        </w:rPr>
        <w:t>водопоглощения</w:t>
      </w:r>
      <w:proofErr w:type="spellEnd"/>
      <w:r w:rsidRPr="00B3269C">
        <w:rPr>
          <w:rFonts w:ascii="Times New Roman" w:hAnsi="Times New Roman"/>
          <w:sz w:val="28"/>
          <w:szCs w:val="28"/>
        </w:rPr>
        <w:t xml:space="preserve"> заносятся в табл. </w:t>
      </w:r>
      <w:r w:rsidR="004A1AFA">
        <w:rPr>
          <w:rFonts w:ascii="Times New Roman" w:hAnsi="Times New Roman"/>
          <w:sz w:val="28"/>
          <w:szCs w:val="28"/>
        </w:rPr>
        <w:t>1.</w:t>
      </w:r>
      <w:r w:rsidRPr="00B3269C">
        <w:rPr>
          <w:rFonts w:ascii="Times New Roman" w:hAnsi="Times New Roman"/>
          <w:sz w:val="28"/>
          <w:szCs w:val="28"/>
        </w:rPr>
        <w:t>7.</w:t>
      </w:r>
    </w:p>
    <w:p w:rsidR="00B3269C" w:rsidRDefault="00B3269C" w:rsidP="00B3269C">
      <w:pPr>
        <w:pStyle w:val="a8"/>
        <w:jc w:val="right"/>
        <w:rPr>
          <w:rFonts w:ascii="Times New Roman" w:hAnsi="Times New Roman"/>
          <w:sz w:val="28"/>
          <w:szCs w:val="28"/>
        </w:rPr>
      </w:pPr>
      <w:r w:rsidRPr="00B3269C">
        <w:rPr>
          <w:rFonts w:ascii="Times New Roman" w:hAnsi="Times New Roman"/>
          <w:sz w:val="28"/>
          <w:szCs w:val="28"/>
        </w:rPr>
        <w:t xml:space="preserve">   </w:t>
      </w:r>
    </w:p>
    <w:p w:rsidR="004A1AFA" w:rsidRDefault="004A1AFA" w:rsidP="00B3269C">
      <w:pPr>
        <w:pStyle w:val="a8"/>
        <w:rPr>
          <w:rFonts w:ascii="Times New Roman" w:hAnsi="Times New Roman"/>
          <w:sz w:val="28"/>
          <w:szCs w:val="28"/>
        </w:rPr>
      </w:pP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 Таблица </w:t>
      </w:r>
      <w:r w:rsidR="004A1AFA">
        <w:rPr>
          <w:rFonts w:ascii="Times New Roman" w:hAnsi="Times New Roman"/>
          <w:sz w:val="28"/>
          <w:szCs w:val="28"/>
        </w:rPr>
        <w:t>1.</w:t>
      </w:r>
      <w:r w:rsidRPr="00B3269C">
        <w:rPr>
          <w:rFonts w:ascii="Times New Roman" w:hAnsi="Times New Roman"/>
          <w:sz w:val="28"/>
          <w:szCs w:val="28"/>
        </w:rPr>
        <w:t xml:space="preserve">7 </w:t>
      </w:r>
      <w:r>
        <w:rPr>
          <w:rFonts w:ascii="Times New Roman" w:hAnsi="Times New Roman"/>
          <w:sz w:val="28"/>
          <w:szCs w:val="28"/>
        </w:rPr>
        <w:t xml:space="preserve">- </w:t>
      </w:r>
      <w:r w:rsidRPr="00B3269C">
        <w:rPr>
          <w:rFonts w:ascii="Times New Roman" w:hAnsi="Times New Roman"/>
          <w:sz w:val="28"/>
          <w:szCs w:val="28"/>
        </w:rPr>
        <w:t xml:space="preserve">Результаты определения </w:t>
      </w:r>
      <w:proofErr w:type="spellStart"/>
      <w:r w:rsidRPr="00B3269C">
        <w:rPr>
          <w:rFonts w:ascii="Times New Roman" w:hAnsi="Times New Roman"/>
          <w:sz w:val="28"/>
          <w:szCs w:val="28"/>
        </w:rPr>
        <w:t>водопоглощения</w:t>
      </w:r>
      <w:proofErr w:type="spellEnd"/>
      <w:r w:rsidRPr="00B3269C">
        <w:rPr>
          <w:rFonts w:ascii="Times New Roman" w:hAnsi="Times New Roman"/>
          <w:sz w:val="28"/>
          <w:szCs w:val="28"/>
        </w:rPr>
        <w:t xml:space="preserve"> материала</w:t>
      </w:r>
    </w:p>
    <w:tbl>
      <w:tblPr>
        <w:tblW w:w="0" w:type="auto"/>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7"/>
        <w:gridCol w:w="1475"/>
        <w:gridCol w:w="1701"/>
        <w:gridCol w:w="1134"/>
        <w:gridCol w:w="1345"/>
        <w:gridCol w:w="782"/>
        <w:gridCol w:w="1410"/>
        <w:gridCol w:w="999"/>
      </w:tblGrid>
      <w:tr w:rsidR="00B3269C" w:rsidRPr="00B3269C" w:rsidTr="009C2478">
        <w:trPr>
          <w:cantSplit/>
          <w:trHeight w:val="1050"/>
        </w:trPr>
        <w:tc>
          <w:tcPr>
            <w:tcW w:w="867" w:type="dxa"/>
            <w:vMerge w:val="restart"/>
          </w:tcPr>
          <w:p w:rsidR="00B3269C" w:rsidRPr="00B3269C" w:rsidRDefault="00B3269C" w:rsidP="009C2478">
            <w:pPr>
              <w:pStyle w:val="a8"/>
              <w:ind w:left="-57" w:right="-85" w:firstLine="0"/>
              <w:rPr>
                <w:rFonts w:ascii="Times New Roman" w:hAnsi="Times New Roman"/>
                <w:sz w:val="24"/>
                <w:szCs w:val="24"/>
              </w:rPr>
            </w:pPr>
            <w:r w:rsidRPr="00B3269C">
              <w:rPr>
                <w:rFonts w:ascii="Times New Roman" w:hAnsi="Times New Roman"/>
                <w:sz w:val="24"/>
                <w:szCs w:val="24"/>
              </w:rPr>
              <w:t>Номер опыта</w:t>
            </w:r>
          </w:p>
        </w:tc>
        <w:tc>
          <w:tcPr>
            <w:tcW w:w="1417" w:type="dxa"/>
            <w:vMerge w:val="restart"/>
          </w:tcPr>
          <w:p w:rsidR="00B3269C" w:rsidRPr="00B3269C" w:rsidRDefault="00B3269C" w:rsidP="009C2478">
            <w:pPr>
              <w:pStyle w:val="a8"/>
              <w:ind w:right="-85" w:firstLine="0"/>
              <w:rPr>
                <w:rFonts w:ascii="Times New Roman" w:hAnsi="Times New Roman"/>
                <w:spacing w:val="-4"/>
                <w:sz w:val="24"/>
                <w:szCs w:val="24"/>
              </w:rPr>
            </w:pPr>
            <w:r w:rsidRPr="00B3269C">
              <w:rPr>
                <w:rFonts w:ascii="Times New Roman" w:hAnsi="Times New Roman"/>
                <w:spacing w:val="-4"/>
                <w:sz w:val="24"/>
                <w:szCs w:val="24"/>
              </w:rPr>
              <w:t>Масса высушенного образца,</w:t>
            </w:r>
          </w:p>
          <w:p w:rsidR="00B3269C" w:rsidRPr="00B3269C" w:rsidRDefault="00B3269C" w:rsidP="009C2478">
            <w:pPr>
              <w:pStyle w:val="a8"/>
              <w:ind w:right="-85" w:firstLine="0"/>
              <w:rPr>
                <w:rFonts w:ascii="Times New Roman" w:hAnsi="Times New Roman"/>
                <w:sz w:val="24"/>
                <w:szCs w:val="24"/>
              </w:rPr>
            </w:pPr>
            <w:r w:rsidRPr="00B3269C">
              <w:rPr>
                <w:rFonts w:ascii="Times New Roman" w:hAnsi="Times New Roman"/>
                <w:i/>
                <w:sz w:val="24"/>
                <w:szCs w:val="24"/>
              </w:rPr>
              <w:t xml:space="preserve">     </w:t>
            </w:r>
            <w:r w:rsidRPr="00B3269C">
              <w:rPr>
                <w:rFonts w:ascii="Times New Roman" w:hAnsi="Times New Roman"/>
                <w:i/>
                <w:sz w:val="24"/>
                <w:szCs w:val="24"/>
                <w:lang w:val="en-US"/>
              </w:rPr>
              <w:t>m</w:t>
            </w:r>
            <w:r w:rsidRPr="00B3269C">
              <w:rPr>
                <w:rFonts w:ascii="Times New Roman" w:hAnsi="Times New Roman"/>
                <w:i/>
                <w:sz w:val="24"/>
                <w:szCs w:val="24"/>
                <w:vertAlign w:val="subscript"/>
              </w:rPr>
              <w:t>сух</w:t>
            </w:r>
            <w:r w:rsidRPr="00B3269C">
              <w:rPr>
                <w:rFonts w:ascii="Times New Roman" w:hAnsi="Times New Roman"/>
                <w:sz w:val="24"/>
                <w:szCs w:val="24"/>
              </w:rPr>
              <w:t xml:space="preserve">,  г  </w:t>
            </w:r>
          </w:p>
        </w:tc>
        <w:tc>
          <w:tcPr>
            <w:tcW w:w="1701" w:type="dxa"/>
            <w:vMerge w:val="restart"/>
          </w:tcPr>
          <w:p w:rsidR="00B3269C" w:rsidRPr="00B3269C" w:rsidRDefault="00B3269C" w:rsidP="009C2478">
            <w:pPr>
              <w:pStyle w:val="a8"/>
              <w:ind w:right="-85" w:firstLine="0"/>
              <w:rPr>
                <w:rFonts w:ascii="Times New Roman" w:hAnsi="Times New Roman"/>
                <w:spacing w:val="-6"/>
                <w:sz w:val="24"/>
                <w:szCs w:val="24"/>
              </w:rPr>
            </w:pPr>
            <w:r w:rsidRPr="00B3269C">
              <w:rPr>
                <w:rFonts w:ascii="Times New Roman" w:hAnsi="Times New Roman"/>
                <w:spacing w:val="-6"/>
                <w:sz w:val="24"/>
                <w:szCs w:val="24"/>
              </w:rPr>
              <w:t xml:space="preserve">Масса насыщенного водой образца, </w:t>
            </w:r>
          </w:p>
          <w:p w:rsidR="00B3269C" w:rsidRPr="00B3269C" w:rsidRDefault="00B3269C" w:rsidP="009C2478">
            <w:pPr>
              <w:pStyle w:val="a8"/>
              <w:ind w:right="-85" w:firstLine="0"/>
              <w:rPr>
                <w:rFonts w:ascii="Times New Roman" w:hAnsi="Times New Roman"/>
                <w:sz w:val="24"/>
                <w:szCs w:val="24"/>
              </w:rPr>
            </w:pPr>
            <w:r w:rsidRPr="00B3269C">
              <w:rPr>
                <w:rFonts w:ascii="Times New Roman" w:hAnsi="Times New Roman"/>
                <w:sz w:val="24"/>
                <w:szCs w:val="24"/>
              </w:rPr>
              <w:t xml:space="preserve">    </w:t>
            </w:r>
            <w:r w:rsidRPr="00B3269C">
              <w:rPr>
                <w:rFonts w:ascii="Times New Roman" w:hAnsi="Times New Roman"/>
                <w:i/>
                <w:sz w:val="24"/>
                <w:szCs w:val="24"/>
                <w:lang w:val="en-US"/>
              </w:rPr>
              <w:t>m</w:t>
            </w:r>
            <w:r w:rsidRPr="00B3269C">
              <w:rPr>
                <w:rFonts w:ascii="Times New Roman" w:hAnsi="Times New Roman"/>
                <w:i/>
                <w:sz w:val="24"/>
                <w:szCs w:val="24"/>
                <w:vertAlign w:val="subscript"/>
              </w:rPr>
              <w:t>нас</w:t>
            </w:r>
            <w:r w:rsidRPr="00B3269C">
              <w:rPr>
                <w:rFonts w:ascii="Times New Roman" w:hAnsi="Times New Roman"/>
                <w:sz w:val="24"/>
                <w:szCs w:val="24"/>
              </w:rPr>
              <w:t xml:space="preserve"> ,  г</w:t>
            </w:r>
          </w:p>
        </w:tc>
        <w:tc>
          <w:tcPr>
            <w:tcW w:w="1134" w:type="dxa"/>
            <w:vMerge w:val="restart"/>
          </w:tcPr>
          <w:p w:rsidR="00B3269C" w:rsidRPr="00B3269C" w:rsidRDefault="00B3269C" w:rsidP="009C2478">
            <w:pPr>
              <w:pStyle w:val="a8"/>
              <w:ind w:right="-85" w:firstLine="0"/>
              <w:rPr>
                <w:rFonts w:ascii="Times New Roman" w:hAnsi="Times New Roman"/>
                <w:sz w:val="24"/>
                <w:szCs w:val="24"/>
              </w:rPr>
            </w:pPr>
            <w:r w:rsidRPr="00B3269C">
              <w:rPr>
                <w:rFonts w:ascii="Times New Roman" w:hAnsi="Times New Roman"/>
                <w:sz w:val="24"/>
                <w:szCs w:val="24"/>
              </w:rPr>
              <w:t>Объем образца,</w:t>
            </w:r>
          </w:p>
          <w:p w:rsidR="00B3269C" w:rsidRPr="00B3269C" w:rsidRDefault="00B3269C" w:rsidP="009C2478">
            <w:pPr>
              <w:pStyle w:val="a8"/>
              <w:ind w:right="-85" w:firstLine="0"/>
              <w:rPr>
                <w:rFonts w:ascii="Times New Roman" w:hAnsi="Times New Roman"/>
                <w:sz w:val="24"/>
                <w:szCs w:val="24"/>
                <w:vertAlign w:val="superscript"/>
              </w:rPr>
            </w:pPr>
            <w:r w:rsidRPr="00B3269C">
              <w:rPr>
                <w:rFonts w:ascii="Times New Roman" w:hAnsi="Times New Roman"/>
                <w:i/>
                <w:sz w:val="24"/>
                <w:szCs w:val="24"/>
                <w:lang w:val="en-US"/>
              </w:rPr>
              <w:t>V</w:t>
            </w:r>
            <w:r w:rsidRPr="00B3269C">
              <w:rPr>
                <w:rFonts w:ascii="Times New Roman" w:hAnsi="Times New Roman"/>
                <w:i/>
                <w:sz w:val="24"/>
                <w:szCs w:val="24"/>
                <w:vertAlign w:val="subscript"/>
              </w:rPr>
              <w:t>мат</w:t>
            </w:r>
            <w:r w:rsidRPr="00B3269C">
              <w:rPr>
                <w:rFonts w:ascii="Times New Roman" w:hAnsi="Times New Roman"/>
                <w:sz w:val="24"/>
                <w:szCs w:val="24"/>
              </w:rPr>
              <w:t>, см</w:t>
            </w:r>
            <w:r w:rsidRPr="00B3269C">
              <w:rPr>
                <w:rFonts w:ascii="Times New Roman" w:hAnsi="Times New Roman"/>
                <w:sz w:val="24"/>
                <w:szCs w:val="24"/>
                <w:vertAlign w:val="superscript"/>
              </w:rPr>
              <w:t>3</w:t>
            </w:r>
          </w:p>
        </w:tc>
        <w:tc>
          <w:tcPr>
            <w:tcW w:w="2127" w:type="dxa"/>
            <w:gridSpan w:val="2"/>
          </w:tcPr>
          <w:p w:rsidR="00B3269C" w:rsidRPr="00B3269C" w:rsidRDefault="00B3269C" w:rsidP="009C2478">
            <w:pPr>
              <w:pStyle w:val="a8"/>
              <w:ind w:right="-85" w:firstLine="0"/>
              <w:rPr>
                <w:rFonts w:ascii="Times New Roman" w:hAnsi="Times New Roman"/>
                <w:sz w:val="24"/>
                <w:szCs w:val="24"/>
              </w:rPr>
            </w:pPr>
            <w:proofErr w:type="spellStart"/>
            <w:r w:rsidRPr="00B3269C">
              <w:rPr>
                <w:rFonts w:ascii="Times New Roman" w:hAnsi="Times New Roman"/>
                <w:sz w:val="24"/>
                <w:szCs w:val="24"/>
              </w:rPr>
              <w:t>Водопоглощение</w:t>
            </w:r>
            <w:proofErr w:type="spellEnd"/>
            <w:r w:rsidRPr="00B3269C">
              <w:rPr>
                <w:rFonts w:ascii="Times New Roman" w:hAnsi="Times New Roman"/>
                <w:sz w:val="24"/>
                <w:szCs w:val="24"/>
              </w:rPr>
              <w:t xml:space="preserve"> отдельного образца, %</w:t>
            </w:r>
          </w:p>
        </w:tc>
        <w:tc>
          <w:tcPr>
            <w:tcW w:w="2409" w:type="dxa"/>
            <w:gridSpan w:val="2"/>
          </w:tcPr>
          <w:p w:rsidR="00B3269C" w:rsidRPr="00B3269C" w:rsidRDefault="00B3269C" w:rsidP="009C2478">
            <w:pPr>
              <w:pStyle w:val="a8"/>
              <w:ind w:right="-85" w:firstLine="0"/>
              <w:rPr>
                <w:rFonts w:ascii="Times New Roman" w:hAnsi="Times New Roman"/>
                <w:spacing w:val="-6"/>
                <w:sz w:val="24"/>
                <w:szCs w:val="24"/>
              </w:rPr>
            </w:pPr>
            <w:r w:rsidRPr="00B3269C">
              <w:rPr>
                <w:rFonts w:ascii="Times New Roman" w:hAnsi="Times New Roman"/>
                <w:spacing w:val="-6"/>
                <w:sz w:val="24"/>
                <w:szCs w:val="24"/>
              </w:rPr>
              <w:t xml:space="preserve">Среднее арифметическое значение </w:t>
            </w:r>
            <w:proofErr w:type="spellStart"/>
            <w:r w:rsidRPr="00B3269C">
              <w:rPr>
                <w:rFonts w:ascii="Times New Roman" w:hAnsi="Times New Roman"/>
                <w:spacing w:val="-6"/>
                <w:sz w:val="24"/>
                <w:szCs w:val="24"/>
              </w:rPr>
              <w:t>водопоглощения,%</w:t>
            </w:r>
            <w:proofErr w:type="spellEnd"/>
          </w:p>
        </w:tc>
      </w:tr>
      <w:tr w:rsidR="00B3269C" w:rsidRPr="00B3269C" w:rsidTr="009C2478">
        <w:trPr>
          <w:cantSplit/>
          <w:trHeight w:val="555"/>
        </w:trPr>
        <w:tc>
          <w:tcPr>
            <w:tcW w:w="867" w:type="dxa"/>
            <w:vMerge/>
          </w:tcPr>
          <w:p w:rsidR="00B3269C" w:rsidRPr="00B3269C" w:rsidRDefault="00B3269C" w:rsidP="009C2478">
            <w:pPr>
              <w:pStyle w:val="a8"/>
              <w:ind w:right="-57" w:firstLine="0"/>
              <w:rPr>
                <w:rFonts w:ascii="Times New Roman" w:hAnsi="Times New Roman"/>
                <w:sz w:val="24"/>
                <w:szCs w:val="24"/>
              </w:rPr>
            </w:pPr>
          </w:p>
        </w:tc>
        <w:tc>
          <w:tcPr>
            <w:tcW w:w="1417" w:type="dxa"/>
            <w:vMerge/>
          </w:tcPr>
          <w:p w:rsidR="00B3269C" w:rsidRPr="00B3269C" w:rsidRDefault="00B3269C" w:rsidP="009C2478">
            <w:pPr>
              <w:pStyle w:val="a8"/>
              <w:ind w:right="-57" w:firstLine="0"/>
              <w:rPr>
                <w:rFonts w:ascii="Times New Roman" w:hAnsi="Times New Roman"/>
                <w:sz w:val="24"/>
                <w:szCs w:val="24"/>
              </w:rPr>
            </w:pPr>
          </w:p>
        </w:tc>
        <w:tc>
          <w:tcPr>
            <w:tcW w:w="1701" w:type="dxa"/>
            <w:vMerge/>
          </w:tcPr>
          <w:p w:rsidR="00B3269C" w:rsidRPr="00B3269C" w:rsidRDefault="00B3269C" w:rsidP="009C2478">
            <w:pPr>
              <w:pStyle w:val="a8"/>
              <w:ind w:right="-57" w:firstLine="0"/>
              <w:rPr>
                <w:rFonts w:ascii="Times New Roman" w:hAnsi="Times New Roman"/>
                <w:sz w:val="24"/>
                <w:szCs w:val="24"/>
              </w:rPr>
            </w:pPr>
          </w:p>
        </w:tc>
        <w:tc>
          <w:tcPr>
            <w:tcW w:w="1134" w:type="dxa"/>
            <w:vMerge/>
          </w:tcPr>
          <w:p w:rsidR="00B3269C" w:rsidRPr="00B3269C" w:rsidRDefault="00B3269C" w:rsidP="009C2478">
            <w:pPr>
              <w:pStyle w:val="a8"/>
              <w:ind w:right="-57" w:firstLine="0"/>
              <w:rPr>
                <w:rFonts w:ascii="Times New Roman" w:hAnsi="Times New Roman"/>
                <w:sz w:val="24"/>
                <w:szCs w:val="24"/>
              </w:rPr>
            </w:pPr>
          </w:p>
        </w:tc>
        <w:tc>
          <w:tcPr>
            <w:tcW w:w="1345" w:type="dxa"/>
          </w:tcPr>
          <w:p w:rsidR="00B3269C" w:rsidRPr="00B3269C" w:rsidRDefault="00B3269C" w:rsidP="009C2478">
            <w:pPr>
              <w:pStyle w:val="a8"/>
              <w:ind w:right="-57" w:firstLine="0"/>
              <w:jc w:val="center"/>
              <w:rPr>
                <w:rFonts w:ascii="Times New Roman" w:hAnsi="Times New Roman"/>
                <w:i/>
                <w:sz w:val="24"/>
                <w:szCs w:val="24"/>
                <w:vertAlign w:val="subscript"/>
                <w:lang w:val="en-US"/>
              </w:rPr>
            </w:pPr>
            <w:proofErr w:type="spellStart"/>
            <w:r w:rsidRPr="00B3269C">
              <w:rPr>
                <w:rFonts w:ascii="Times New Roman" w:hAnsi="Times New Roman"/>
                <w:i/>
                <w:sz w:val="24"/>
                <w:szCs w:val="24"/>
                <w:lang w:val="en-US"/>
              </w:rPr>
              <w:t>В</w:t>
            </w:r>
            <w:r w:rsidRPr="00B3269C">
              <w:rPr>
                <w:rFonts w:ascii="Times New Roman" w:hAnsi="Times New Roman"/>
                <w:i/>
                <w:sz w:val="24"/>
                <w:szCs w:val="24"/>
                <w:vertAlign w:val="subscript"/>
                <w:lang w:val="en-US"/>
              </w:rPr>
              <w:t>m</w:t>
            </w:r>
            <w:proofErr w:type="spellEnd"/>
          </w:p>
        </w:tc>
        <w:tc>
          <w:tcPr>
            <w:tcW w:w="782" w:type="dxa"/>
          </w:tcPr>
          <w:p w:rsidR="00B3269C" w:rsidRPr="00B3269C" w:rsidRDefault="00B3269C" w:rsidP="009C2478">
            <w:pPr>
              <w:pStyle w:val="a8"/>
              <w:ind w:right="-57" w:firstLine="0"/>
              <w:jc w:val="center"/>
              <w:rPr>
                <w:rFonts w:ascii="Times New Roman" w:hAnsi="Times New Roman"/>
                <w:i/>
                <w:sz w:val="24"/>
                <w:szCs w:val="24"/>
                <w:vertAlign w:val="subscript"/>
                <w:lang w:val="en-US"/>
              </w:rPr>
            </w:pPr>
            <w:proofErr w:type="spellStart"/>
            <w:r w:rsidRPr="00B3269C">
              <w:rPr>
                <w:rFonts w:ascii="Times New Roman" w:hAnsi="Times New Roman"/>
                <w:i/>
                <w:sz w:val="24"/>
                <w:szCs w:val="24"/>
                <w:lang w:val="en-US"/>
              </w:rPr>
              <w:t>В</w:t>
            </w:r>
            <w:r w:rsidRPr="00B3269C">
              <w:rPr>
                <w:rFonts w:ascii="Times New Roman" w:hAnsi="Times New Roman"/>
                <w:i/>
                <w:sz w:val="24"/>
                <w:szCs w:val="24"/>
                <w:vertAlign w:val="subscript"/>
                <w:lang w:val="en-US"/>
              </w:rPr>
              <w:t>v</w:t>
            </w:r>
            <w:proofErr w:type="spellEnd"/>
          </w:p>
        </w:tc>
        <w:tc>
          <w:tcPr>
            <w:tcW w:w="1410" w:type="dxa"/>
          </w:tcPr>
          <w:p w:rsidR="00B3269C" w:rsidRPr="00B3269C" w:rsidRDefault="00B3269C" w:rsidP="009C2478">
            <w:pPr>
              <w:pStyle w:val="a8"/>
              <w:ind w:right="-57" w:firstLine="0"/>
              <w:jc w:val="center"/>
              <w:rPr>
                <w:rFonts w:ascii="Times New Roman" w:hAnsi="Times New Roman"/>
                <w:i/>
                <w:sz w:val="24"/>
                <w:szCs w:val="24"/>
              </w:rPr>
            </w:pPr>
            <w:proofErr w:type="spellStart"/>
            <w:r w:rsidRPr="00B3269C">
              <w:rPr>
                <w:rFonts w:ascii="Times New Roman" w:hAnsi="Times New Roman"/>
                <w:i/>
                <w:sz w:val="24"/>
                <w:szCs w:val="24"/>
                <w:lang w:val="en-US"/>
              </w:rPr>
              <w:t>В</w:t>
            </w:r>
            <w:r w:rsidRPr="00B3269C">
              <w:rPr>
                <w:rFonts w:ascii="Times New Roman" w:hAnsi="Times New Roman"/>
                <w:i/>
                <w:sz w:val="24"/>
                <w:szCs w:val="24"/>
                <w:vertAlign w:val="subscript"/>
                <w:lang w:val="en-US"/>
              </w:rPr>
              <w:t>m</w:t>
            </w:r>
            <w:proofErr w:type="spellEnd"/>
          </w:p>
        </w:tc>
        <w:tc>
          <w:tcPr>
            <w:tcW w:w="999" w:type="dxa"/>
          </w:tcPr>
          <w:p w:rsidR="00B3269C" w:rsidRPr="00B3269C" w:rsidRDefault="00B3269C" w:rsidP="009C2478">
            <w:pPr>
              <w:pStyle w:val="a8"/>
              <w:ind w:right="-57" w:firstLine="0"/>
              <w:jc w:val="center"/>
              <w:rPr>
                <w:rFonts w:ascii="Times New Roman" w:hAnsi="Times New Roman"/>
                <w:sz w:val="24"/>
                <w:szCs w:val="24"/>
              </w:rPr>
            </w:pPr>
            <w:proofErr w:type="spellStart"/>
            <w:r w:rsidRPr="00B3269C">
              <w:rPr>
                <w:rFonts w:ascii="Times New Roman" w:hAnsi="Times New Roman"/>
                <w:i/>
                <w:sz w:val="24"/>
                <w:szCs w:val="24"/>
                <w:lang w:val="en-US"/>
              </w:rPr>
              <w:t>В</w:t>
            </w:r>
            <w:r w:rsidRPr="00B3269C">
              <w:rPr>
                <w:rFonts w:ascii="Times New Roman" w:hAnsi="Times New Roman"/>
                <w:sz w:val="24"/>
                <w:szCs w:val="24"/>
                <w:vertAlign w:val="subscript"/>
                <w:lang w:val="en-US"/>
              </w:rPr>
              <w:t>v</w:t>
            </w:r>
            <w:proofErr w:type="spellEnd"/>
          </w:p>
        </w:tc>
      </w:tr>
    </w:tbl>
    <w:p w:rsidR="00B3269C" w:rsidRPr="00B3269C" w:rsidRDefault="00B3269C" w:rsidP="00B3269C">
      <w:pPr>
        <w:pStyle w:val="a8"/>
        <w:ind w:right="-57"/>
        <w:rPr>
          <w:rFonts w:ascii="Times New Roman" w:hAnsi="Times New Roman"/>
          <w:b/>
          <w:sz w:val="28"/>
          <w:szCs w:val="28"/>
          <w:u w:val="single"/>
        </w:rPr>
      </w:pPr>
      <w:r w:rsidRPr="00B3269C">
        <w:rPr>
          <w:rFonts w:ascii="Times New Roman" w:hAnsi="Times New Roman"/>
          <w:sz w:val="28"/>
          <w:szCs w:val="28"/>
        </w:rPr>
        <w:t> </w:t>
      </w:r>
    </w:p>
    <w:p w:rsidR="00B3269C" w:rsidRPr="00B3269C" w:rsidRDefault="00B3269C" w:rsidP="00B3269C">
      <w:pPr>
        <w:pStyle w:val="a8"/>
        <w:jc w:val="center"/>
        <w:rPr>
          <w:rFonts w:ascii="Times New Roman" w:hAnsi="Times New Roman"/>
          <w:b/>
          <w:i/>
          <w:sz w:val="28"/>
          <w:szCs w:val="28"/>
        </w:rPr>
      </w:pPr>
      <w:r w:rsidRPr="00B3269C">
        <w:rPr>
          <w:rFonts w:ascii="Times New Roman" w:hAnsi="Times New Roman"/>
          <w:b/>
          <w:i/>
          <w:sz w:val="28"/>
          <w:szCs w:val="28"/>
        </w:rPr>
        <w:t>Определение влажности  материалов</w:t>
      </w:r>
    </w:p>
    <w:p w:rsidR="00B3269C" w:rsidRPr="00B3269C" w:rsidRDefault="00B3269C" w:rsidP="00B3269C">
      <w:pPr>
        <w:pStyle w:val="a8"/>
        <w:spacing w:before="200"/>
        <w:rPr>
          <w:rFonts w:ascii="Times New Roman" w:hAnsi="Times New Roman"/>
          <w:i/>
          <w:sz w:val="28"/>
          <w:szCs w:val="28"/>
        </w:rPr>
      </w:pPr>
      <w:r w:rsidRPr="00B3269C">
        <w:rPr>
          <w:rFonts w:ascii="Times New Roman" w:hAnsi="Times New Roman"/>
          <w:i/>
          <w:sz w:val="28"/>
          <w:szCs w:val="28"/>
          <w:u w:val="single"/>
        </w:rPr>
        <w:lastRenderedPageBreak/>
        <w:t>Влажность</w:t>
      </w:r>
      <w:r w:rsidRPr="00B3269C">
        <w:rPr>
          <w:rFonts w:ascii="Times New Roman" w:hAnsi="Times New Roman"/>
          <w:i/>
          <w:sz w:val="28"/>
          <w:szCs w:val="28"/>
        </w:rPr>
        <w:t xml:space="preserve"> – это степень увлажнения материала. </w:t>
      </w:r>
    </w:p>
    <w:p w:rsidR="00B3269C" w:rsidRPr="00B3269C" w:rsidRDefault="00B3269C" w:rsidP="00B3269C">
      <w:pPr>
        <w:pStyle w:val="a8"/>
        <w:rPr>
          <w:rFonts w:ascii="Times New Roman" w:hAnsi="Times New Roman"/>
          <w:i/>
          <w:sz w:val="28"/>
          <w:szCs w:val="28"/>
        </w:rPr>
      </w:pPr>
      <w:r w:rsidRPr="00B3269C">
        <w:rPr>
          <w:rFonts w:ascii="Times New Roman" w:hAnsi="Times New Roman"/>
          <w:i/>
          <w:sz w:val="28"/>
          <w:szCs w:val="28"/>
        </w:rPr>
        <w:t xml:space="preserve">Влажность материала оказывает значительное влияние на долговечность, теплоизоляционные, электрические и др. свойства материалов.  </w:t>
      </w:r>
    </w:p>
    <w:p w:rsidR="00B3269C" w:rsidRPr="00B3269C" w:rsidRDefault="00B3269C" w:rsidP="00B3269C">
      <w:pPr>
        <w:pStyle w:val="a8"/>
        <w:spacing w:before="120"/>
        <w:rPr>
          <w:rFonts w:ascii="Times New Roman" w:hAnsi="Times New Roman"/>
          <w:sz w:val="28"/>
          <w:szCs w:val="28"/>
        </w:rPr>
      </w:pPr>
      <w:r w:rsidRPr="00B3269C">
        <w:rPr>
          <w:rFonts w:ascii="Times New Roman" w:hAnsi="Times New Roman"/>
          <w:sz w:val="28"/>
          <w:szCs w:val="28"/>
        </w:rPr>
        <w:t>Влажность определяют не менее чем на 3-х образцах материала. Образцы взвешивают, затем высушивают в сушильном шкафу при температуре 105</w:t>
      </w:r>
      <w:proofErr w:type="gramStart"/>
      <w:r w:rsidRPr="00B3269C">
        <w:rPr>
          <w:rFonts w:ascii="Times New Roman" w:hAnsi="Times New Roman"/>
          <w:sz w:val="28"/>
          <w:szCs w:val="28"/>
        </w:rPr>
        <w:t xml:space="preserve"> °С</w:t>
      </w:r>
      <w:proofErr w:type="gramEnd"/>
      <w:r w:rsidRPr="00B3269C">
        <w:rPr>
          <w:rFonts w:ascii="Times New Roman" w:hAnsi="Times New Roman"/>
          <w:sz w:val="28"/>
          <w:szCs w:val="28"/>
        </w:rPr>
        <w:t xml:space="preserve"> до постоянной массы. После охлаждения взвешивают.  </w:t>
      </w:r>
    </w:p>
    <w:p w:rsidR="00B3269C" w:rsidRPr="00B3269C" w:rsidRDefault="00B3269C" w:rsidP="00B3269C">
      <w:pPr>
        <w:ind w:firstLine="709"/>
        <w:jc w:val="both"/>
        <w:rPr>
          <w:rFonts w:ascii="Times New Roman" w:hAnsi="Times New Roman" w:cs="Times New Roman"/>
          <w:sz w:val="28"/>
          <w:szCs w:val="28"/>
        </w:rPr>
      </w:pPr>
      <w:r w:rsidRPr="00B3269C">
        <w:rPr>
          <w:rFonts w:ascii="Times New Roman" w:hAnsi="Times New Roman" w:cs="Times New Roman"/>
          <w:sz w:val="28"/>
          <w:szCs w:val="28"/>
        </w:rPr>
        <w:t>Абсолютную влажность вычисляют по формуле:</w:t>
      </w:r>
    </w:p>
    <w:p w:rsidR="00B3269C" w:rsidRPr="00B3269C" w:rsidRDefault="00B3269C" w:rsidP="00B3269C">
      <w:pPr>
        <w:spacing w:line="980" w:lineRule="exact"/>
        <w:ind w:firstLine="709"/>
        <w:jc w:val="both"/>
        <w:rPr>
          <w:rFonts w:ascii="Times New Roman" w:hAnsi="Times New Roman" w:cs="Times New Roman"/>
          <w:i/>
          <w:sz w:val="28"/>
          <w:szCs w:val="28"/>
        </w:rPr>
      </w:pPr>
      <w:r w:rsidRPr="00B3269C">
        <w:rPr>
          <w:rFonts w:ascii="Times New Roman" w:hAnsi="Times New Roman" w:cs="Times New Roman"/>
          <w:sz w:val="28"/>
          <w:szCs w:val="28"/>
        </w:rPr>
        <w:t xml:space="preserve">                               </w:t>
      </w:r>
      <w:r w:rsidRPr="00B3269C">
        <w:rPr>
          <w:rFonts w:ascii="Times New Roman" w:hAnsi="Times New Roman" w:cs="Times New Roman"/>
          <w:sz w:val="28"/>
          <w:szCs w:val="28"/>
          <w:vertAlign w:val="subscript"/>
        </w:rPr>
        <w:object w:dxaOrig="2540" w:dyaOrig="940">
          <v:shape id="_x0000_i1041" type="#_x0000_t75" style="width:123.75pt;height:33.75pt" o:ole="" fillcolor="window">
            <v:imagedata r:id="rId42" o:title=""/>
          </v:shape>
          <o:OLEObject Type="Embed" ProgID="Equation.3" ShapeID="_x0000_i1041" DrawAspect="Content" ObjectID="_1574754351" r:id="rId43"/>
        </w:object>
      </w:r>
      <w:r w:rsidRPr="00B3269C">
        <w:rPr>
          <w:rFonts w:ascii="Times New Roman" w:hAnsi="Times New Roman" w:cs="Times New Roman"/>
          <w:sz w:val="28"/>
          <w:szCs w:val="28"/>
        </w:rPr>
        <w:t xml:space="preserve">                         </w:t>
      </w:r>
      <w:r w:rsidRPr="00B3269C">
        <w:rPr>
          <w:rFonts w:ascii="Times New Roman" w:hAnsi="Times New Roman" w:cs="Times New Roman"/>
          <w:i/>
          <w:sz w:val="28"/>
          <w:szCs w:val="28"/>
        </w:rPr>
        <w:t>(</w:t>
      </w:r>
      <w:r w:rsidR="004A1AFA">
        <w:rPr>
          <w:rFonts w:ascii="Times New Roman" w:hAnsi="Times New Roman" w:cs="Times New Roman"/>
          <w:i/>
          <w:sz w:val="28"/>
          <w:szCs w:val="28"/>
        </w:rPr>
        <w:t>1.</w:t>
      </w:r>
      <w:r w:rsidRPr="00B3269C">
        <w:rPr>
          <w:rFonts w:ascii="Times New Roman" w:hAnsi="Times New Roman" w:cs="Times New Roman"/>
          <w:i/>
          <w:sz w:val="28"/>
          <w:szCs w:val="28"/>
        </w:rPr>
        <w:t>20)</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где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вл</w:t>
      </w:r>
      <w:proofErr w:type="spellEnd"/>
      <w:r w:rsidRPr="00B3269C">
        <w:rPr>
          <w:rFonts w:ascii="Times New Roman" w:hAnsi="Times New Roman"/>
          <w:sz w:val="28"/>
          <w:szCs w:val="28"/>
          <w:vertAlign w:val="subscript"/>
        </w:rPr>
        <w:t xml:space="preserve"> </w:t>
      </w:r>
      <w:r w:rsidRPr="00B3269C">
        <w:rPr>
          <w:rFonts w:ascii="Times New Roman" w:hAnsi="Times New Roman"/>
          <w:sz w:val="28"/>
          <w:szCs w:val="28"/>
        </w:rPr>
        <w:t>– масса материала, в естественном состоянии г;</w:t>
      </w:r>
    </w:p>
    <w:p w:rsidR="00B3269C" w:rsidRPr="00B3269C" w:rsidRDefault="00B3269C" w:rsidP="00B3269C">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      </w:t>
      </w:r>
      <w:proofErr w:type="spellStart"/>
      <w:proofErr w:type="gramStart"/>
      <w:r w:rsidRPr="00B3269C">
        <w:rPr>
          <w:rFonts w:ascii="Times New Roman" w:hAnsi="Times New Roman"/>
          <w:i/>
          <w:sz w:val="28"/>
          <w:szCs w:val="28"/>
        </w:rPr>
        <w:t>m</w:t>
      </w:r>
      <w:proofErr w:type="gramEnd"/>
      <w:r w:rsidRPr="00B3269C">
        <w:rPr>
          <w:rFonts w:ascii="Times New Roman" w:hAnsi="Times New Roman"/>
          <w:i/>
          <w:sz w:val="28"/>
          <w:szCs w:val="28"/>
          <w:vertAlign w:val="subscript"/>
        </w:rPr>
        <w:t>сух</w:t>
      </w:r>
      <w:proofErr w:type="spellEnd"/>
      <w:r w:rsidRPr="00B3269C">
        <w:rPr>
          <w:rFonts w:ascii="Times New Roman" w:hAnsi="Times New Roman"/>
          <w:sz w:val="28"/>
          <w:szCs w:val="28"/>
          <w:vertAlign w:val="subscript"/>
        </w:rPr>
        <w:t xml:space="preserve"> </w:t>
      </w:r>
      <w:r w:rsidRPr="00B3269C">
        <w:rPr>
          <w:rFonts w:ascii="Times New Roman" w:hAnsi="Times New Roman"/>
          <w:sz w:val="28"/>
          <w:szCs w:val="28"/>
        </w:rPr>
        <w:t>–  масса сухого материала, г</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Результаты определения </w:t>
      </w:r>
      <w:proofErr w:type="spellStart"/>
      <w:r w:rsidRPr="00B3269C">
        <w:rPr>
          <w:rFonts w:ascii="Times New Roman" w:hAnsi="Times New Roman"/>
          <w:sz w:val="28"/>
          <w:szCs w:val="28"/>
        </w:rPr>
        <w:t>водопоглощения</w:t>
      </w:r>
      <w:proofErr w:type="spellEnd"/>
      <w:r w:rsidRPr="00B3269C">
        <w:rPr>
          <w:rFonts w:ascii="Times New Roman" w:hAnsi="Times New Roman"/>
          <w:sz w:val="28"/>
          <w:szCs w:val="28"/>
        </w:rPr>
        <w:t xml:space="preserve"> заносятся в табл. </w:t>
      </w:r>
      <w:r w:rsidR="004A1AFA">
        <w:rPr>
          <w:rFonts w:ascii="Times New Roman" w:hAnsi="Times New Roman"/>
          <w:sz w:val="28"/>
          <w:szCs w:val="28"/>
        </w:rPr>
        <w:t>1.</w:t>
      </w:r>
      <w:r w:rsidRPr="00B3269C">
        <w:rPr>
          <w:rFonts w:ascii="Times New Roman" w:hAnsi="Times New Roman"/>
          <w:sz w:val="28"/>
          <w:szCs w:val="28"/>
        </w:rPr>
        <w:t>8.</w:t>
      </w:r>
    </w:p>
    <w:p w:rsidR="004A1AFA" w:rsidRDefault="00B3269C" w:rsidP="00B3269C">
      <w:pPr>
        <w:pStyle w:val="a8"/>
        <w:spacing w:line="280" w:lineRule="exact"/>
        <w:ind w:firstLine="0"/>
        <w:jc w:val="right"/>
        <w:rPr>
          <w:rFonts w:ascii="Times New Roman" w:hAnsi="Times New Roman"/>
          <w:sz w:val="28"/>
          <w:szCs w:val="28"/>
        </w:rPr>
      </w:pPr>
      <w:r w:rsidRPr="00B3269C">
        <w:rPr>
          <w:rFonts w:ascii="Times New Roman" w:hAnsi="Times New Roman"/>
          <w:sz w:val="28"/>
          <w:szCs w:val="28"/>
        </w:rPr>
        <w:t xml:space="preserve">   </w:t>
      </w:r>
    </w:p>
    <w:p w:rsidR="00B3269C" w:rsidRPr="00B3269C" w:rsidRDefault="00B3269C" w:rsidP="004A1AFA">
      <w:pPr>
        <w:pStyle w:val="a8"/>
        <w:spacing w:line="280" w:lineRule="exact"/>
        <w:ind w:firstLine="0"/>
        <w:rPr>
          <w:rFonts w:ascii="Times New Roman" w:hAnsi="Times New Roman"/>
          <w:sz w:val="28"/>
          <w:szCs w:val="28"/>
        </w:rPr>
      </w:pPr>
      <w:r w:rsidRPr="00B3269C">
        <w:rPr>
          <w:rFonts w:ascii="Times New Roman" w:hAnsi="Times New Roman"/>
          <w:sz w:val="28"/>
          <w:szCs w:val="28"/>
        </w:rPr>
        <w:t xml:space="preserve">Таблица </w:t>
      </w:r>
      <w:r w:rsidR="004A1AFA">
        <w:rPr>
          <w:rFonts w:ascii="Times New Roman" w:hAnsi="Times New Roman"/>
          <w:sz w:val="28"/>
          <w:szCs w:val="28"/>
        </w:rPr>
        <w:t>1.</w:t>
      </w:r>
      <w:r w:rsidRPr="00B3269C">
        <w:rPr>
          <w:rFonts w:ascii="Times New Roman" w:hAnsi="Times New Roman"/>
          <w:sz w:val="28"/>
          <w:szCs w:val="28"/>
        </w:rPr>
        <w:t xml:space="preserve">8 </w:t>
      </w:r>
      <w:r w:rsidR="004A1AFA">
        <w:rPr>
          <w:rFonts w:ascii="Times New Roman" w:hAnsi="Times New Roman"/>
          <w:sz w:val="28"/>
          <w:szCs w:val="28"/>
        </w:rPr>
        <w:t xml:space="preserve">- </w:t>
      </w:r>
      <w:r w:rsidRPr="00B3269C">
        <w:rPr>
          <w:rFonts w:ascii="Times New Roman" w:hAnsi="Times New Roman"/>
          <w:sz w:val="28"/>
          <w:szCs w:val="28"/>
        </w:rPr>
        <w:t>Результаты определения абсолютной влажности материала</w:t>
      </w:r>
    </w:p>
    <w:tbl>
      <w:tblPr>
        <w:tblW w:w="0" w:type="auto"/>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7"/>
        <w:gridCol w:w="1751"/>
        <w:gridCol w:w="2410"/>
        <w:gridCol w:w="1842"/>
        <w:gridCol w:w="2835"/>
      </w:tblGrid>
      <w:tr w:rsidR="00B3269C" w:rsidRPr="00B3269C" w:rsidTr="009C2478">
        <w:trPr>
          <w:cantSplit/>
          <w:trHeight w:val="856"/>
        </w:trPr>
        <w:tc>
          <w:tcPr>
            <w:tcW w:w="867" w:type="dxa"/>
          </w:tcPr>
          <w:p w:rsidR="00B3269C" w:rsidRPr="00B3269C" w:rsidRDefault="00B3269C" w:rsidP="009C2478">
            <w:pPr>
              <w:pStyle w:val="a8"/>
              <w:spacing w:line="280" w:lineRule="exact"/>
              <w:ind w:left="-57" w:right="-85" w:firstLine="0"/>
              <w:jc w:val="center"/>
              <w:rPr>
                <w:rFonts w:ascii="Times New Roman" w:hAnsi="Times New Roman"/>
                <w:sz w:val="28"/>
                <w:szCs w:val="28"/>
              </w:rPr>
            </w:pPr>
            <w:r w:rsidRPr="00B3269C">
              <w:rPr>
                <w:rFonts w:ascii="Times New Roman" w:hAnsi="Times New Roman"/>
                <w:sz w:val="28"/>
                <w:szCs w:val="28"/>
              </w:rPr>
              <w:t>Номер опыта</w:t>
            </w:r>
          </w:p>
        </w:tc>
        <w:tc>
          <w:tcPr>
            <w:tcW w:w="1701" w:type="dxa"/>
          </w:tcPr>
          <w:p w:rsidR="00B3269C" w:rsidRPr="00B3269C" w:rsidRDefault="00B3269C" w:rsidP="009C2478">
            <w:pPr>
              <w:pStyle w:val="a8"/>
              <w:spacing w:line="280" w:lineRule="exact"/>
              <w:ind w:right="-85" w:firstLine="0"/>
              <w:jc w:val="center"/>
              <w:rPr>
                <w:rFonts w:ascii="Times New Roman" w:hAnsi="Times New Roman"/>
                <w:sz w:val="28"/>
                <w:szCs w:val="28"/>
              </w:rPr>
            </w:pPr>
            <w:r w:rsidRPr="00B3269C">
              <w:rPr>
                <w:rFonts w:ascii="Times New Roman" w:hAnsi="Times New Roman"/>
                <w:sz w:val="28"/>
                <w:szCs w:val="28"/>
              </w:rPr>
              <w:t xml:space="preserve">Масса высушенного образца, </w:t>
            </w:r>
            <w:r w:rsidRPr="00B3269C">
              <w:rPr>
                <w:rFonts w:ascii="Times New Roman" w:hAnsi="Times New Roman"/>
                <w:i/>
                <w:sz w:val="28"/>
                <w:szCs w:val="28"/>
              </w:rPr>
              <w:t xml:space="preserve"> </w:t>
            </w:r>
            <w:proofErr w:type="gramStart"/>
            <w:r w:rsidRPr="00B3269C">
              <w:rPr>
                <w:rFonts w:ascii="Times New Roman" w:hAnsi="Times New Roman"/>
                <w:sz w:val="28"/>
                <w:szCs w:val="28"/>
              </w:rPr>
              <w:t>г</w:t>
            </w:r>
            <w:proofErr w:type="gramEnd"/>
          </w:p>
        </w:tc>
        <w:tc>
          <w:tcPr>
            <w:tcW w:w="2410" w:type="dxa"/>
          </w:tcPr>
          <w:p w:rsidR="00B3269C" w:rsidRPr="00B3269C" w:rsidRDefault="00B3269C" w:rsidP="009C2478">
            <w:pPr>
              <w:pStyle w:val="a8"/>
              <w:spacing w:line="280" w:lineRule="exact"/>
              <w:ind w:firstLine="0"/>
              <w:jc w:val="center"/>
              <w:rPr>
                <w:rFonts w:ascii="Times New Roman" w:hAnsi="Times New Roman"/>
                <w:sz w:val="28"/>
                <w:szCs w:val="28"/>
              </w:rPr>
            </w:pPr>
            <w:r w:rsidRPr="00B3269C">
              <w:rPr>
                <w:rFonts w:ascii="Times New Roman" w:hAnsi="Times New Roman"/>
                <w:sz w:val="28"/>
                <w:szCs w:val="28"/>
              </w:rPr>
              <w:t xml:space="preserve">Масса образца в естественном состоянии,  </w:t>
            </w:r>
            <w:proofErr w:type="gramStart"/>
            <w:r w:rsidRPr="00B3269C">
              <w:rPr>
                <w:rFonts w:ascii="Times New Roman" w:hAnsi="Times New Roman"/>
                <w:sz w:val="28"/>
                <w:szCs w:val="28"/>
              </w:rPr>
              <w:t>г</w:t>
            </w:r>
            <w:proofErr w:type="gramEnd"/>
          </w:p>
        </w:tc>
        <w:tc>
          <w:tcPr>
            <w:tcW w:w="1842" w:type="dxa"/>
          </w:tcPr>
          <w:p w:rsidR="00B3269C" w:rsidRPr="00B3269C" w:rsidRDefault="00B3269C" w:rsidP="009C2478">
            <w:pPr>
              <w:pStyle w:val="a8"/>
              <w:spacing w:line="280" w:lineRule="exact"/>
              <w:ind w:right="-85" w:firstLine="0"/>
              <w:jc w:val="center"/>
              <w:rPr>
                <w:rFonts w:ascii="Times New Roman" w:hAnsi="Times New Roman"/>
                <w:sz w:val="28"/>
                <w:szCs w:val="28"/>
              </w:rPr>
            </w:pPr>
            <w:r w:rsidRPr="00B3269C">
              <w:rPr>
                <w:rFonts w:ascii="Times New Roman" w:hAnsi="Times New Roman"/>
                <w:sz w:val="28"/>
                <w:szCs w:val="28"/>
              </w:rPr>
              <w:t>Влажность отдельного образца, %</w:t>
            </w:r>
          </w:p>
        </w:tc>
        <w:tc>
          <w:tcPr>
            <w:tcW w:w="2835" w:type="dxa"/>
            <w:tcBorders>
              <w:bottom w:val="single" w:sz="4" w:space="0" w:color="auto"/>
            </w:tcBorders>
          </w:tcPr>
          <w:p w:rsidR="00B3269C" w:rsidRPr="00B3269C" w:rsidRDefault="00B3269C" w:rsidP="009C2478">
            <w:pPr>
              <w:pStyle w:val="a8"/>
              <w:spacing w:line="280" w:lineRule="exact"/>
              <w:ind w:right="-85" w:firstLine="0"/>
              <w:jc w:val="center"/>
              <w:rPr>
                <w:rFonts w:ascii="Times New Roman" w:hAnsi="Times New Roman"/>
                <w:sz w:val="28"/>
                <w:szCs w:val="28"/>
              </w:rPr>
            </w:pPr>
            <w:r w:rsidRPr="00B3269C">
              <w:rPr>
                <w:rFonts w:ascii="Times New Roman" w:hAnsi="Times New Roman"/>
                <w:sz w:val="28"/>
                <w:szCs w:val="28"/>
              </w:rPr>
              <w:t>Среднее арифметическое значение влажности, %</w:t>
            </w:r>
          </w:p>
        </w:tc>
      </w:tr>
    </w:tbl>
    <w:p w:rsidR="00B3269C" w:rsidRPr="00B3269C" w:rsidRDefault="00B3269C" w:rsidP="00B3269C">
      <w:pPr>
        <w:pStyle w:val="a8"/>
        <w:ind w:right="-57"/>
        <w:rPr>
          <w:rFonts w:ascii="Times New Roman" w:hAnsi="Times New Roman"/>
          <w:i/>
          <w:sz w:val="28"/>
          <w:szCs w:val="28"/>
        </w:rPr>
      </w:pPr>
      <w:r w:rsidRPr="00B3269C">
        <w:rPr>
          <w:rFonts w:ascii="Times New Roman" w:hAnsi="Times New Roman"/>
          <w:i/>
          <w:sz w:val="28"/>
          <w:szCs w:val="28"/>
        </w:rPr>
        <w:t> Абсолютная влажность, в зависимости от окружающих условий, может меняться в пределах от 0 до полного насыщения водой (В</w:t>
      </w:r>
      <w:proofErr w:type="gramStart"/>
      <w:r w:rsidRPr="00B3269C">
        <w:rPr>
          <w:rFonts w:ascii="Times New Roman" w:hAnsi="Times New Roman"/>
          <w:i/>
          <w:sz w:val="28"/>
          <w:szCs w:val="28"/>
          <w:vertAlign w:val="subscript"/>
          <w:lang w:val="en-US"/>
        </w:rPr>
        <w:t>m</w:t>
      </w:r>
      <w:proofErr w:type="gramEnd"/>
      <w:r w:rsidRPr="00B3269C">
        <w:rPr>
          <w:rFonts w:ascii="Times New Roman" w:hAnsi="Times New Roman"/>
          <w:i/>
          <w:sz w:val="28"/>
          <w:szCs w:val="28"/>
        </w:rPr>
        <w:t>).</w:t>
      </w:r>
    </w:p>
    <w:p w:rsidR="00B3269C" w:rsidRPr="00B3269C" w:rsidRDefault="00B3269C" w:rsidP="00B3269C">
      <w:pPr>
        <w:pStyle w:val="a8"/>
        <w:jc w:val="center"/>
        <w:rPr>
          <w:rFonts w:ascii="Times New Roman" w:hAnsi="Times New Roman"/>
          <w:sz w:val="28"/>
          <w:szCs w:val="28"/>
        </w:rPr>
      </w:pPr>
    </w:p>
    <w:p w:rsidR="00B3269C" w:rsidRPr="00B3269C" w:rsidRDefault="00B3269C" w:rsidP="00B3269C">
      <w:pPr>
        <w:pStyle w:val="a8"/>
        <w:spacing w:after="20"/>
        <w:jc w:val="center"/>
        <w:rPr>
          <w:rFonts w:ascii="Times New Roman" w:hAnsi="Times New Roman"/>
          <w:b/>
          <w:i/>
          <w:sz w:val="28"/>
          <w:szCs w:val="28"/>
        </w:rPr>
      </w:pPr>
      <w:r>
        <w:rPr>
          <w:rFonts w:ascii="Times New Roman" w:hAnsi="Times New Roman"/>
          <w:b/>
          <w:i/>
          <w:sz w:val="28"/>
          <w:szCs w:val="28"/>
        </w:rPr>
        <w:t>Контрольные</w:t>
      </w:r>
      <w:r w:rsidRPr="00B3269C">
        <w:rPr>
          <w:rFonts w:ascii="Times New Roman" w:hAnsi="Times New Roman"/>
          <w:b/>
          <w:i/>
          <w:sz w:val="28"/>
          <w:szCs w:val="28"/>
        </w:rPr>
        <w:t xml:space="preserve"> вопросы</w:t>
      </w:r>
    </w:p>
    <w:p w:rsidR="00B3269C" w:rsidRPr="00B3269C" w:rsidRDefault="00B3269C" w:rsidP="00B3269C">
      <w:pPr>
        <w:pStyle w:val="a8"/>
        <w:ind w:left="1134" w:hanging="425"/>
        <w:rPr>
          <w:rFonts w:ascii="Times New Roman" w:hAnsi="Times New Roman"/>
          <w:sz w:val="28"/>
          <w:szCs w:val="28"/>
        </w:rPr>
      </w:pPr>
      <w:r w:rsidRPr="00B3269C">
        <w:rPr>
          <w:rFonts w:ascii="Times New Roman" w:hAnsi="Times New Roman"/>
          <w:sz w:val="28"/>
          <w:szCs w:val="28"/>
        </w:rPr>
        <w:t>1. Что называется истинной, средней и насыпной плотностью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2. Как определяется истинная плотность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3. Как определяется средняя плотность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4. Опишите методику определения насыпной плотности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5. Как рассчитывается пористость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6. Какие свойства материала зависят от пористости?</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7. Как рассчитывается </w:t>
      </w:r>
      <w:proofErr w:type="spellStart"/>
      <w:r w:rsidRPr="00B3269C">
        <w:rPr>
          <w:rFonts w:ascii="Times New Roman" w:hAnsi="Times New Roman"/>
          <w:sz w:val="28"/>
          <w:szCs w:val="28"/>
        </w:rPr>
        <w:t>межзерновая</w:t>
      </w:r>
      <w:proofErr w:type="spellEnd"/>
      <w:r w:rsidRPr="00B3269C">
        <w:rPr>
          <w:rFonts w:ascii="Times New Roman" w:hAnsi="Times New Roman"/>
          <w:sz w:val="28"/>
          <w:szCs w:val="28"/>
        </w:rPr>
        <w:t xml:space="preserve"> </w:t>
      </w:r>
      <w:proofErr w:type="spellStart"/>
      <w:r w:rsidRPr="00B3269C">
        <w:rPr>
          <w:rFonts w:ascii="Times New Roman" w:hAnsi="Times New Roman"/>
          <w:sz w:val="28"/>
          <w:szCs w:val="28"/>
        </w:rPr>
        <w:t>пустотность</w:t>
      </w:r>
      <w:proofErr w:type="spellEnd"/>
      <w:r w:rsidRPr="00B3269C">
        <w:rPr>
          <w:rFonts w:ascii="Times New Roman" w:hAnsi="Times New Roman"/>
          <w:sz w:val="28"/>
          <w:szCs w:val="28"/>
        </w:rPr>
        <w:t xml:space="preserve"> материала?</w:t>
      </w:r>
    </w:p>
    <w:p w:rsidR="00B3269C" w:rsidRPr="00B3269C" w:rsidRDefault="00B3269C" w:rsidP="00B3269C">
      <w:pPr>
        <w:pStyle w:val="a8"/>
        <w:rPr>
          <w:rFonts w:ascii="Times New Roman" w:hAnsi="Times New Roman"/>
          <w:sz w:val="28"/>
          <w:szCs w:val="28"/>
        </w:rPr>
      </w:pPr>
      <w:r w:rsidRPr="00B3269C">
        <w:rPr>
          <w:rFonts w:ascii="Times New Roman" w:hAnsi="Times New Roman"/>
          <w:sz w:val="28"/>
          <w:szCs w:val="28"/>
        </w:rPr>
        <w:t xml:space="preserve">8. Опишите методику определения </w:t>
      </w:r>
      <w:proofErr w:type="spellStart"/>
      <w:r w:rsidRPr="00B3269C">
        <w:rPr>
          <w:rFonts w:ascii="Times New Roman" w:hAnsi="Times New Roman"/>
          <w:sz w:val="28"/>
          <w:szCs w:val="28"/>
        </w:rPr>
        <w:t>водопоглощения</w:t>
      </w:r>
      <w:proofErr w:type="spellEnd"/>
      <w:r w:rsidRPr="00B3269C">
        <w:rPr>
          <w:rFonts w:ascii="Times New Roman" w:hAnsi="Times New Roman"/>
          <w:sz w:val="28"/>
          <w:szCs w:val="28"/>
        </w:rPr>
        <w:t>?</w:t>
      </w:r>
    </w:p>
    <w:p w:rsidR="00B3269C" w:rsidRPr="009B20F4" w:rsidRDefault="00B3269C" w:rsidP="00B3269C">
      <w:pPr>
        <w:pStyle w:val="a8"/>
        <w:ind w:left="1560" w:hanging="851"/>
        <w:rPr>
          <w:rFonts w:ascii="Times New Roman" w:hAnsi="Times New Roman"/>
          <w:sz w:val="28"/>
        </w:rPr>
      </w:pPr>
      <w:r w:rsidRPr="009B20F4">
        <w:rPr>
          <w:rFonts w:ascii="Times New Roman" w:hAnsi="Times New Roman"/>
          <w:sz w:val="28"/>
        </w:rPr>
        <w:t>9. Как определяется влажность материала</w:t>
      </w:r>
      <w:r>
        <w:rPr>
          <w:rFonts w:ascii="Times New Roman" w:hAnsi="Times New Roman"/>
          <w:sz w:val="28"/>
        </w:rPr>
        <w:t>?</w:t>
      </w:r>
    </w:p>
    <w:p w:rsidR="00020FEA" w:rsidRPr="004A1AFA" w:rsidRDefault="00B3269C" w:rsidP="004A1AFA">
      <w:pPr>
        <w:pStyle w:val="a8"/>
        <w:ind w:left="1560" w:hanging="851"/>
        <w:rPr>
          <w:rFonts w:ascii="Times New Roman" w:hAnsi="Times New Roman"/>
          <w:sz w:val="28"/>
        </w:rPr>
      </w:pPr>
      <w:r>
        <w:rPr>
          <w:rFonts w:ascii="Times New Roman" w:hAnsi="Times New Roman"/>
          <w:sz w:val="28"/>
        </w:rPr>
        <w:t>10. Какие свойства строительного материала зависят от его влажности?</w:t>
      </w:r>
    </w:p>
    <w:p w:rsidR="00291D63" w:rsidRDefault="00291D63" w:rsidP="00B3269C">
      <w:pPr>
        <w:spacing w:after="0" w:line="240" w:lineRule="auto"/>
        <w:ind w:firstLine="426"/>
        <w:jc w:val="both"/>
        <w:rPr>
          <w:rFonts w:ascii="Times New Roman" w:hAnsi="Times New Roman" w:cs="Times New Roman"/>
          <w:b/>
          <w:sz w:val="28"/>
          <w:szCs w:val="28"/>
        </w:rPr>
      </w:pPr>
    </w:p>
    <w:p w:rsidR="00B3269C" w:rsidRPr="00B3269C" w:rsidRDefault="00B3269C" w:rsidP="00B3269C">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Лабораторная работа №2</w:t>
      </w:r>
      <w:r w:rsidRPr="00020FEA">
        <w:rPr>
          <w:rFonts w:ascii="Times New Roman" w:hAnsi="Times New Roman" w:cs="Times New Roman"/>
          <w:b/>
          <w:sz w:val="28"/>
          <w:szCs w:val="28"/>
        </w:rPr>
        <w:t xml:space="preserve">. </w:t>
      </w:r>
      <w:r w:rsidRPr="00B3269C">
        <w:rPr>
          <w:rFonts w:ascii="Times New Roman" w:hAnsi="Times New Roman" w:cs="Times New Roman"/>
          <w:b/>
          <w:color w:val="000000"/>
          <w:sz w:val="28"/>
          <w:szCs w:val="28"/>
        </w:rPr>
        <w:t xml:space="preserve">Определение </w:t>
      </w:r>
      <w:proofErr w:type="gramStart"/>
      <w:r w:rsidRPr="00B3269C">
        <w:rPr>
          <w:rFonts w:ascii="Times New Roman" w:hAnsi="Times New Roman" w:cs="Times New Roman"/>
          <w:b/>
          <w:color w:val="000000"/>
          <w:sz w:val="28"/>
          <w:szCs w:val="28"/>
        </w:rPr>
        <w:t>степени   измельчения порошкообразных материалов мето</w:t>
      </w:r>
      <w:r w:rsidRPr="00B3269C">
        <w:rPr>
          <w:rFonts w:ascii="Times New Roman" w:hAnsi="Times New Roman" w:cs="Times New Roman"/>
          <w:b/>
          <w:color w:val="000000"/>
          <w:sz w:val="28"/>
          <w:szCs w:val="28"/>
        </w:rPr>
        <w:softHyphen/>
        <w:t>дов воздухопроницаемости</w:t>
      </w:r>
      <w:proofErr w:type="gramEnd"/>
      <w:r w:rsidRPr="00B3269C">
        <w:rPr>
          <w:rFonts w:ascii="Times New Roman" w:hAnsi="Times New Roman" w:cs="Times New Roman"/>
          <w:b/>
          <w:color w:val="000000"/>
          <w:sz w:val="28"/>
          <w:szCs w:val="28"/>
        </w:rPr>
        <w:t xml:space="preserve"> и просеиванием</w:t>
      </w:r>
      <w:r w:rsidRPr="00B3269C">
        <w:rPr>
          <w:rFonts w:ascii="Times New Roman" w:hAnsi="Times New Roman" w:cs="Times New Roman"/>
          <w:b/>
          <w:sz w:val="28"/>
          <w:szCs w:val="28"/>
        </w:rPr>
        <w:t>.</w:t>
      </w:r>
    </w:p>
    <w:p w:rsidR="00B3269C" w:rsidRDefault="00B3269C" w:rsidP="00B3269C">
      <w:pPr>
        <w:spacing w:after="0" w:line="240" w:lineRule="auto"/>
        <w:ind w:firstLine="426"/>
        <w:jc w:val="both"/>
        <w:rPr>
          <w:rFonts w:ascii="Times New Roman" w:hAnsi="Times New Roman" w:cs="Times New Roman"/>
          <w:b/>
          <w:sz w:val="28"/>
          <w:szCs w:val="28"/>
        </w:rPr>
      </w:pPr>
    </w:p>
    <w:p w:rsidR="00B3269C" w:rsidRPr="00664840" w:rsidRDefault="00B3269C" w:rsidP="00B3269C">
      <w:pPr>
        <w:shd w:val="clear" w:color="auto" w:fill="FFFFFF"/>
        <w:spacing w:after="0" w:line="240" w:lineRule="auto"/>
        <w:ind w:left="38" w:firstLine="624"/>
        <w:jc w:val="both"/>
        <w:rPr>
          <w:rFonts w:ascii="Times New Roman" w:hAnsi="Times New Roman"/>
          <w:sz w:val="28"/>
        </w:rPr>
      </w:pPr>
      <w:r w:rsidRPr="004A1AFA">
        <w:rPr>
          <w:rFonts w:ascii="Times New Roman" w:eastAsia="Times New Roman" w:hAnsi="Times New Roman"/>
          <w:b/>
          <w:sz w:val="28"/>
          <w:szCs w:val="28"/>
          <w:lang w:eastAsia="ru-RU"/>
        </w:rPr>
        <w:t>Цель работы:</w:t>
      </w:r>
      <w:r w:rsidRPr="00664840">
        <w:rPr>
          <w:rFonts w:ascii="Times New Roman" w:eastAsia="Times New Roman" w:hAnsi="Times New Roman"/>
          <w:sz w:val="28"/>
          <w:szCs w:val="28"/>
          <w:lang w:eastAsia="ru-RU"/>
        </w:rPr>
        <w:t xml:space="preserve"> </w:t>
      </w:r>
      <w:r w:rsidRPr="00664840">
        <w:rPr>
          <w:rFonts w:ascii="Times New Roman" w:hAnsi="Times New Roman"/>
          <w:sz w:val="28"/>
        </w:rPr>
        <w:t xml:space="preserve">Изучение методики и порядка определения </w:t>
      </w:r>
      <w:r w:rsidR="00664840" w:rsidRPr="00664840">
        <w:rPr>
          <w:rFonts w:ascii="Times New Roman" w:hAnsi="Times New Roman" w:cs="Times New Roman"/>
          <w:color w:val="000000"/>
          <w:sz w:val="28"/>
          <w:szCs w:val="28"/>
        </w:rPr>
        <w:t>степени   измельчения порошкообразных материалов</w:t>
      </w:r>
    </w:p>
    <w:p w:rsidR="003F6893" w:rsidRPr="003F6893" w:rsidRDefault="003F6893" w:rsidP="003F6893">
      <w:pPr>
        <w:pStyle w:val="ac"/>
        <w:spacing w:before="168" w:after="0" w:line="240" w:lineRule="auto"/>
        <w:ind w:left="0" w:firstLine="426"/>
        <w:jc w:val="both"/>
        <w:rPr>
          <w:rFonts w:ascii="Times New Roman" w:eastAsia="Times New Roman" w:hAnsi="Times New Roman" w:cs="Times New Roman"/>
          <w:color w:val="000000"/>
          <w:sz w:val="28"/>
          <w:szCs w:val="28"/>
          <w:lang w:eastAsia="ru-RU"/>
        </w:rPr>
      </w:pPr>
      <w:r w:rsidRPr="003F6893">
        <w:rPr>
          <w:rFonts w:ascii="Times New Roman" w:eastAsia="Times New Roman" w:hAnsi="Times New Roman" w:cs="Times New Roman"/>
          <w:color w:val="000000"/>
          <w:sz w:val="28"/>
          <w:szCs w:val="28"/>
          <w:lang w:eastAsia="ru-RU"/>
        </w:rPr>
        <w:t>Порошками называются высококонцентрированные дисперсные системы, в которых дисперсной фазой являются твердые частицы, а дисперсионной средой - воздух или другой газ. Условное обозначение: Т/Г.</w:t>
      </w:r>
    </w:p>
    <w:p w:rsidR="003F6893" w:rsidRPr="003F6893" w:rsidRDefault="003F6893" w:rsidP="003F6893">
      <w:pPr>
        <w:pStyle w:val="ac"/>
        <w:spacing w:before="168" w:after="0" w:line="240" w:lineRule="auto"/>
        <w:ind w:left="0" w:firstLine="426"/>
        <w:jc w:val="both"/>
        <w:rPr>
          <w:rFonts w:ascii="Times New Roman" w:eastAsia="Times New Roman" w:hAnsi="Times New Roman" w:cs="Times New Roman"/>
          <w:color w:val="000000"/>
          <w:sz w:val="28"/>
          <w:szCs w:val="28"/>
          <w:lang w:eastAsia="ru-RU"/>
        </w:rPr>
      </w:pPr>
      <w:r w:rsidRPr="003F6893">
        <w:rPr>
          <w:rFonts w:ascii="Times New Roman" w:eastAsia="Times New Roman" w:hAnsi="Times New Roman" w:cs="Times New Roman"/>
          <w:color w:val="000000"/>
          <w:sz w:val="28"/>
          <w:szCs w:val="28"/>
          <w:lang w:eastAsia="ru-RU"/>
        </w:rPr>
        <w:lastRenderedPageBreak/>
        <w:t xml:space="preserve">В порошках частицы дисперсной фазы находятся в контакте друг с другом. Традиционно к порошкам относят большинство сыпучих материалов, однако в узком смысле термин «порошки» применяют к высокодисперсным системам с размером частиц, меньшим некоторого критического значения, при котором силы </w:t>
      </w:r>
      <w:proofErr w:type="spellStart"/>
      <w:r w:rsidRPr="003F6893">
        <w:rPr>
          <w:rFonts w:ascii="Times New Roman" w:eastAsia="Times New Roman" w:hAnsi="Times New Roman" w:cs="Times New Roman"/>
          <w:color w:val="000000"/>
          <w:sz w:val="28"/>
          <w:szCs w:val="28"/>
          <w:lang w:eastAsia="ru-RU"/>
        </w:rPr>
        <w:t>межчастичного</w:t>
      </w:r>
      <w:proofErr w:type="spellEnd"/>
      <w:r w:rsidRPr="003F6893">
        <w:rPr>
          <w:rFonts w:ascii="Times New Roman" w:eastAsia="Times New Roman" w:hAnsi="Times New Roman" w:cs="Times New Roman"/>
          <w:color w:val="000000"/>
          <w:sz w:val="28"/>
          <w:szCs w:val="28"/>
          <w:lang w:eastAsia="ru-RU"/>
        </w:rPr>
        <w:t xml:space="preserve"> взаимодействия становятся соизмеримыми с массой частиц. Наибольшее распространение имеют порошки с размерами частиц от 1 до 100 мкм. Удельная межфазная поверхность таких порошков меняется в пределах от нескольких м08.06.2013 (сажа) до долей м2/г </w:t>
      </w:r>
      <w:proofErr w:type="gramStart"/>
      <w:r w:rsidRPr="003F6893">
        <w:rPr>
          <w:rFonts w:ascii="Times New Roman" w:eastAsia="Times New Roman" w:hAnsi="Times New Roman" w:cs="Times New Roman"/>
          <w:color w:val="000000"/>
          <w:sz w:val="28"/>
          <w:szCs w:val="28"/>
          <w:lang w:eastAsia="ru-RU"/>
        </w:rPr>
        <w:t xml:space="preserve">( </w:t>
      </w:r>
      <w:proofErr w:type="gramEnd"/>
      <w:r w:rsidRPr="003F6893">
        <w:rPr>
          <w:rFonts w:ascii="Times New Roman" w:eastAsia="Times New Roman" w:hAnsi="Times New Roman" w:cs="Times New Roman"/>
          <w:color w:val="000000"/>
          <w:sz w:val="28"/>
          <w:szCs w:val="28"/>
          <w:lang w:eastAsia="ru-RU"/>
        </w:rPr>
        <w:t>мелкие пески).</w:t>
      </w:r>
    </w:p>
    <w:p w:rsidR="003F6893" w:rsidRPr="003F6893" w:rsidRDefault="003F6893" w:rsidP="003F6893">
      <w:pPr>
        <w:pStyle w:val="ac"/>
        <w:spacing w:before="168" w:after="0" w:line="240" w:lineRule="auto"/>
        <w:ind w:left="0" w:firstLine="426"/>
        <w:jc w:val="both"/>
        <w:rPr>
          <w:rFonts w:ascii="Times New Roman" w:eastAsia="Times New Roman" w:hAnsi="Times New Roman" w:cs="Times New Roman"/>
          <w:color w:val="000000"/>
          <w:sz w:val="28"/>
          <w:szCs w:val="28"/>
          <w:lang w:eastAsia="ru-RU"/>
        </w:rPr>
      </w:pPr>
      <w:r w:rsidRPr="003F6893">
        <w:rPr>
          <w:rFonts w:ascii="Times New Roman" w:eastAsia="Times New Roman" w:hAnsi="Times New Roman" w:cs="Times New Roman"/>
          <w:color w:val="000000"/>
          <w:sz w:val="28"/>
          <w:szCs w:val="28"/>
          <w:lang w:eastAsia="ru-RU"/>
        </w:rPr>
        <w:t>От аэрозолей с твердой дисперсной фазой (тоже</w:t>
      </w:r>
      <w:proofErr w:type="gramStart"/>
      <w:r w:rsidRPr="003F6893">
        <w:rPr>
          <w:rFonts w:ascii="Times New Roman" w:eastAsia="Times New Roman" w:hAnsi="Times New Roman" w:cs="Times New Roman"/>
          <w:color w:val="000000"/>
          <w:sz w:val="28"/>
          <w:szCs w:val="28"/>
          <w:lang w:eastAsia="ru-RU"/>
        </w:rPr>
        <w:t xml:space="preserve"> Т</w:t>
      </w:r>
      <w:proofErr w:type="gramEnd"/>
      <w:r w:rsidRPr="003F6893">
        <w:rPr>
          <w:rFonts w:ascii="Times New Roman" w:eastAsia="Times New Roman" w:hAnsi="Times New Roman" w:cs="Times New Roman"/>
          <w:color w:val="000000"/>
          <w:sz w:val="28"/>
          <w:szCs w:val="28"/>
          <w:lang w:eastAsia="ru-RU"/>
        </w:rPr>
        <w:t xml:space="preserve">/Г) порошки отличаются гораздо большей концентрацией твердых частиц. Порошок получается из аэрозоля с твердой дисперсной фазой при его седиментации. В порошок превращается также суспензия (Т/Ж) при ее высушивании. </w:t>
      </w:r>
      <w:proofErr w:type="gramStart"/>
      <w:r w:rsidRPr="003F6893">
        <w:rPr>
          <w:rFonts w:ascii="Times New Roman" w:eastAsia="Times New Roman" w:hAnsi="Times New Roman" w:cs="Times New Roman"/>
          <w:color w:val="000000"/>
          <w:sz w:val="28"/>
          <w:szCs w:val="28"/>
          <w:lang w:eastAsia="ru-RU"/>
        </w:rPr>
        <w:t>С другой стороны, и аэрозоль, и суспензия могут быть получены из порошка.</w:t>
      </w:r>
      <w:proofErr w:type="gramEnd"/>
    </w:p>
    <w:p w:rsidR="003F6893" w:rsidRDefault="003F6893" w:rsidP="003F6893">
      <w:pPr>
        <w:pStyle w:val="ac"/>
        <w:spacing w:after="0" w:line="240" w:lineRule="auto"/>
        <w:ind w:left="0" w:firstLine="426"/>
        <w:jc w:val="both"/>
        <w:rPr>
          <w:rFonts w:ascii="Times New Roman" w:hAnsi="Times New Roman" w:cs="Times New Roman"/>
          <w:b/>
          <w:i/>
          <w:sz w:val="28"/>
          <w:szCs w:val="28"/>
        </w:rPr>
      </w:pPr>
    </w:p>
    <w:p w:rsidR="003F6893" w:rsidRPr="003F6893" w:rsidRDefault="003F6893" w:rsidP="003F6893">
      <w:pPr>
        <w:pStyle w:val="ac"/>
        <w:spacing w:after="0" w:line="240" w:lineRule="auto"/>
        <w:ind w:left="0" w:firstLine="426"/>
        <w:jc w:val="both"/>
        <w:rPr>
          <w:rFonts w:ascii="Times New Roman" w:hAnsi="Times New Roman" w:cs="Times New Roman"/>
          <w:b/>
          <w:i/>
          <w:sz w:val="28"/>
          <w:szCs w:val="28"/>
        </w:rPr>
      </w:pPr>
      <w:r w:rsidRPr="003F6893">
        <w:rPr>
          <w:rFonts w:ascii="Times New Roman" w:hAnsi="Times New Roman" w:cs="Times New Roman"/>
          <w:b/>
          <w:i/>
          <w:sz w:val="28"/>
          <w:szCs w:val="28"/>
        </w:rPr>
        <w:t xml:space="preserve">Методы определения дисперсного состава порошков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Существует различные методы определ</w:t>
      </w:r>
      <w:r>
        <w:rPr>
          <w:rFonts w:ascii="Times New Roman" w:hAnsi="Times New Roman" w:cs="Times New Roman"/>
          <w:sz w:val="28"/>
          <w:szCs w:val="28"/>
        </w:rPr>
        <w:t>ения дисперсности порошков</w:t>
      </w:r>
      <w:proofErr w:type="gramStart"/>
      <w:r>
        <w:rPr>
          <w:rFonts w:ascii="Times New Roman" w:hAnsi="Times New Roman" w:cs="Times New Roman"/>
          <w:sz w:val="28"/>
          <w:szCs w:val="28"/>
        </w:rPr>
        <w:t xml:space="preserve"> </w:t>
      </w:r>
      <w:r w:rsidRPr="003F6893">
        <w:rPr>
          <w:rFonts w:ascii="Times New Roman" w:hAnsi="Times New Roman" w:cs="Times New Roman"/>
          <w:sz w:val="28"/>
          <w:szCs w:val="28"/>
        </w:rPr>
        <w:t>.</w:t>
      </w:r>
      <w:proofErr w:type="gramEnd"/>
      <w:r w:rsidRPr="003F6893">
        <w:rPr>
          <w:rFonts w:ascii="Times New Roman" w:hAnsi="Times New Roman" w:cs="Times New Roman"/>
          <w:sz w:val="28"/>
          <w:szCs w:val="28"/>
        </w:rPr>
        <w:t xml:space="preserve"> Согласно при</w:t>
      </w:r>
      <w:r>
        <w:rPr>
          <w:rFonts w:ascii="Times New Roman" w:hAnsi="Times New Roman" w:cs="Times New Roman"/>
          <w:sz w:val="28"/>
          <w:szCs w:val="28"/>
        </w:rPr>
        <w:t xml:space="preserve">нятой классификации </w:t>
      </w:r>
      <w:r w:rsidRPr="003F6893">
        <w:rPr>
          <w:rFonts w:ascii="Times New Roman" w:hAnsi="Times New Roman" w:cs="Times New Roman"/>
          <w:sz w:val="28"/>
          <w:szCs w:val="28"/>
        </w:rPr>
        <w:t xml:space="preserve"> все методы можно разделить на группы: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механическое разделение частиц, включающее ситовой и фильтрационный анализ;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w:t>
      </w:r>
      <w:proofErr w:type="spellStart"/>
      <w:r w:rsidRPr="003F6893">
        <w:rPr>
          <w:rFonts w:ascii="Times New Roman" w:hAnsi="Times New Roman" w:cs="Times New Roman"/>
          <w:sz w:val="28"/>
          <w:szCs w:val="28"/>
        </w:rPr>
        <w:t>седиментационный</w:t>
      </w:r>
      <w:proofErr w:type="spellEnd"/>
      <w:r w:rsidRPr="003F6893">
        <w:rPr>
          <w:rFonts w:ascii="Times New Roman" w:hAnsi="Times New Roman" w:cs="Times New Roman"/>
          <w:sz w:val="28"/>
          <w:szCs w:val="28"/>
        </w:rPr>
        <w:t xml:space="preserve"> анализ, включающий пофракционное осаждение, </w:t>
      </w:r>
      <w:proofErr w:type="spellStart"/>
      <w:r w:rsidRPr="003F6893">
        <w:rPr>
          <w:rFonts w:ascii="Times New Roman" w:hAnsi="Times New Roman" w:cs="Times New Roman"/>
          <w:sz w:val="28"/>
          <w:szCs w:val="28"/>
        </w:rPr>
        <w:t>отмучивание</w:t>
      </w:r>
      <w:proofErr w:type="spellEnd"/>
      <w:r w:rsidRPr="003F6893">
        <w:rPr>
          <w:rFonts w:ascii="Times New Roman" w:hAnsi="Times New Roman" w:cs="Times New Roman"/>
          <w:sz w:val="28"/>
          <w:szCs w:val="28"/>
        </w:rPr>
        <w:t xml:space="preserve">, накопление осадка, отбор весовых проб;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динамические методы, основанные на сепарации в потоке в вертикальных сосудах и центробежных аппаратах;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индивидуальное изучение частиц, включающее микроскопический и ультрамикроскопический анализ;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определение удельной поверхности, включающее а</w:t>
      </w:r>
      <w:proofErr w:type="gramStart"/>
      <w:r w:rsidRPr="003F6893">
        <w:rPr>
          <w:rFonts w:ascii="Times New Roman" w:hAnsi="Times New Roman" w:cs="Times New Roman"/>
          <w:sz w:val="28"/>
          <w:szCs w:val="28"/>
        </w:rPr>
        <w:t>д-</w:t>
      </w:r>
      <w:proofErr w:type="gramEnd"/>
      <w:r w:rsidRPr="003F6893">
        <w:rPr>
          <w:rFonts w:ascii="Times New Roman" w:hAnsi="Times New Roman" w:cs="Times New Roman"/>
          <w:sz w:val="28"/>
          <w:szCs w:val="28"/>
        </w:rPr>
        <w:t xml:space="preserve"> сорбционный метод, по скорости растворения и др. Наиболее распространенными методами экспресс-анализа дисперсного состава порошков являются ситовой и микроскопи</w:t>
      </w:r>
      <w:r>
        <w:rPr>
          <w:rFonts w:ascii="Times New Roman" w:hAnsi="Times New Roman" w:cs="Times New Roman"/>
          <w:sz w:val="28"/>
          <w:szCs w:val="28"/>
        </w:rPr>
        <w:t>ческий</w:t>
      </w:r>
      <w:r w:rsidRPr="003F6893">
        <w:rPr>
          <w:rFonts w:ascii="Times New Roman" w:hAnsi="Times New Roman" w:cs="Times New Roman"/>
          <w:sz w:val="28"/>
          <w:szCs w:val="28"/>
        </w:rPr>
        <w:t xml:space="preserve">. В результате ситового анализа получают гистограммы распределения массы частиц по размерам, в результате микроскопического — гистограммы распределения количества частиц по размерам. </w:t>
      </w:r>
    </w:p>
    <w:p w:rsidR="003F6893" w:rsidRDefault="003F6893" w:rsidP="003F6893">
      <w:pPr>
        <w:pStyle w:val="ac"/>
        <w:spacing w:after="0" w:line="240" w:lineRule="auto"/>
        <w:ind w:left="0" w:firstLine="426"/>
        <w:jc w:val="both"/>
        <w:rPr>
          <w:rFonts w:ascii="Times New Roman" w:hAnsi="Times New Roman" w:cs="Times New Roman"/>
          <w:sz w:val="28"/>
          <w:szCs w:val="28"/>
        </w:rPr>
      </w:pPr>
    </w:p>
    <w:p w:rsidR="003F6893" w:rsidRPr="003F6893" w:rsidRDefault="003F6893" w:rsidP="003F6893">
      <w:pPr>
        <w:pStyle w:val="ac"/>
        <w:spacing w:after="0" w:line="240" w:lineRule="auto"/>
        <w:ind w:left="0" w:firstLine="426"/>
        <w:jc w:val="both"/>
        <w:rPr>
          <w:rFonts w:ascii="Times New Roman" w:hAnsi="Times New Roman" w:cs="Times New Roman"/>
          <w:b/>
          <w:i/>
          <w:sz w:val="28"/>
          <w:szCs w:val="28"/>
        </w:rPr>
      </w:pPr>
      <w:r w:rsidRPr="003F6893">
        <w:rPr>
          <w:rFonts w:ascii="Times New Roman" w:hAnsi="Times New Roman" w:cs="Times New Roman"/>
          <w:b/>
          <w:i/>
          <w:sz w:val="28"/>
          <w:szCs w:val="28"/>
        </w:rPr>
        <w:t xml:space="preserve">Характеристики дисперсных материалов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Для описания дисперсных материалов наибольшее распространение получили следующие основные понятия. Размер (диаметр, радиус) частицы, </w:t>
      </w:r>
      <w:proofErr w:type="gramStart"/>
      <w:r w:rsidRPr="003F6893">
        <w:rPr>
          <w:rFonts w:ascii="Times New Roman" w:hAnsi="Times New Roman" w:cs="Times New Roman"/>
          <w:sz w:val="28"/>
          <w:szCs w:val="28"/>
        </w:rPr>
        <w:t>мкм</w:t>
      </w:r>
      <w:proofErr w:type="gramEnd"/>
      <w:r w:rsidRPr="003F6893">
        <w:rPr>
          <w:rFonts w:ascii="Times New Roman" w:hAnsi="Times New Roman" w:cs="Times New Roman"/>
          <w:sz w:val="28"/>
          <w:szCs w:val="28"/>
        </w:rPr>
        <w:t xml:space="preserve">. Размер, определяющий крупность частицы: диаметр, радиус, длину стороны частицы или сита, через которое проходит частица, наибольший размер проекции частицы и т. д. Точно характеризует только идеальные, шарообразные частицы. Эквивалентный диаметр (радиус) частицы, </w:t>
      </w:r>
      <w:proofErr w:type="gramStart"/>
      <w:r w:rsidRPr="003F6893">
        <w:rPr>
          <w:rFonts w:ascii="Times New Roman" w:hAnsi="Times New Roman" w:cs="Times New Roman"/>
          <w:sz w:val="28"/>
          <w:szCs w:val="28"/>
        </w:rPr>
        <w:t>мкм</w:t>
      </w:r>
      <w:proofErr w:type="gramEnd"/>
      <w:r w:rsidRPr="003F6893">
        <w:rPr>
          <w:rFonts w:ascii="Times New Roman" w:hAnsi="Times New Roman" w:cs="Times New Roman"/>
          <w:sz w:val="28"/>
          <w:szCs w:val="28"/>
        </w:rPr>
        <w:t>. Размер частицы, не имеющей правильной геометрической формы. Пр</w:t>
      </w:r>
      <w:proofErr w:type="gramStart"/>
      <w:r w:rsidRPr="003F6893">
        <w:rPr>
          <w:rFonts w:ascii="Times New Roman" w:hAnsi="Times New Roman" w:cs="Times New Roman"/>
          <w:sz w:val="28"/>
          <w:szCs w:val="28"/>
        </w:rPr>
        <w:t>и-</w:t>
      </w:r>
      <w:proofErr w:type="gramEnd"/>
      <w:r w:rsidRPr="003F6893">
        <w:rPr>
          <w:rFonts w:ascii="Times New Roman" w:hAnsi="Times New Roman" w:cs="Times New Roman"/>
          <w:sz w:val="28"/>
          <w:szCs w:val="28"/>
        </w:rPr>
        <w:t xml:space="preserve"> меняются следующие по</w:t>
      </w:r>
      <w:r>
        <w:rPr>
          <w:rFonts w:ascii="Times New Roman" w:hAnsi="Times New Roman" w:cs="Times New Roman"/>
          <w:sz w:val="28"/>
          <w:szCs w:val="28"/>
        </w:rPr>
        <w:t xml:space="preserve">нятия эквивалентного диаметра: </w:t>
      </w:r>
    </w:p>
    <w:p w:rsid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 диаметр шара, объем которого равен объему частицы; </w:t>
      </w:r>
    </w:p>
    <w:p w:rsidR="003F6893" w:rsidRPr="003F6893" w:rsidRDefault="003F6893" w:rsidP="003F6893">
      <w:pPr>
        <w:pStyle w:val="ac"/>
        <w:spacing w:after="0" w:line="240" w:lineRule="auto"/>
        <w:ind w:left="0"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диаметр круга, площадь которого равна площади проекции частицы. В микроскопическом анализе принято использовать </w:t>
      </w:r>
      <w:proofErr w:type="gramStart"/>
      <w:r w:rsidRPr="003F6893">
        <w:rPr>
          <w:rFonts w:ascii="Times New Roman" w:hAnsi="Times New Roman" w:cs="Times New Roman"/>
          <w:sz w:val="28"/>
          <w:szCs w:val="28"/>
        </w:rPr>
        <w:t>последний</w:t>
      </w:r>
      <w:proofErr w:type="gramEnd"/>
      <w:r w:rsidRPr="003F6893">
        <w:rPr>
          <w:rFonts w:ascii="Times New Roman" w:hAnsi="Times New Roman" w:cs="Times New Roman"/>
          <w:sz w:val="28"/>
          <w:szCs w:val="28"/>
        </w:rPr>
        <w:t>. Полная по</w:t>
      </w:r>
      <w:r>
        <w:rPr>
          <w:rFonts w:ascii="Times New Roman" w:hAnsi="Times New Roman" w:cs="Times New Roman"/>
          <w:sz w:val="28"/>
          <w:szCs w:val="28"/>
        </w:rPr>
        <w:t>верхность, см</w:t>
      </w:r>
      <w:proofErr w:type="gramStart"/>
      <w:r w:rsidRPr="003F6893">
        <w:rPr>
          <w:rFonts w:ascii="Times New Roman" w:hAnsi="Times New Roman" w:cs="Times New Roman"/>
          <w:sz w:val="28"/>
          <w:szCs w:val="28"/>
          <w:vertAlign w:val="superscript"/>
        </w:rPr>
        <w:t>2</w:t>
      </w:r>
      <w:proofErr w:type="gramEnd"/>
      <w:r w:rsidRPr="003F6893">
        <w:rPr>
          <w:rFonts w:ascii="Times New Roman" w:hAnsi="Times New Roman" w:cs="Times New Roman"/>
          <w:sz w:val="28"/>
          <w:szCs w:val="28"/>
        </w:rPr>
        <w:t xml:space="preserve">. Площадь граничной поверхности твердой фазы и </w:t>
      </w:r>
      <w:r w:rsidRPr="003F6893">
        <w:rPr>
          <w:rFonts w:ascii="Times New Roman" w:hAnsi="Times New Roman" w:cs="Times New Roman"/>
          <w:sz w:val="28"/>
          <w:szCs w:val="28"/>
        </w:rPr>
        <w:lastRenderedPageBreak/>
        <w:t>дисперсионной среды, включая поверхность о</w:t>
      </w:r>
      <w:proofErr w:type="gramStart"/>
      <w:r w:rsidRPr="003F6893">
        <w:rPr>
          <w:rFonts w:ascii="Times New Roman" w:hAnsi="Times New Roman" w:cs="Times New Roman"/>
          <w:sz w:val="28"/>
          <w:szCs w:val="28"/>
        </w:rPr>
        <w:t>т-</w:t>
      </w:r>
      <w:proofErr w:type="gramEnd"/>
      <w:r w:rsidRPr="003F6893">
        <w:rPr>
          <w:rFonts w:ascii="Times New Roman" w:hAnsi="Times New Roman" w:cs="Times New Roman"/>
          <w:sz w:val="28"/>
          <w:szCs w:val="28"/>
        </w:rPr>
        <w:t xml:space="preserve"> крытых наружу трещин</w:t>
      </w:r>
      <w:r>
        <w:rPr>
          <w:rFonts w:ascii="Times New Roman" w:hAnsi="Times New Roman" w:cs="Times New Roman"/>
          <w:sz w:val="28"/>
          <w:szCs w:val="28"/>
        </w:rPr>
        <w:t xml:space="preserve"> и пор. Внешняя поверхность, см</w:t>
      </w:r>
      <w:proofErr w:type="gramStart"/>
      <w:r w:rsidRPr="003F6893">
        <w:rPr>
          <w:rFonts w:ascii="Times New Roman" w:hAnsi="Times New Roman" w:cs="Times New Roman"/>
          <w:sz w:val="28"/>
          <w:szCs w:val="28"/>
          <w:vertAlign w:val="superscript"/>
        </w:rPr>
        <w:t>2</w:t>
      </w:r>
      <w:proofErr w:type="gramEnd"/>
      <w:r w:rsidRPr="003F6893">
        <w:rPr>
          <w:rFonts w:ascii="Times New Roman" w:hAnsi="Times New Roman" w:cs="Times New Roman"/>
          <w:sz w:val="28"/>
          <w:szCs w:val="28"/>
        </w:rPr>
        <w:t>. Поверхность частиц, зависящая от геометрической формы, без</w:t>
      </w:r>
      <w:r w:rsidR="00664840">
        <w:rPr>
          <w:rFonts w:ascii="Times New Roman" w:hAnsi="Times New Roman" w:cs="Times New Roman"/>
          <w:sz w:val="28"/>
          <w:szCs w:val="28"/>
        </w:rPr>
        <w:t xml:space="preserve"> учета поверхности открытых на</w:t>
      </w:r>
      <w:r w:rsidRPr="003F6893">
        <w:rPr>
          <w:rFonts w:ascii="Times New Roman" w:hAnsi="Times New Roman" w:cs="Times New Roman"/>
          <w:sz w:val="28"/>
          <w:szCs w:val="28"/>
        </w:rPr>
        <w:t xml:space="preserve">ружу мелких трещин </w:t>
      </w:r>
      <w:r w:rsidR="00664840">
        <w:rPr>
          <w:rFonts w:ascii="Times New Roman" w:hAnsi="Times New Roman" w:cs="Times New Roman"/>
          <w:sz w:val="28"/>
          <w:szCs w:val="28"/>
        </w:rPr>
        <w:t>и пор. Удельная поверхность, см</w:t>
      </w:r>
      <w:proofErr w:type="gramStart"/>
      <w:r w:rsidRPr="00664840">
        <w:rPr>
          <w:rFonts w:ascii="Times New Roman" w:hAnsi="Times New Roman" w:cs="Times New Roman"/>
          <w:sz w:val="28"/>
          <w:szCs w:val="28"/>
          <w:vertAlign w:val="superscript"/>
        </w:rPr>
        <w:t>2</w:t>
      </w:r>
      <w:proofErr w:type="gramEnd"/>
      <w:r w:rsidR="00664840">
        <w:rPr>
          <w:rFonts w:ascii="Times New Roman" w:hAnsi="Times New Roman" w:cs="Times New Roman"/>
          <w:sz w:val="28"/>
          <w:szCs w:val="28"/>
        </w:rPr>
        <w:t xml:space="preserve"> /г или см</w:t>
      </w:r>
      <w:r w:rsidRPr="00664840">
        <w:rPr>
          <w:rFonts w:ascii="Times New Roman" w:hAnsi="Times New Roman" w:cs="Times New Roman"/>
          <w:sz w:val="28"/>
          <w:szCs w:val="28"/>
          <w:vertAlign w:val="superscript"/>
        </w:rPr>
        <w:t>2</w:t>
      </w:r>
      <w:r w:rsidR="00664840">
        <w:rPr>
          <w:rFonts w:ascii="Times New Roman" w:hAnsi="Times New Roman" w:cs="Times New Roman"/>
          <w:sz w:val="28"/>
          <w:szCs w:val="28"/>
        </w:rPr>
        <w:t xml:space="preserve"> /см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(в системе СИ м 2 /м 3</w:t>
      </w:r>
      <w:r w:rsidRPr="003F6893">
        <w:rPr>
          <w:rFonts w:ascii="Times New Roman" w:hAnsi="Times New Roman" w:cs="Times New Roman"/>
          <w:sz w:val="28"/>
          <w:szCs w:val="28"/>
        </w:rPr>
        <w:t>). Отношение поверхности частиц к их массе или об</w:t>
      </w:r>
      <w:r w:rsidR="00664840">
        <w:rPr>
          <w:rFonts w:ascii="Times New Roman" w:hAnsi="Times New Roman" w:cs="Times New Roman"/>
          <w:sz w:val="28"/>
          <w:szCs w:val="28"/>
        </w:rPr>
        <w:t xml:space="preserve">ъему. Кажущаяся плотность, </w:t>
      </w:r>
      <w:proofErr w:type="gramStart"/>
      <w:r w:rsidR="00664840">
        <w:rPr>
          <w:rFonts w:ascii="Times New Roman" w:hAnsi="Times New Roman" w:cs="Times New Roman"/>
          <w:sz w:val="28"/>
          <w:szCs w:val="28"/>
        </w:rPr>
        <w:t>г</w:t>
      </w:r>
      <w:proofErr w:type="gramEnd"/>
      <w:r w:rsidR="00664840">
        <w:rPr>
          <w:rFonts w:ascii="Times New Roman" w:hAnsi="Times New Roman" w:cs="Times New Roman"/>
          <w:sz w:val="28"/>
          <w:szCs w:val="28"/>
        </w:rPr>
        <w:t>/см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или кг/м</w:t>
      </w:r>
      <w:r w:rsidRPr="00664840">
        <w:rPr>
          <w:rFonts w:ascii="Times New Roman" w:hAnsi="Times New Roman" w:cs="Times New Roman"/>
          <w:sz w:val="28"/>
          <w:szCs w:val="28"/>
          <w:vertAlign w:val="superscript"/>
        </w:rPr>
        <w:t>3</w:t>
      </w:r>
      <w:r w:rsidRPr="003F6893">
        <w:rPr>
          <w:rFonts w:ascii="Times New Roman" w:hAnsi="Times New Roman" w:cs="Times New Roman"/>
          <w:sz w:val="28"/>
          <w:szCs w:val="28"/>
        </w:rPr>
        <w:t xml:space="preserve"> . Масса единицы объема частиц, включая объем закрытых пор. Объемная пл</w:t>
      </w:r>
      <w:r w:rsidR="00664840">
        <w:rPr>
          <w:rFonts w:ascii="Times New Roman" w:hAnsi="Times New Roman" w:cs="Times New Roman"/>
          <w:sz w:val="28"/>
          <w:szCs w:val="28"/>
        </w:rPr>
        <w:t xml:space="preserve">отность, </w:t>
      </w:r>
      <w:proofErr w:type="gramStart"/>
      <w:r w:rsidR="00664840">
        <w:rPr>
          <w:rFonts w:ascii="Times New Roman" w:hAnsi="Times New Roman" w:cs="Times New Roman"/>
          <w:sz w:val="28"/>
          <w:szCs w:val="28"/>
        </w:rPr>
        <w:t>г</w:t>
      </w:r>
      <w:proofErr w:type="gramEnd"/>
      <w:r w:rsidR="00664840">
        <w:rPr>
          <w:rFonts w:ascii="Times New Roman" w:hAnsi="Times New Roman" w:cs="Times New Roman"/>
          <w:sz w:val="28"/>
          <w:szCs w:val="28"/>
        </w:rPr>
        <w:t>/см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или кг/м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 Масса единицы объе</w:t>
      </w:r>
      <w:r w:rsidRPr="003F6893">
        <w:rPr>
          <w:rFonts w:ascii="Times New Roman" w:hAnsi="Times New Roman" w:cs="Times New Roman"/>
          <w:sz w:val="28"/>
          <w:szCs w:val="28"/>
        </w:rPr>
        <w:t>ма частиц, включая объем закрыты</w:t>
      </w:r>
      <w:r w:rsidR="00664840">
        <w:rPr>
          <w:rFonts w:ascii="Times New Roman" w:hAnsi="Times New Roman" w:cs="Times New Roman"/>
          <w:sz w:val="28"/>
          <w:szCs w:val="28"/>
        </w:rPr>
        <w:t xml:space="preserve">х пор. Насыпная плотность, </w:t>
      </w:r>
      <w:proofErr w:type="gramStart"/>
      <w:r w:rsidR="00664840">
        <w:rPr>
          <w:rFonts w:ascii="Times New Roman" w:hAnsi="Times New Roman" w:cs="Times New Roman"/>
          <w:sz w:val="28"/>
          <w:szCs w:val="28"/>
        </w:rPr>
        <w:t>г</w:t>
      </w:r>
      <w:proofErr w:type="gramEnd"/>
      <w:r w:rsidR="00664840">
        <w:rPr>
          <w:rFonts w:ascii="Times New Roman" w:hAnsi="Times New Roman" w:cs="Times New Roman"/>
          <w:sz w:val="28"/>
          <w:szCs w:val="28"/>
        </w:rPr>
        <w:t>/см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или кг/м</w:t>
      </w:r>
      <w:r w:rsidRPr="00664840">
        <w:rPr>
          <w:rFonts w:ascii="Times New Roman" w:hAnsi="Times New Roman" w:cs="Times New Roman"/>
          <w:sz w:val="28"/>
          <w:szCs w:val="28"/>
          <w:vertAlign w:val="superscript"/>
        </w:rPr>
        <w:t>3</w:t>
      </w:r>
      <w:r w:rsidR="00664840">
        <w:rPr>
          <w:rFonts w:ascii="Times New Roman" w:hAnsi="Times New Roman" w:cs="Times New Roman"/>
          <w:sz w:val="28"/>
          <w:szCs w:val="28"/>
        </w:rPr>
        <w:t xml:space="preserve"> . Масса единицы объе</w:t>
      </w:r>
      <w:r w:rsidRPr="003F6893">
        <w:rPr>
          <w:rFonts w:ascii="Times New Roman" w:hAnsi="Times New Roman" w:cs="Times New Roman"/>
          <w:sz w:val="28"/>
          <w:szCs w:val="28"/>
        </w:rPr>
        <w:t>ма порошкообразного материала, рыхло насыпанного в какую- либо емкость непосредственно после ее заполнения. В объем входят внутренние поры частиц и промежуточное пространство между частицами. Дисперсный (гранулометрический) состав порошка (характеристика состава, распред</w:t>
      </w:r>
      <w:r w:rsidR="00664840">
        <w:rPr>
          <w:rFonts w:ascii="Times New Roman" w:hAnsi="Times New Roman" w:cs="Times New Roman"/>
          <w:sz w:val="28"/>
          <w:szCs w:val="28"/>
        </w:rPr>
        <w:t>еление частиц порошка по разме</w:t>
      </w:r>
      <w:r w:rsidRPr="003F6893">
        <w:rPr>
          <w:rFonts w:ascii="Times New Roman" w:hAnsi="Times New Roman" w:cs="Times New Roman"/>
          <w:sz w:val="28"/>
          <w:szCs w:val="28"/>
        </w:rPr>
        <w:t>рам). Он показывает, какую долю по массе, объему или числу составляют частицы в любом диапазоне их размеров. Характеристика дисперсного состава может быть задана в виде таблицы, кривой или формулой, выражающей функцию распределения или плотности распределения частиц. Степень дисперсности. Качественный показатель, характеризующий размер частиц порошка.</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Известно, что технологии получения керамических, силикатных, вяжущих и строительных материалов базируются на закономерностях химической технологии - науки об наиболее экономичных методах химической переработки исходного сырья в целевые продукты разнообразного назначения и изучающей процессы, ведущие к изменению свойств, строения и состава вещества в результате протекания химических реакций. Отличительной особенностью и необходимым условием осуществления многочисленных силикатных технологий является наличие исходных твердых веществ в тонкоизмельченном, дисперсном состоянии, т.е. дисперсных систем, являющихся объектом изучения коллоидной химии или физической химии поверхностных явлений и дисперсных систем. Поэтому протекание ряда технологических стадий или операций химической технологии материалов на основе дисперсных систем предопределяется в большей степени не химическими реакциями, а характером </w:t>
      </w:r>
      <w:proofErr w:type="spellStart"/>
      <w:proofErr w:type="gramStart"/>
      <w:r w:rsidRPr="003F6893">
        <w:rPr>
          <w:rFonts w:ascii="Times New Roman" w:hAnsi="Times New Roman" w:cs="Times New Roman"/>
          <w:sz w:val="28"/>
          <w:szCs w:val="28"/>
        </w:rPr>
        <w:t>физико</w:t>
      </w:r>
      <w:proofErr w:type="spellEnd"/>
      <w:r w:rsidRPr="003F6893">
        <w:rPr>
          <w:rFonts w:ascii="Times New Roman" w:hAnsi="Times New Roman" w:cs="Times New Roman"/>
          <w:sz w:val="28"/>
          <w:szCs w:val="28"/>
        </w:rPr>
        <w:t>- химических</w:t>
      </w:r>
      <w:proofErr w:type="gramEnd"/>
      <w:r w:rsidRPr="003F6893">
        <w:rPr>
          <w:rFonts w:ascii="Times New Roman" w:hAnsi="Times New Roman" w:cs="Times New Roman"/>
          <w:sz w:val="28"/>
          <w:szCs w:val="28"/>
        </w:rPr>
        <w:t xml:space="preserve"> процессов и явлений, присущих данной технологической стадии. Не претендуя на полноту охвата технологий и сопровождающих их физико-химических процессов, технологию получения материалов на основе дисперсных систем можно представить </w:t>
      </w:r>
      <w:r w:rsidR="004A1AFA">
        <w:rPr>
          <w:rFonts w:ascii="Times New Roman" w:hAnsi="Times New Roman" w:cs="Times New Roman"/>
          <w:sz w:val="28"/>
          <w:szCs w:val="28"/>
        </w:rPr>
        <w:t>в общем виде следующим образом</w:t>
      </w:r>
      <w:r w:rsidRPr="003F6893">
        <w:rPr>
          <w:rFonts w:ascii="Times New Roman" w:hAnsi="Times New Roman" w:cs="Times New Roman"/>
          <w:sz w:val="28"/>
          <w:szCs w:val="28"/>
        </w:rPr>
        <w:t xml:space="preserve">. Технологический процесс получения материалов складывается отдельных технологических стадий и операций. Технологическая операция является элементарным звеном технологического процесса, при осуществлении которой на перерабатываемый материал оказывается определенное энергетическое воздействие, приводящее к соответствующему изменению состава и свойств материала. Технологическая стадия – это часть технологического процесса, состоящая из нескольких операций, осуществление которых сопровождается протеканием различных химических или физико-химических процессов и значительным изменением состава и свойств перерабатываемого материала. Из таблицы следует, что основой технологии получения материалов из 7 </w:t>
      </w:r>
      <w:r w:rsidRPr="003F6893">
        <w:rPr>
          <w:rFonts w:ascii="Times New Roman" w:hAnsi="Times New Roman" w:cs="Times New Roman"/>
          <w:sz w:val="28"/>
          <w:szCs w:val="28"/>
        </w:rPr>
        <w:lastRenderedPageBreak/>
        <w:t xml:space="preserve">дисперсных систем, является процесс трансформации трех основных типов структур - </w:t>
      </w:r>
      <w:proofErr w:type="spellStart"/>
      <w:r w:rsidRPr="003F6893">
        <w:rPr>
          <w:rFonts w:ascii="Times New Roman" w:hAnsi="Times New Roman" w:cs="Times New Roman"/>
          <w:sz w:val="28"/>
          <w:szCs w:val="28"/>
        </w:rPr>
        <w:t>коагуляционной</w:t>
      </w:r>
      <w:proofErr w:type="spellEnd"/>
      <w:r w:rsidRPr="003F6893">
        <w:rPr>
          <w:rFonts w:ascii="Times New Roman" w:hAnsi="Times New Roman" w:cs="Times New Roman"/>
          <w:sz w:val="28"/>
          <w:szCs w:val="28"/>
        </w:rPr>
        <w:t xml:space="preserve">, конденсационной и кристаллизационной, индивидуальные особенности которых предопределяются фазовым составом системы, концентрацией и свойствами составляющих фаз. В дисперсных системах под структурой понимают расположение и взаимосвязь составляющих элементов рассматриваемой системы в пространстве. Каждый вид структуры обладает определенным набором и уровнем структурных характеристик, к которым следует отнести: </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1. средний характерный размер частиц; </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2. среднее расстояние между частицами; </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3. число частиц в единице объема; </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4. удельная поверхность частиц единицы объема системы или дисперсность; </w:t>
      </w:r>
    </w:p>
    <w:p w:rsidR="00664840"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5. объемная концентрация твердой, жидкой и газообразной фаз системы.</w:t>
      </w:r>
    </w:p>
    <w:p w:rsidR="003F6893" w:rsidRDefault="003F6893" w:rsidP="003F6893">
      <w:pPr>
        <w:spacing w:after="0" w:line="240" w:lineRule="auto"/>
        <w:ind w:firstLine="426"/>
        <w:jc w:val="both"/>
        <w:rPr>
          <w:rFonts w:ascii="Times New Roman" w:hAnsi="Times New Roman" w:cs="Times New Roman"/>
          <w:sz w:val="28"/>
          <w:szCs w:val="28"/>
        </w:rPr>
      </w:pPr>
      <w:r w:rsidRPr="003F6893">
        <w:rPr>
          <w:rFonts w:ascii="Times New Roman" w:hAnsi="Times New Roman" w:cs="Times New Roman"/>
          <w:sz w:val="28"/>
          <w:szCs w:val="28"/>
        </w:rPr>
        <w:t xml:space="preserve"> Если структурные характеристики системы не изменяются во времени, то такие структуры и системы являются стационарными. Технологическая целесообразность предполагает перевод структур с низким уровнем организации и прочности в структуры более высокого порядка и прочности. Такой перевод возможен при единичном или комплексном воздействии следующих пяти факторов: теплового, химического, механического, электрофизического и изменения свободной поверхностной энергии или величины межфазной поверхности. Если в результате внешнего или внутреннего энергетического воздействия происходит изменение структурных характеристик системы, то такие структуры и системы являются динамичными. </w:t>
      </w:r>
      <w:r w:rsidR="00664840">
        <w:rPr>
          <w:rFonts w:ascii="Times New Roman" w:hAnsi="Times New Roman" w:cs="Times New Roman"/>
          <w:sz w:val="28"/>
          <w:szCs w:val="28"/>
        </w:rPr>
        <w:t>М</w:t>
      </w:r>
      <w:r w:rsidRPr="003F6893">
        <w:rPr>
          <w:rFonts w:ascii="Times New Roman" w:hAnsi="Times New Roman" w:cs="Times New Roman"/>
          <w:sz w:val="28"/>
          <w:szCs w:val="28"/>
        </w:rPr>
        <w:t>ожно утверждать, что технология материалов на основе дисперсных систем представляет собой непрерывную цепь количественно-качественных изменений структурных характеристик дисперсной системы под влиянием внешнего или внутреннего энергетического воздействия, сопровождаемых протеканием определенных физико-химических процессов. Поэтому оптимальная организация технологического процесса требует максимального использования возможносте</w:t>
      </w:r>
      <w:r w:rsidR="00664840">
        <w:rPr>
          <w:rFonts w:ascii="Times New Roman" w:hAnsi="Times New Roman" w:cs="Times New Roman"/>
          <w:sz w:val="28"/>
          <w:szCs w:val="28"/>
        </w:rPr>
        <w:t>й физико-</w:t>
      </w:r>
      <w:r w:rsidRPr="003F6893">
        <w:rPr>
          <w:rFonts w:ascii="Times New Roman" w:hAnsi="Times New Roman" w:cs="Times New Roman"/>
          <w:sz w:val="28"/>
          <w:szCs w:val="28"/>
        </w:rPr>
        <w:t>химических процессов, сопровождающих ту или иную технологическую стадию или операцию путем соблюдения важнейшего принципа технологического соответствия: скорость изменения структурных характеристик динамичной системы или скорость формирования структур должна соответствовать скорости протекания физико-химических процессов, сопровождающих данную 8 технологическую операцию. Принцип технологического соответствия скоростей является первым важнейшим условием успешного проведения технологической операции, при которой происходит формирование или организация структуры с оптимальными характеристиками. Кроме того, важнейшим условием получения материалов с максимально однородной структурой является создание уже на начальных стадиях формирования структуры предпосылок для бездефектного осуществления всех последующих технологических</w:t>
      </w:r>
      <w:r>
        <w:t xml:space="preserve"> </w:t>
      </w:r>
      <w:r w:rsidRPr="00664840">
        <w:rPr>
          <w:rFonts w:ascii="Times New Roman" w:hAnsi="Times New Roman" w:cs="Times New Roman"/>
          <w:sz w:val="28"/>
          <w:szCs w:val="28"/>
        </w:rPr>
        <w:t>операций.</w:t>
      </w:r>
    </w:p>
    <w:p w:rsidR="00664840" w:rsidRDefault="00664840" w:rsidP="003F6893">
      <w:pPr>
        <w:spacing w:after="0" w:line="240" w:lineRule="auto"/>
        <w:ind w:firstLine="426"/>
        <w:jc w:val="both"/>
      </w:pPr>
    </w:p>
    <w:p w:rsidR="003F6893" w:rsidRPr="003F6893" w:rsidRDefault="003F6893" w:rsidP="003F6893">
      <w:pPr>
        <w:shd w:val="clear" w:color="auto" w:fill="FFFFFF"/>
        <w:spacing w:after="0" w:line="288" w:lineRule="atLeast"/>
        <w:ind w:firstLine="426"/>
        <w:textAlignment w:val="baseline"/>
        <w:outlineLvl w:val="0"/>
        <w:rPr>
          <w:rFonts w:ascii="Times New Roman" w:eastAsia="Times New Roman" w:hAnsi="Times New Roman" w:cs="Times New Roman"/>
          <w:b/>
          <w:bCs/>
          <w:color w:val="000000"/>
          <w:kern w:val="36"/>
          <w:sz w:val="28"/>
          <w:szCs w:val="28"/>
          <w:lang w:eastAsia="ru-RU"/>
        </w:rPr>
      </w:pPr>
      <w:r w:rsidRPr="003F6893">
        <w:rPr>
          <w:rFonts w:ascii="Times New Roman" w:eastAsia="Times New Roman" w:hAnsi="Times New Roman" w:cs="Times New Roman"/>
          <w:b/>
          <w:bCs/>
          <w:color w:val="000000"/>
          <w:kern w:val="36"/>
          <w:sz w:val="28"/>
          <w:szCs w:val="28"/>
          <w:lang w:eastAsia="ru-RU"/>
        </w:rPr>
        <w:t>Способы ускоренного определения дисперсности порошкообразных материалов</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lastRenderedPageBreak/>
        <w:t xml:space="preserve">Для определения степени дисперсности порошков, содержащих мелкие фракции (менее 42 </w:t>
      </w:r>
      <w:proofErr w:type="spellStart"/>
      <w:r w:rsidRPr="003F6893">
        <w:rPr>
          <w:rFonts w:ascii="Times New Roman" w:eastAsia="Times New Roman" w:hAnsi="Times New Roman" w:cs="Times New Roman"/>
          <w:color w:val="333333"/>
          <w:sz w:val="28"/>
          <w:szCs w:val="28"/>
          <w:lang w:eastAsia="ru-RU"/>
        </w:rPr>
        <w:t>мк</w:t>
      </w:r>
      <w:proofErr w:type="spellEnd"/>
      <w:r w:rsidRPr="003F6893">
        <w:rPr>
          <w:rFonts w:ascii="Times New Roman" w:eastAsia="Times New Roman" w:hAnsi="Times New Roman" w:cs="Times New Roman"/>
          <w:color w:val="333333"/>
          <w:sz w:val="28"/>
          <w:szCs w:val="28"/>
          <w:lang w:eastAsia="ru-RU"/>
        </w:rPr>
        <w:t xml:space="preserve">), </w:t>
      </w:r>
      <w:proofErr w:type="spellStart"/>
      <w:r w:rsidRPr="003F6893">
        <w:rPr>
          <w:rFonts w:ascii="Times New Roman" w:eastAsia="Times New Roman" w:hAnsi="Times New Roman" w:cs="Times New Roman"/>
          <w:color w:val="333333"/>
          <w:sz w:val="28"/>
          <w:szCs w:val="28"/>
          <w:lang w:eastAsia="ru-RU"/>
        </w:rPr>
        <w:t>седиментационными</w:t>
      </w:r>
      <w:proofErr w:type="spellEnd"/>
      <w:r w:rsidRPr="003F6893">
        <w:rPr>
          <w:rFonts w:ascii="Times New Roman" w:eastAsia="Times New Roman" w:hAnsi="Times New Roman" w:cs="Times New Roman"/>
          <w:color w:val="333333"/>
          <w:sz w:val="28"/>
          <w:szCs w:val="28"/>
          <w:lang w:eastAsia="ru-RU"/>
        </w:rPr>
        <w:t xml:space="preserve"> методами требуется много времени, так как оседание очень мелких частиц длится 1—3 суток и весь анализ занимает 7—8 дней. Существуют ускоренные способы определения, основанные на измерении средней удельной поверхности частиц, находящихся в 1 г материала, при помощи </w:t>
      </w:r>
      <w:proofErr w:type="spellStart"/>
      <w:r w:rsidRPr="003F6893">
        <w:rPr>
          <w:rFonts w:ascii="Times New Roman" w:eastAsia="Times New Roman" w:hAnsi="Times New Roman" w:cs="Times New Roman"/>
          <w:color w:val="333333"/>
          <w:sz w:val="28"/>
          <w:szCs w:val="28"/>
          <w:lang w:eastAsia="ru-RU"/>
        </w:rPr>
        <w:t>турбиди-метров</w:t>
      </w:r>
      <w:proofErr w:type="spellEnd"/>
      <w:r w:rsidRPr="003F6893">
        <w:rPr>
          <w:rFonts w:ascii="Times New Roman" w:eastAsia="Times New Roman" w:hAnsi="Times New Roman" w:cs="Times New Roman"/>
          <w:color w:val="333333"/>
          <w:sz w:val="28"/>
          <w:szCs w:val="28"/>
          <w:lang w:eastAsia="ru-RU"/>
        </w:rPr>
        <w:t xml:space="preserve"> и пневматических </w:t>
      </w:r>
      <w:proofErr w:type="spellStart"/>
      <w:r w:rsidRPr="003F6893">
        <w:rPr>
          <w:rFonts w:ascii="Times New Roman" w:eastAsia="Times New Roman" w:hAnsi="Times New Roman" w:cs="Times New Roman"/>
          <w:color w:val="333333"/>
          <w:sz w:val="28"/>
          <w:szCs w:val="28"/>
          <w:lang w:eastAsia="ru-RU"/>
        </w:rPr>
        <w:t>поверхностемеров</w:t>
      </w:r>
      <w:proofErr w:type="spellEnd"/>
      <w:r w:rsidRPr="003F6893">
        <w:rPr>
          <w:rFonts w:ascii="Times New Roman" w:eastAsia="Times New Roman" w:hAnsi="Times New Roman" w:cs="Times New Roman"/>
          <w:color w:val="333333"/>
          <w:sz w:val="28"/>
          <w:szCs w:val="28"/>
          <w:lang w:eastAsia="ru-RU"/>
        </w:rPr>
        <w:t xml:space="preserve"> (конструкции </w:t>
      </w:r>
      <w:proofErr w:type="spellStart"/>
      <w:r w:rsidRPr="003F6893">
        <w:rPr>
          <w:rFonts w:ascii="Times New Roman" w:eastAsia="Times New Roman" w:hAnsi="Times New Roman" w:cs="Times New Roman"/>
          <w:color w:val="333333"/>
          <w:sz w:val="28"/>
          <w:szCs w:val="28"/>
          <w:lang w:eastAsia="ru-RU"/>
        </w:rPr>
        <w:t>Товарова</w:t>
      </w:r>
      <w:proofErr w:type="spellEnd"/>
      <w:r w:rsidRPr="003F6893">
        <w:rPr>
          <w:rFonts w:ascii="Times New Roman" w:eastAsia="Times New Roman" w:hAnsi="Times New Roman" w:cs="Times New Roman"/>
          <w:color w:val="333333"/>
          <w:sz w:val="28"/>
          <w:szCs w:val="28"/>
          <w:lang w:eastAsia="ru-RU"/>
        </w:rPr>
        <w:t xml:space="preserve">, Дерягина, </w:t>
      </w:r>
      <w:proofErr w:type="spellStart"/>
      <w:r w:rsidRPr="003F6893">
        <w:rPr>
          <w:rFonts w:ascii="Times New Roman" w:eastAsia="Times New Roman" w:hAnsi="Times New Roman" w:cs="Times New Roman"/>
          <w:color w:val="333333"/>
          <w:sz w:val="28"/>
          <w:szCs w:val="28"/>
          <w:lang w:eastAsia="ru-RU"/>
        </w:rPr>
        <w:t>Гипроцемента</w:t>
      </w:r>
      <w:proofErr w:type="spellEnd"/>
      <w:r w:rsidRPr="003F6893">
        <w:rPr>
          <w:rFonts w:ascii="Times New Roman" w:eastAsia="Times New Roman" w:hAnsi="Times New Roman" w:cs="Times New Roman"/>
          <w:color w:val="333333"/>
          <w:sz w:val="28"/>
          <w:szCs w:val="28"/>
          <w:lang w:eastAsia="ru-RU"/>
        </w:rPr>
        <w:t xml:space="preserve"> и др.). Процесс определения дисперсности этими методами длится 10—30 мин.</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t xml:space="preserve">Принцип работы </w:t>
      </w:r>
      <w:proofErr w:type="spellStart"/>
      <w:r w:rsidRPr="003F6893">
        <w:rPr>
          <w:rFonts w:ascii="Times New Roman" w:eastAsia="Times New Roman" w:hAnsi="Times New Roman" w:cs="Times New Roman"/>
          <w:color w:val="333333"/>
          <w:sz w:val="28"/>
          <w:szCs w:val="28"/>
          <w:lang w:eastAsia="ru-RU"/>
        </w:rPr>
        <w:t>турбидиметра</w:t>
      </w:r>
      <w:proofErr w:type="spellEnd"/>
      <w:r w:rsidRPr="003F6893">
        <w:rPr>
          <w:rFonts w:ascii="Times New Roman" w:eastAsia="Times New Roman" w:hAnsi="Times New Roman" w:cs="Times New Roman"/>
          <w:color w:val="333333"/>
          <w:sz w:val="28"/>
          <w:szCs w:val="28"/>
          <w:lang w:eastAsia="ru-RU"/>
        </w:rPr>
        <w:t xml:space="preserve"> основан на законе </w:t>
      </w:r>
      <w:proofErr w:type="spellStart"/>
      <w:proofErr w:type="gramStart"/>
      <w:r w:rsidRPr="003F6893">
        <w:rPr>
          <w:rFonts w:ascii="Times New Roman" w:eastAsia="Times New Roman" w:hAnsi="Times New Roman" w:cs="Times New Roman"/>
          <w:color w:val="333333"/>
          <w:sz w:val="28"/>
          <w:szCs w:val="28"/>
          <w:lang w:eastAsia="ru-RU"/>
        </w:rPr>
        <w:t>Сток-са</w:t>
      </w:r>
      <w:proofErr w:type="spellEnd"/>
      <w:proofErr w:type="gramEnd"/>
      <w:r w:rsidRPr="003F6893">
        <w:rPr>
          <w:rFonts w:ascii="Times New Roman" w:eastAsia="Times New Roman" w:hAnsi="Times New Roman" w:cs="Times New Roman"/>
          <w:color w:val="333333"/>
          <w:sz w:val="28"/>
          <w:szCs w:val="28"/>
          <w:lang w:eastAsia="ru-RU"/>
        </w:rPr>
        <w:t>. Степень дисперсности материала определяют по степени мутности суспензии, которая изменяется при оседании частиц твердой фазы, и измеряют при помощи фотоэлемента.</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t xml:space="preserve">Пневматические </w:t>
      </w:r>
      <w:proofErr w:type="spellStart"/>
      <w:r w:rsidRPr="003F6893">
        <w:rPr>
          <w:rFonts w:ascii="Times New Roman" w:eastAsia="Times New Roman" w:hAnsi="Times New Roman" w:cs="Times New Roman"/>
          <w:color w:val="333333"/>
          <w:sz w:val="28"/>
          <w:szCs w:val="28"/>
          <w:lang w:eastAsia="ru-RU"/>
        </w:rPr>
        <w:t>поверхностемеры</w:t>
      </w:r>
      <w:proofErr w:type="spellEnd"/>
      <w:r w:rsidRPr="003F6893">
        <w:rPr>
          <w:rFonts w:ascii="Times New Roman" w:eastAsia="Times New Roman" w:hAnsi="Times New Roman" w:cs="Times New Roman"/>
          <w:color w:val="333333"/>
          <w:sz w:val="28"/>
          <w:szCs w:val="28"/>
          <w:lang w:eastAsia="ru-RU"/>
        </w:rPr>
        <w:t xml:space="preserve"> конструкции </w:t>
      </w:r>
      <w:proofErr w:type="spellStart"/>
      <w:r w:rsidRPr="003F6893">
        <w:rPr>
          <w:rFonts w:ascii="Times New Roman" w:eastAsia="Times New Roman" w:hAnsi="Times New Roman" w:cs="Times New Roman"/>
          <w:color w:val="333333"/>
          <w:sz w:val="28"/>
          <w:szCs w:val="28"/>
          <w:lang w:eastAsia="ru-RU"/>
        </w:rPr>
        <w:t>Товарова</w:t>
      </w:r>
      <w:proofErr w:type="spellEnd"/>
      <w:r w:rsidRPr="003F6893">
        <w:rPr>
          <w:rFonts w:ascii="Times New Roman" w:eastAsia="Times New Roman" w:hAnsi="Times New Roman" w:cs="Times New Roman"/>
          <w:color w:val="333333"/>
          <w:sz w:val="28"/>
          <w:szCs w:val="28"/>
          <w:lang w:eastAsia="ru-RU"/>
        </w:rPr>
        <w:t xml:space="preserve">, </w:t>
      </w:r>
      <w:proofErr w:type="spellStart"/>
      <w:r w:rsidRPr="003F6893">
        <w:rPr>
          <w:rFonts w:ascii="Times New Roman" w:eastAsia="Times New Roman" w:hAnsi="Times New Roman" w:cs="Times New Roman"/>
          <w:color w:val="333333"/>
          <w:sz w:val="28"/>
          <w:szCs w:val="28"/>
          <w:lang w:eastAsia="ru-RU"/>
        </w:rPr>
        <w:t>Гипроцемента</w:t>
      </w:r>
      <w:proofErr w:type="spellEnd"/>
      <w:r w:rsidRPr="003F6893">
        <w:rPr>
          <w:rFonts w:ascii="Times New Roman" w:eastAsia="Times New Roman" w:hAnsi="Times New Roman" w:cs="Times New Roman"/>
          <w:color w:val="333333"/>
          <w:sz w:val="28"/>
          <w:szCs w:val="28"/>
          <w:lang w:eastAsia="ru-RU"/>
        </w:rPr>
        <w:t xml:space="preserve"> и аналогичные им основаны на измерении сопротивления, которое преодолевает воздух, проходящий через слой (известной толщины и площади сечения) порошка, уплотненного до определенного содержания пустот в единице объема. Чем мельче зерна, тем больше суммарная поверхность порошка материала и тем труднее проходить воздуху через слой материала. При этом возрастают силы трения и соответственно сопротивление, оказываемое воздушному потоку.</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t xml:space="preserve">Принцип работы пневматического </w:t>
      </w:r>
      <w:proofErr w:type="spellStart"/>
      <w:r w:rsidRPr="003F6893">
        <w:rPr>
          <w:rFonts w:ascii="Times New Roman" w:eastAsia="Times New Roman" w:hAnsi="Times New Roman" w:cs="Times New Roman"/>
          <w:color w:val="333333"/>
          <w:sz w:val="28"/>
          <w:szCs w:val="28"/>
          <w:lang w:eastAsia="ru-RU"/>
        </w:rPr>
        <w:t>поверхностемера</w:t>
      </w:r>
      <w:proofErr w:type="spellEnd"/>
      <w:r w:rsidRPr="003F6893">
        <w:rPr>
          <w:rFonts w:ascii="Times New Roman" w:eastAsia="Times New Roman" w:hAnsi="Times New Roman" w:cs="Times New Roman"/>
          <w:color w:val="333333"/>
          <w:sz w:val="28"/>
          <w:szCs w:val="28"/>
          <w:lang w:eastAsia="ru-RU"/>
        </w:rPr>
        <w:t xml:space="preserve"> Дерягина основан на измерении сопротивления, которое оказывает уплотненный порошок просасываемому через него разреженному воздуху. Такой метод дает более точные результаты измерения удельной поверхности, чем методы, при которых просасывают обычный, </w:t>
      </w:r>
      <w:proofErr w:type="spellStart"/>
      <w:r w:rsidRPr="003F6893">
        <w:rPr>
          <w:rFonts w:ascii="Times New Roman" w:eastAsia="Times New Roman" w:hAnsi="Times New Roman" w:cs="Times New Roman"/>
          <w:color w:val="333333"/>
          <w:sz w:val="28"/>
          <w:szCs w:val="28"/>
          <w:lang w:eastAsia="ru-RU"/>
        </w:rPr>
        <w:t>неразреженный</w:t>
      </w:r>
      <w:proofErr w:type="spellEnd"/>
      <w:r w:rsidRPr="003F6893">
        <w:rPr>
          <w:rFonts w:ascii="Times New Roman" w:eastAsia="Times New Roman" w:hAnsi="Times New Roman" w:cs="Times New Roman"/>
          <w:color w:val="333333"/>
          <w:sz w:val="28"/>
          <w:szCs w:val="28"/>
          <w:lang w:eastAsia="ru-RU"/>
        </w:rPr>
        <w:t xml:space="preserve"> воздух.</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t xml:space="preserve">В США для определения зернового состава порошков с размером частиц в пределах 0,8—250 </w:t>
      </w:r>
      <w:proofErr w:type="spellStart"/>
      <w:r w:rsidRPr="003F6893">
        <w:rPr>
          <w:rFonts w:ascii="Times New Roman" w:eastAsia="Times New Roman" w:hAnsi="Times New Roman" w:cs="Times New Roman"/>
          <w:color w:val="333333"/>
          <w:sz w:val="28"/>
          <w:szCs w:val="28"/>
          <w:lang w:eastAsia="ru-RU"/>
        </w:rPr>
        <w:t>мк</w:t>
      </w:r>
      <w:proofErr w:type="spellEnd"/>
      <w:r w:rsidRPr="003F6893">
        <w:rPr>
          <w:rFonts w:ascii="Times New Roman" w:eastAsia="Times New Roman" w:hAnsi="Times New Roman" w:cs="Times New Roman"/>
          <w:color w:val="333333"/>
          <w:sz w:val="28"/>
          <w:szCs w:val="28"/>
          <w:lang w:eastAsia="ru-RU"/>
        </w:rPr>
        <w:t xml:space="preserve"> применяют прибор, получивший название </w:t>
      </w:r>
      <w:proofErr w:type="spellStart"/>
      <w:r w:rsidRPr="003F6893">
        <w:rPr>
          <w:rFonts w:ascii="Times New Roman" w:eastAsia="Times New Roman" w:hAnsi="Times New Roman" w:cs="Times New Roman"/>
          <w:color w:val="333333"/>
          <w:sz w:val="28"/>
          <w:szCs w:val="28"/>
          <w:lang w:eastAsia="ru-RU"/>
        </w:rPr>
        <w:t>микромерографа</w:t>
      </w:r>
      <w:proofErr w:type="spellEnd"/>
      <w:r w:rsidRPr="003F6893">
        <w:rPr>
          <w:rFonts w:ascii="Times New Roman" w:eastAsia="Times New Roman" w:hAnsi="Times New Roman" w:cs="Times New Roman"/>
          <w:color w:val="333333"/>
          <w:sz w:val="28"/>
          <w:szCs w:val="28"/>
          <w:lang w:eastAsia="ru-RU"/>
        </w:rPr>
        <w:t xml:space="preserve">. Прибор пригоден для определения дисперсности порошков плотностью от 1,3 до 16 г/см3. Навеску порошка 0,1 г помешают в патрон, укрепленный на верху головки прибора, затем сухим сжатым азотом через </w:t>
      </w:r>
      <w:proofErr w:type="spellStart"/>
      <w:r w:rsidRPr="003F6893">
        <w:rPr>
          <w:rFonts w:ascii="Times New Roman" w:eastAsia="Times New Roman" w:hAnsi="Times New Roman" w:cs="Times New Roman"/>
          <w:color w:val="333333"/>
          <w:sz w:val="28"/>
          <w:szCs w:val="28"/>
          <w:lang w:eastAsia="ru-RU"/>
        </w:rPr>
        <w:t>соленоидный</w:t>
      </w:r>
      <w:proofErr w:type="spellEnd"/>
      <w:r w:rsidRPr="003F6893">
        <w:rPr>
          <w:rFonts w:ascii="Times New Roman" w:eastAsia="Times New Roman" w:hAnsi="Times New Roman" w:cs="Times New Roman"/>
          <w:color w:val="333333"/>
          <w:sz w:val="28"/>
          <w:szCs w:val="28"/>
          <w:lang w:eastAsia="ru-RU"/>
        </w:rPr>
        <w:t xml:space="preserve"> клапан и направляющие трубки порошок вдувают в </w:t>
      </w:r>
      <w:proofErr w:type="spellStart"/>
      <w:r w:rsidRPr="003F6893">
        <w:rPr>
          <w:rFonts w:ascii="Times New Roman" w:eastAsia="Times New Roman" w:hAnsi="Times New Roman" w:cs="Times New Roman"/>
          <w:color w:val="333333"/>
          <w:sz w:val="28"/>
          <w:szCs w:val="28"/>
          <w:lang w:eastAsia="ru-RU"/>
        </w:rPr>
        <w:t>деагломератор</w:t>
      </w:r>
      <w:proofErr w:type="spellEnd"/>
      <w:r w:rsidRPr="003F6893">
        <w:rPr>
          <w:rFonts w:ascii="Times New Roman" w:eastAsia="Times New Roman" w:hAnsi="Times New Roman" w:cs="Times New Roman"/>
          <w:color w:val="333333"/>
          <w:sz w:val="28"/>
          <w:szCs w:val="28"/>
          <w:lang w:eastAsia="ru-RU"/>
        </w:rPr>
        <w:t>, который состоит из конуса и входящей в него разрезной втулки. Зазор между конусом и втулкой регулируют.</w:t>
      </w:r>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t>Нижняя головка прибора имеет точные чашечные весы. Частицы порошка, прошедшие через зазор, оседают на чашке и отклоняют коромысло весов, связанное с чувствительным устройством, передающим сигнал электронной системе прибора. Электронное устройство включает ток в обмотку катушки, находящейся на коромысле весов, в результате чего коромысло уравновешивается. Сила уравновешивающего тока пропорциональна весу порошка на чашке весов. Одновременно электронное устройство включает миллиамперметр самописца прибора. Самописец регистрирует вес осадка в зависимости от времени его осаждения и вычерчивает на диаграмме кривую в координатах: количество частиц в процентах — размер частиц в микронах. Когда линия записи становится параллельной оси абсцисс, измерение заканчивают.</w:t>
      </w:r>
      <w:proofErr w:type="gramStart"/>
      <w:r w:rsidRPr="003F6893">
        <w:rPr>
          <w:rFonts w:ascii="Times New Roman" w:eastAsia="Times New Roman" w:hAnsi="Times New Roman" w:cs="Times New Roman"/>
          <w:color w:val="333333"/>
          <w:sz w:val="28"/>
          <w:szCs w:val="28"/>
          <w:lang w:eastAsia="ru-RU"/>
        </w:rPr>
        <w:t xml:space="preserve"> .</w:t>
      </w:r>
      <w:proofErr w:type="gramEnd"/>
    </w:p>
    <w:p w:rsidR="003F6893" w:rsidRPr="003F6893" w:rsidRDefault="003F6893" w:rsidP="003F6893">
      <w:pPr>
        <w:pStyle w:val="ac"/>
        <w:numPr>
          <w:ilvl w:val="0"/>
          <w:numId w:val="2"/>
        </w:numPr>
        <w:spacing w:after="180" w:line="132" w:lineRule="atLeast"/>
        <w:ind w:left="0" w:firstLine="426"/>
        <w:jc w:val="both"/>
        <w:textAlignment w:val="baseline"/>
        <w:rPr>
          <w:rFonts w:ascii="Times New Roman" w:eastAsia="Times New Roman" w:hAnsi="Times New Roman" w:cs="Times New Roman"/>
          <w:color w:val="333333"/>
          <w:sz w:val="28"/>
          <w:szCs w:val="28"/>
          <w:lang w:eastAsia="ru-RU"/>
        </w:rPr>
      </w:pPr>
      <w:r w:rsidRPr="003F6893">
        <w:rPr>
          <w:rFonts w:ascii="Times New Roman" w:eastAsia="Times New Roman" w:hAnsi="Times New Roman" w:cs="Times New Roman"/>
          <w:color w:val="333333"/>
          <w:sz w:val="28"/>
          <w:szCs w:val="28"/>
          <w:lang w:eastAsia="ru-RU"/>
        </w:rPr>
        <w:lastRenderedPageBreak/>
        <w:t>Для порошка каждого материала необходимо предварительно проградуировать бумажную ленту самописца по эталону порошка такого же материала с заранее известным зерновым составом. Продолжительность одного определения на приборе 15—180 мин. Габариты прибора 350X X 750×2750 мм.</w:t>
      </w:r>
    </w:p>
    <w:p w:rsidR="00CE2917" w:rsidRDefault="00CE2917" w:rsidP="00DF612C">
      <w:pPr>
        <w:spacing w:after="0" w:line="240" w:lineRule="auto"/>
        <w:jc w:val="both"/>
        <w:rPr>
          <w:rFonts w:ascii="Times New Roman" w:eastAsia="Times New Roman" w:hAnsi="Times New Roman"/>
          <w:sz w:val="28"/>
          <w:szCs w:val="28"/>
          <w:lang w:eastAsia="ru-RU"/>
        </w:rPr>
      </w:pPr>
    </w:p>
    <w:p w:rsidR="007A299D" w:rsidRPr="007A299D" w:rsidRDefault="00DF612C" w:rsidP="007A299D">
      <w:pPr>
        <w:shd w:val="clear" w:color="auto" w:fill="FFFFFF"/>
        <w:autoSpaceDE w:val="0"/>
        <w:autoSpaceDN w:val="0"/>
        <w:adjustRightInd w:val="0"/>
        <w:spacing w:after="0" w:line="240" w:lineRule="auto"/>
        <w:ind w:firstLine="426"/>
        <w:jc w:val="both"/>
        <w:rPr>
          <w:rFonts w:ascii="Times New Roman" w:hAnsi="Times New Roman" w:cs="Times New Roman"/>
          <w:b/>
        </w:rPr>
      </w:pPr>
      <w:r>
        <w:rPr>
          <w:rFonts w:ascii="Times New Roman" w:hAnsi="Times New Roman" w:cs="Times New Roman"/>
          <w:b/>
          <w:color w:val="000000"/>
          <w:sz w:val="28"/>
          <w:szCs w:val="28"/>
        </w:rPr>
        <w:t>Лабораторная работа 3</w:t>
      </w:r>
      <w:r w:rsidR="009C2478" w:rsidRPr="009C2478">
        <w:rPr>
          <w:rFonts w:ascii="Times New Roman" w:hAnsi="Times New Roman" w:cs="Times New Roman"/>
          <w:b/>
          <w:color w:val="000000"/>
          <w:sz w:val="28"/>
          <w:szCs w:val="28"/>
        </w:rPr>
        <w:t xml:space="preserve">.  </w:t>
      </w:r>
      <w:r w:rsidR="007A299D">
        <w:rPr>
          <w:rFonts w:ascii="Times New Roman" w:hAnsi="Times New Roman" w:cs="Times New Roman"/>
          <w:b/>
          <w:color w:val="000000"/>
          <w:sz w:val="28"/>
          <w:szCs w:val="28"/>
        </w:rPr>
        <w:t xml:space="preserve">Рентгенофазовый анализ </w:t>
      </w:r>
      <w:r>
        <w:rPr>
          <w:rFonts w:ascii="Times New Roman" w:hAnsi="Times New Roman" w:cs="Times New Roman"/>
          <w:b/>
          <w:color w:val="000000"/>
          <w:sz w:val="28"/>
          <w:szCs w:val="28"/>
        </w:rPr>
        <w:t xml:space="preserve">сырья и </w:t>
      </w:r>
      <w:r w:rsidR="007A299D">
        <w:rPr>
          <w:rFonts w:ascii="Times New Roman" w:hAnsi="Times New Roman" w:cs="Times New Roman"/>
          <w:b/>
          <w:color w:val="000000"/>
          <w:sz w:val="28"/>
          <w:szCs w:val="28"/>
        </w:rPr>
        <w:t>строительных материалов</w:t>
      </w:r>
    </w:p>
    <w:p w:rsidR="007A299D" w:rsidRPr="007A299D" w:rsidRDefault="007A299D" w:rsidP="007A299D">
      <w:pPr>
        <w:pStyle w:val="ad"/>
        <w:spacing w:after="0" w:line="240" w:lineRule="auto"/>
        <w:ind w:left="0" w:firstLine="709"/>
        <w:rPr>
          <w:rFonts w:ascii="Times New Roman" w:hAnsi="Times New Roman" w:cs="Times New Roman"/>
          <w:sz w:val="28"/>
          <w:szCs w:val="28"/>
        </w:rPr>
      </w:pPr>
    </w:p>
    <w:p w:rsidR="007A299D" w:rsidRPr="007A299D" w:rsidRDefault="007A299D" w:rsidP="007A299D">
      <w:pPr>
        <w:pStyle w:val="3"/>
        <w:tabs>
          <w:tab w:val="left" w:pos="0"/>
        </w:tabs>
        <w:spacing w:after="0" w:line="240" w:lineRule="auto"/>
        <w:ind w:left="0" w:firstLine="426"/>
        <w:jc w:val="both"/>
        <w:rPr>
          <w:rFonts w:ascii="Times New Roman" w:hAnsi="Times New Roman" w:cs="Times New Roman"/>
          <w:sz w:val="28"/>
          <w:szCs w:val="28"/>
        </w:rPr>
      </w:pPr>
      <w:r w:rsidRPr="007A299D">
        <w:rPr>
          <w:rFonts w:ascii="Times New Roman" w:hAnsi="Times New Roman" w:cs="Times New Roman"/>
          <w:sz w:val="28"/>
          <w:szCs w:val="28"/>
          <w:u w:val="single"/>
        </w:rPr>
        <w:t>Цель работы</w:t>
      </w:r>
      <w:r w:rsidRPr="007A299D">
        <w:rPr>
          <w:rFonts w:ascii="Times New Roman" w:hAnsi="Times New Roman" w:cs="Times New Roman"/>
          <w:sz w:val="28"/>
          <w:szCs w:val="28"/>
        </w:rPr>
        <w:t>: определить фазовый состав с</w:t>
      </w:r>
      <w:r>
        <w:rPr>
          <w:rFonts w:ascii="Times New Roman" w:hAnsi="Times New Roman" w:cs="Times New Roman"/>
          <w:sz w:val="28"/>
          <w:szCs w:val="28"/>
        </w:rPr>
        <w:t>троительных</w:t>
      </w:r>
      <w:r w:rsidRPr="007A299D">
        <w:rPr>
          <w:rFonts w:ascii="Times New Roman" w:hAnsi="Times New Roman" w:cs="Times New Roman"/>
          <w:sz w:val="28"/>
          <w:szCs w:val="28"/>
        </w:rPr>
        <w:t xml:space="preserve"> материалов методом рентгенофазового анализа.</w:t>
      </w:r>
    </w:p>
    <w:p w:rsidR="007A299D" w:rsidRPr="007A299D" w:rsidRDefault="007A299D" w:rsidP="007A299D">
      <w:pPr>
        <w:pStyle w:val="3"/>
        <w:tabs>
          <w:tab w:val="left" w:pos="0"/>
        </w:tabs>
        <w:spacing w:after="0" w:line="240" w:lineRule="auto"/>
        <w:ind w:left="0" w:firstLine="426"/>
        <w:jc w:val="both"/>
        <w:rPr>
          <w:rFonts w:ascii="Times New Roman" w:hAnsi="Times New Roman" w:cs="Times New Roman"/>
          <w:sz w:val="28"/>
          <w:szCs w:val="28"/>
        </w:rPr>
      </w:pPr>
      <w:r w:rsidRPr="007A299D">
        <w:rPr>
          <w:rFonts w:ascii="Times New Roman" w:hAnsi="Times New Roman" w:cs="Times New Roman"/>
          <w:sz w:val="28"/>
          <w:szCs w:val="28"/>
          <w:u w:val="single"/>
        </w:rPr>
        <w:t>Средства испытаний</w:t>
      </w:r>
      <w:r w:rsidRPr="007A299D">
        <w:rPr>
          <w:rFonts w:ascii="Times New Roman" w:hAnsi="Times New Roman" w:cs="Times New Roman"/>
          <w:i/>
          <w:sz w:val="28"/>
          <w:szCs w:val="28"/>
        </w:rPr>
        <w:t>:</w:t>
      </w:r>
      <w:r w:rsidRPr="007A299D">
        <w:rPr>
          <w:rFonts w:ascii="Times New Roman" w:hAnsi="Times New Roman" w:cs="Times New Roman"/>
          <w:sz w:val="28"/>
          <w:szCs w:val="28"/>
        </w:rPr>
        <w:t xml:space="preserve"> </w:t>
      </w:r>
      <w:proofErr w:type="spellStart"/>
      <w:r w:rsidRPr="007A299D">
        <w:rPr>
          <w:rFonts w:ascii="Times New Roman" w:hAnsi="Times New Roman" w:cs="Times New Roman"/>
          <w:sz w:val="28"/>
          <w:szCs w:val="28"/>
        </w:rPr>
        <w:t>дифрактометр</w:t>
      </w:r>
      <w:proofErr w:type="spellEnd"/>
      <w:r w:rsidRPr="007A299D">
        <w:rPr>
          <w:rFonts w:ascii="Times New Roman" w:hAnsi="Times New Roman" w:cs="Times New Roman"/>
          <w:sz w:val="28"/>
          <w:szCs w:val="28"/>
        </w:rPr>
        <w:t>, ступка.</w:t>
      </w:r>
    </w:p>
    <w:p w:rsidR="007A299D" w:rsidRPr="007A299D" w:rsidRDefault="007A299D" w:rsidP="007A299D">
      <w:pPr>
        <w:pStyle w:val="3"/>
        <w:spacing w:after="0" w:line="240" w:lineRule="auto"/>
        <w:ind w:firstLine="709"/>
        <w:rPr>
          <w:rFonts w:ascii="Times New Roman" w:hAnsi="Times New Roman" w:cs="Times New Roman"/>
          <w:b/>
          <w:sz w:val="28"/>
          <w:szCs w:val="28"/>
        </w:rPr>
      </w:pPr>
    </w:p>
    <w:p w:rsidR="007A299D" w:rsidRPr="007A299D" w:rsidRDefault="007A299D" w:rsidP="007A299D">
      <w:pPr>
        <w:pStyle w:val="3"/>
        <w:numPr>
          <w:ilvl w:val="3"/>
          <w:numId w:val="7"/>
        </w:numPr>
        <w:spacing w:after="0" w:line="240" w:lineRule="auto"/>
        <w:jc w:val="both"/>
        <w:rPr>
          <w:rFonts w:ascii="Times New Roman" w:hAnsi="Times New Roman" w:cs="Times New Roman"/>
          <w:b/>
          <w:sz w:val="28"/>
          <w:szCs w:val="28"/>
        </w:rPr>
      </w:pPr>
      <w:r w:rsidRPr="007A299D">
        <w:rPr>
          <w:rFonts w:ascii="Times New Roman" w:hAnsi="Times New Roman" w:cs="Times New Roman"/>
          <w:b/>
          <w:sz w:val="28"/>
          <w:szCs w:val="28"/>
        </w:rPr>
        <w:t>Общие сведения</w:t>
      </w:r>
    </w:p>
    <w:p w:rsidR="007A299D" w:rsidRPr="007A299D" w:rsidRDefault="007A299D" w:rsidP="007A299D">
      <w:pPr>
        <w:pStyle w:val="3"/>
        <w:spacing w:after="0" w:line="240" w:lineRule="auto"/>
        <w:ind w:left="709" w:firstLine="709"/>
        <w:jc w:val="center"/>
        <w:rPr>
          <w:rFonts w:ascii="Times New Roman" w:hAnsi="Times New Roman" w:cs="Times New Roman"/>
          <w:sz w:val="28"/>
          <w:szCs w:val="28"/>
        </w:rPr>
      </w:pP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Рентгенофазовый анализ (РФА) используется для определения качественного и  количественного состава материалов, параметров элементарной кристаллической решетки, исследования твердых растворов и превращений, которые происходят в материалах под влиянием температуры и давления.</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В рентгенографии под фазой понимают любое кристаллическое вещество или полиморфную модификацию вещества, если оно существует в виде нескольких кристаллических модификаций.</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Качественный рентгенофазовый анализ предусматривает идентификацию фаз по их дифракционной картине, которая является для каждого кристаллического вещества его «отпечатком пальцев». </w:t>
      </w:r>
      <w:proofErr w:type="gramStart"/>
      <w:r w:rsidRPr="007A299D">
        <w:rPr>
          <w:rFonts w:ascii="Times New Roman" w:hAnsi="Times New Roman" w:cs="Times New Roman"/>
          <w:sz w:val="28"/>
          <w:szCs w:val="28"/>
        </w:rPr>
        <w:t>Количественный</w:t>
      </w:r>
      <w:proofErr w:type="gramEnd"/>
      <w:r w:rsidRPr="007A299D">
        <w:rPr>
          <w:rFonts w:ascii="Times New Roman" w:hAnsi="Times New Roman" w:cs="Times New Roman"/>
          <w:sz w:val="28"/>
          <w:szCs w:val="28"/>
        </w:rPr>
        <w:t xml:space="preserve"> РФА позволяет определить массовую (или объемную) долю фазы в исследуемом поликристаллическом образце. Он основан на использовании зависимости интенсивности дифракционного отражения фазы от ее содержания в исследуемом образце.</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Атомы кристалла, образующие пространственную кристаллическую решетку, могут быть одновременно отнесены к огромному числу кристаллографических плоскостей, и каждая такая система характеризуется строго определенным расстоянием между плоскостями, т. е межплоскостным расстоянием. Применение рентгеновского излучения для исследования кристаллических веществ основано на том, что его длина волны (10</w:t>
      </w:r>
      <w:r w:rsidRPr="007A299D">
        <w:rPr>
          <w:rFonts w:ascii="Times New Roman" w:hAnsi="Times New Roman" w:cs="Times New Roman"/>
          <w:sz w:val="28"/>
          <w:szCs w:val="28"/>
          <w:vertAlign w:val="superscript"/>
        </w:rPr>
        <w:t>–12</w:t>
      </w:r>
      <w:r w:rsidRPr="007A299D">
        <w:rPr>
          <w:rFonts w:ascii="Times New Roman" w:hAnsi="Times New Roman" w:cs="Times New Roman"/>
          <w:sz w:val="28"/>
          <w:szCs w:val="28"/>
        </w:rPr>
        <w:t>–10</w:t>
      </w:r>
      <w:r w:rsidRPr="007A299D">
        <w:rPr>
          <w:rFonts w:ascii="Times New Roman" w:hAnsi="Times New Roman" w:cs="Times New Roman"/>
          <w:sz w:val="28"/>
          <w:szCs w:val="28"/>
          <w:vertAlign w:val="superscript"/>
        </w:rPr>
        <w:t>–8</w:t>
      </w:r>
      <w:r w:rsidRPr="007A299D">
        <w:rPr>
          <w:rFonts w:ascii="Times New Roman" w:hAnsi="Times New Roman" w:cs="Times New Roman"/>
          <w:sz w:val="28"/>
          <w:szCs w:val="28"/>
        </w:rPr>
        <w:t xml:space="preserve">) м соизмерима с расстоянием между упорядоченно расположенными атомами в решетке кристаллического вещества, которая является для него природной дифракционной решеткой. Таким образом, для монохроматического рентгеновского излучения кристалл является совокупностью множества трехмерных дифракционных решеток, т.е. систем кристаллографических плоскостей. Сущность рентгеновских методов анализа заключается в изучении дифракционной картины, которая получается при отражении рентгеновских лучей атомными плоскостями в структуре кристаллов (рис. </w:t>
      </w:r>
      <w:r w:rsidR="00DF612C">
        <w:rPr>
          <w:rFonts w:ascii="Times New Roman" w:hAnsi="Times New Roman" w:cs="Times New Roman"/>
          <w:sz w:val="28"/>
          <w:szCs w:val="28"/>
        </w:rPr>
        <w:t>3</w:t>
      </w:r>
      <w:r>
        <w:rPr>
          <w:rFonts w:ascii="Times New Roman" w:hAnsi="Times New Roman" w:cs="Times New Roman"/>
          <w:sz w:val="28"/>
          <w:szCs w:val="28"/>
        </w:rPr>
        <w:t>.1</w:t>
      </w:r>
      <w:r w:rsidRPr="007A299D">
        <w:rPr>
          <w:rFonts w:ascii="Times New Roman" w:hAnsi="Times New Roman" w:cs="Times New Roman"/>
          <w:sz w:val="28"/>
          <w:szCs w:val="28"/>
        </w:rPr>
        <w:t xml:space="preserve">). </w:t>
      </w:r>
    </w:p>
    <w:p w:rsidR="007A299D" w:rsidRDefault="00273814" w:rsidP="007A299D">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pict>
          <v:shape id="_x0000_s1138" type="#_x0000_t75" style="position:absolute;left:0;text-align:left;margin-left:78.75pt;margin-top:16.1pt;width:259.45pt;height:154.3pt;z-index:251672576;visibility:visible;mso-wrap-edited:f" o:allowincell="f">
            <v:imagedata r:id="rId44" o:title=""/>
            <w10:wrap type="topAndBottom"/>
          </v:shape>
          <o:OLEObject Type="Embed" ProgID="Word.Picture.8" ShapeID="_x0000_s1138" DrawAspect="Content" ObjectID="_1574754409" r:id="rId45"/>
        </w:pict>
      </w:r>
    </w:p>
    <w:p w:rsidR="007A299D" w:rsidRDefault="007A299D" w:rsidP="007A299D">
      <w:pPr>
        <w:spacing w:after="0" w:line="240" w:lineRule="auto"/>
        <w:ind w:firstLine="709"/>
        <w:jc w:val="center"/>
        <w:rPr>
          <w:rFonts w:ascii="Times New Roman" w:hAnsi="Times New Roman" w:cs="Times New Roman"/>
          <w:sz w:val="28"/>
          <w:szCs w:val="28"/>
        </w:rPr>
      </w:pPr>
    </w:p>
    <w:p w:rsidR="007A299D" w:rsidRPr="007A299D" w:rsidRDefault="007A299D" w:rsidP="007A299D">
      <w:pPr>
        <w:spacing w:after="0" w:line="240" w:lineRule="auto"/>
        <w:ind w:firstLine="709"/>
        <w:jc w:val="center"/>
        <w:rPr>
          <w:rFonts w:ascii="Times New Roman" w:hAnsi="Times New Roman" w:cs="Times New Roman"/>
          <w:sz w:val="28"/>
          <w:szCs w:val="28"/>
        </w:rPr>
      </w:pPr>
      <w:r w:rsidRPr="007A299D">
        <w:rPr>
          <w:rFonts w:ascii="Times New Roman" w:hAnsi="Times New Roman" w:cs="Times New Roman"/>
          <w:sz w:val="28"/>
          <w:szCs w:val="28"/>
        </w:rPr>
        <w:t xml:space="preserve">Рис. </w:t>
      </w:r>
      <w:r w:rsidR="00DF612C">
        <w:rPr>
          <w:rFonts w:ascii="Times New Roman" w:hAnsi="Times New Roman" w:cs="Times New Roman"/>
          <w:sz w:val="28"/>
          <w:szCs w:val="28"/>
        </w:rPr>
        <w:t>3</w:t>
      </w:r>
      <w:r>
        <w:rPr>
          <w:rFonts w:ascii="Times New Roman" w:hAnsi="Times New Roman" w:cs="Times New Roman"/>
          <w:sz w:val="28"/>
          <w:szCs w:val="28"/>
        </w:rPr>
        <w:t>.1 -</w:t>
      </w:r>
      <w:r w:rsidRPr="007A299D">
        <w:rPr>
          <w:rFonts w:ascii="Times New Roman" w:hAnsi="Times New Roman" w:cs="Times New Roman"/>
          <w:sz w:val="28"/>
          <w:szCs w:val="28"/>
        </w:rPr>
        <w:t xml:space="preserve"> Отражение рентгеновских лучей от атомных плоскостей кристалла; θ – угол скольжения; α – угол падения; </w:t>
      </w:r>
      <w:r w:rsidRPr="007A299D">
        <w:rPr>
          <w:rFonts w:ascii="Times New Roman" w:hAnsi="Times New Roman" w:cs="Times New Roman"/>
          <w:i/>
          <w:sz w:val="28"/>
          <w:szCs w:val="28"/>
          <w:lang w:val="en-US"/>
        </w:rPr>
        <w:t>d</w:t>
      </w:r>
      <w:r w:rsidRPr="007A299D">
        <w:rPr>
          <w:rFonts w:ascii="Times New Roman" w:hAnsi="Times New Roman" w:cs="Times New Roman"/>
          <w:sz w:val="28"/>
          <w:szCs w:val="28"/>
          <w:vertAlign w:val="subscript"/>
        </w:rPr>
        <w:t>1</w:t>
      </w:r>
      <w:r w:rsidRPr="007A299D">
        <w:rPr>
          <w:rFonts w:ascii="Times New Roman" w:hAnsi="Times New Roman" w:cs="Times New Roman"/>
          <w:sz w:val="28"/>
          <w:szCs w:val="28"/>
        </w:rPr>
        <w:t xml:space="preserve">, </w:t>
      </w:r>
      <w:r w:rsidRPr="007A299D">
        <w:rPr>
          <w:rFonts w:ascii="Times New Roman" w:hAnsi="Times New Roman" w:cs="Times New Roman"/>
          <w:i/>
          <w:sz w:val="28"/>
          <w:szCs w:val="28"/>
          <w:lang w:val="en-US"/>
        </w:rPr>
        <w:t>d</w:t>
      </w:r>
      <w:r w:rsidRPr="007A299D">
        <w:rPr>
          <w:rFonts w:ascii="Times New Roman" w:hAnsi="Times New Roman" w:cs="Times New Roman"/>
          <w:sz w:val="28"/>
          <w:szCs w:val="28"/>
          <w:vertAlign w:val="subscript"/>
        </w:rPr>
        <w:t xml:space="preserve">2 </w:t>
      </w:r>
      <w:r w:rsidRPr="007A299D">
        <w:rPr>
          <w:rFonts w:ascii="Times New Roman" w:hAnsi="Times New Roman" w:cs="Times New Roman"/>
          <w:sz w:val="28"/>
          <w:szCs w:val="28"/>
        </w:rPr>
        <w:t>– межплоскостные расстояния</w:t>
      </w:r>
    </w:p>
    <w:p w:rsidR="007A299D" w:rsidRPr="007A299D" w:rsidRDefault="007A299D" w:rsidP="007A299D">
      <w:pPr>
        <w:spacing w:after="0" w:line="240" w:lineRule="auto"/>
        <w:ind w:firstLine="709"/>
        <w:jc w:val="both"/>
        <w:rPr>
          <w:rFonts w:ascii="Times New Roman" w:hAnsi="Times New Roman" w:cs="Times New Roman"/>
          <w:sz w:val="28"/>
          <w:szCs w:val="28"/>
        </w:rPr>
      </w:pPr>
    </w:p>
    <w:p w:rsidR="007A299D" w:rsidRPr="007A299D" w:rsidRDefault="007A299D" w:rsidP="007A299D">
      <w:pPr>
        <w:spacing w:after="0" w:line="240" w:lineRule="auto"/>
        <w:ind w:firstLine="709"/>
        <w:jc w:val="center"/>
        <w:rPr>
          <w:rFonts w:ascii="Times New Roman" w:hAnsi="Times New Roman" w:cs="Times New Roman"/>
          <w:sz w:val="28"/>
          <w:szCs w:val="28"/>
        </w:rPr>
      </w:pPr>
      <w:r w:rsidRPr="007A299D">
        <w:rPr>
          <w:rFonts w:ascii="Times New Roman" w:hAnsi="Times New Roman" w:cs="Times New Roman"/>
          <w:noProof/>
          <w:sz w:val="28"/>
          <w:szCs w:val="28"/>
          <w:lang w:eastAsia="ru-RU"/>
        </w:rPr>
        <w:drawing>
          <wp:inline distT="0" distB="0" distL="0" distR="0">
            <wp:extent cx="4695825" cy="3352800"/>
            <wp:effectExtent l="19050" t="0" r="9525" b="0"/>
            <wp:docPr id="23" name="Рисунок 23" descr="Al2O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2O3.emf"/>
                    <pic:cNvPicPr>
                      <a:picLocks noChangeAspect="1" noChangeArrowheads="1"/>
                    </pic:cNvPicPr>
                  </pic:nvPicPr>
                  <pic:blipFill>
                    <a:blip r:embed="rId46"/>
                    <a:srcRect/>
                    <a:stretch>
                      <a:fillRect/>
                    </a:stretch>
                  </pic:blipFill>
                  <pic:spPr bwMode="auto">
                    <a:xfrm>
                      <a:off x="0" y="0"/>
                      <a:ext cx="4695825" cy="3352800"/>
                    </a:xfrm>
                    <a:prstGeom prst="rect">
                      <a:avLst/>
                    </a:prstGeom>
                    <a:noFill/>
                    <a:ln w="9525">
                      <a:noFill/>
                      <a:miter lim="800000"/>
                      <a:headEnd/>
                      <a:tailEnd/>
                    </a:ln>
                  </pic:spPr>
                </pic:pic>
              </a:graphicData>
            </a:graphic>
          </wp:inline>
        </w:drawing>
      </w:r>
    </w:p>
    <w:p w:rsidR="007A299D" w:rsidRPr="007A299D" w:rsidRDefault="007A299D" w:rsidP="007A299D">
      <w:pPr>
        <w:spacing w:after="0" w:line="240" w:lineRule="auto"/>
        <w:ind w:firstLine="709"/>
        <w:jc w:val="center"/>
        <w:rPr>
          <w:rFonts w:ascii="Times New Roman" w:hAnsi="Times New Roman" w:cs="Times New Roman"/>
          <w:sz w:val="28"/>
          <w:szCs w:val="28"/>
        </w:rPr>
      </w:pPr>
    </w:p>
    <w:p w:rsidR="007A299D" w:rsidRPr="007A299D" w:rsidRDefault="007A299D" w:rsidP="007A299D">
      <w:pPr>
        <w:pStyle w:val="4"/>
        <w:spacing w:line="240" w:lineRule="auto"/>
        <w:ind w:firstLine="709"/>
        <w:jc w:val="center"/>
        <w:rPr>
          <w:rFonts w:ascii="Times New Roman" w:hAnsi="Times New Roman" w:cs="Times New Roman"/>
          <w:b w:val="0"/>
          <w:i w:val="0"/>
          <w:color w:val="auto"/>
          <w:sz w:val="28"/>
          <w:szCs w:val="28"/>
        </w:rPr>
      </w:pPr>
      <w:r w:rsidRPr="007A299D">
        <w:rPr>
          <w:rFonts w:ascii="Times New Roman" w:hAnsi="Times New Roman" w:cs="Times New Roman"/>
          <w:b w:val="0"/>
          <w:i w:val="0"/>
          <w:color w:val="auto"/>
          <w:sz w:val="28"/>
          <w:szCs w:val="28"/>
        </w:rPr>
        <w:t xml:space="preserve">Рис. </w:t>
      </w:r>
      <w:r w:rsidR="00DF612C">
        <w:rPr>
          <w:rFonts w:ascii="Times New Roman" w:hAnsi="Times New Roman" w:cs="Times New Roman"/>
          <w:b w:val="0"/>
          <w:i w:val="0"/>
          <w:color w:val="auto"/>
          <w:sz w:val="28"/>
          <w:szCs w:val="28"/>
        </w:rPr>
        <w:t>3</w:t>
      </w:r>
      <w:r>
        <w:rPr>
          <w:rFonts w:ascii="Times New Roman" w:hAnsi="Times New Roman" w:cs="Times New Roman"/>
          <w:b w:val="0"/>
          <w:i w:val="0"/>
          <w:color w:val="auto"/>
          <w:sz w:val="28"/>
          <w:szCs w:val="28"/>
        </w:rPr>
        <w:t>.2 -</w:t>
      </w:r>
      <w:r w:rsidRPr="007A299D">
        <w:rPr>
          <w:rFonts w:ascii="Times New Roman" w:hAnsi="Times New Roman" w:cs="Times New Roman"/>
          <w:b w:val="0"/>
          <w:i w:val="0"/>
          <w:color w:val="auto"/>
          <w:sz w:val="28"/>
          <w:szCs w:val="28"/>
        </w:rPr>
        <w:t xml:space="preserve"> Рентгенограмма кварца</w:t>
      </w:r>
    </w:p>
    <w:p w:rsidR="007A299D" w:rsidRPr="007A299D" w:rsidRDefault="007A299D" w:rsidP="007A299D">
      <w:pPr>
        <w:spacing w:after="0" w:line="240" w:lineRule="auto"/>
        <w:ind w:firstLine="709"/>
        <w:jc w:val="center"/>
        <w:rPr>
          <w:rFonts w:ascii="Times New Roman" w:hAnsi="Times New Roman" w:cs="Times New Roman"/>
          <w:sz w:val="28"/>
          <w:szCs w:val="28"/>
        </w:rPr>
      </w:pP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В основу рентгенографического анализа положено уравнение Вульфа </w:t>
      </w:r>
      <w:proofErr w:type="gramStart"/>
      <w:r w:rsidRPr="007A299D">
        <w:rPr>
          <w:rFonts w:ascii="Times New Roman" w:hAnsi="Times New Roman" w:cs="Times New Roman"/>
          <w:sz w:val="28"/>
          <w:szCs w:val="28"/>
        </w:rPr>
        <w:t>–</w:t>
      </w:r>
      <w:proofErr w:type="spellStart"/>
      <w:r w:rsidRPr="007A299D">
        <w:rPr>
          <w:rFonts w:ascii="Times New Roman" w:hAnsi="Times New Roman" w:cs="Times New Roman"/>
          <w:sz w:val="28"/>
          <w:szCs w:val="28"/>
        </w:rPr>
        <w:t>Б</w:t>
      </w:r>
      <w:proofErr w:type="gramEnd"/>
      <w:r w:rsidRPr="007A299D">
        <w:rPr>
          <w:rFonts w:ascii="Times New Roman" w:hAnsi="Times New Roman" w:cs="Times New Roman"/>
          <w:sz w:val="28"/>
          <w:szCs w:val="28"/>
        </w:rPr>
        <w:t>регга</w:t>
      </w:r>
      <w:proofErr w:type="spellEnd"/>
      <w:r w:rsidRPr="007A299D">
        <w:rPr>
          <w:rFonts w:ascii="Times New Roman" w:hAnsi="Times New Roman" w:cs="Times New Roman"/>
          <w:sz w:val="28"/>
          <w:szCs w:val="28"/>
        </w:rPr>
        <w:t xml:space="preserve">, которое связывает угол падения или отражения θ рентгеновского луча с длиной волны λ и величиной межплоскостного расстояния </w:t>
      </w:r>
      <w:r w:rsidRPr="007A299D">
        <w:rPr>
          <w:rFonts w:ascii="Times New Roman" w:hAnsi="Times New Roman" w:cs="Times New Roman"/>
          <w:i/>
          <w:sz w:val="28"/>
          <w:szCs w:val="28"/>
          <w:lang w:val="en-US"/>
        </w:rPr>
        <w:t>d</w:t>
      </w:r>
      <w:r w:rsidRPr="007A299D">
        <w:rPr>
          <w:rFonts w:ascii="Times New Roman" w:hAnsi="Times New Roman" w:cs="Times New Roman"/>
          <w:sz w:val="28"/>
          <w:szCs w:val="28"/>
        </w:rPr>
        <w:t xml:space="preserve"> (расстояние между двумя соседними параллельными плоскостями):</w:t>
      </w:r>
    </w:p>
    <w:p w:rsidR="007A299D" w:rsidRPr="007A299D" w:rsidRDefault="007A299D" w:rsidP="007A299D">
      <w:pPr>
        <w:spacing w:after="0" w:line="240" w:lineRule="auto"/>
        <w:ind w:firstLine="426"/>
        <w:jc w:val="both"/>
        <w:rPr>
          <w:rFonts w:ascii="Times New Roman" w:hAnsi="Times New Roman" w:cs="Times New Roman"/>
          <w:sz w:val="28"/>
          <w:szCs w:val="28"/>
        </w:rPr>
      </w:pPr>
    </w:p>
    <w:p w:rsidR="007A299D" w:rsidRPr="007A299D" w:rsidRDefault="007A299D" w:rsidP="007A299D">
      <w:pPr>
        <w:spacing w:after="0" w:line="240" w:lineRule="auto"/>
        <w:ind w:firstLine="426"/>
        <w:jc w:val="center"/>
        <w:rPr>
          <w:rFonts w:ascii="Times New Roman" w:hAnsi="Times New Roman" w:cs="Times New Roman"/>
          <w:sz w:val="28"/>
          <w:szCs w:val="28"/>
        </w:rPr>
      </w:pPr>
      <w:r w:rsidRPr="007A299D">
        <w:rPr>
          <w:rFonts w:ascii="Times New Roman" w:hAnsi="Times New Roman" w:cs="Times New Roman"/>
          <w:position w:val="-6"/>
          <w:sz w:val="28"/>
          <w:szCs w:val="28"/>
        </w:rPr>
        <w:object w:dxaOrig="1980" w:dyaOrig="300">
          <v:shape id="_x0000_i1042" type="#_x0000_t75" style="width:99pt;height:15pt" o:ole="" fillcolor="window">
            <v:imagedata r:id="rId47" o:title=""/>
          </v:shape>
          <o:OLEObject Type="Embed" ProgID="Equation.3" ShapeID="_x0000_i1042" DrawAspect="Content" ObjectID="_1574754352" r:id="rId48"/>
        </w:object>
      </w:r>
    </w:p>
    <w:p w:rsidR="007A299D" w:rsidRPr="007A299D" w:rsidRDefault="007A299D" w:rsidP="007A299D">
      <w:pPr>
        <w:spacing w:after="0" w:line="240" w:lineRule="auto"/>
        <w:ind w:firstLine="426"/>
        <w:jc w:val="center"/>
        <w:rPr>
          <w:rFonts w:ascii="Times New Roman" w:hAnsi="Times New Roman" w:cs="Times New Roman"/>
          <w:sz w:val="28"/>
          <w:szCs w:val="28"/>
        </w:rPr>
      </w:pP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lastRenderedPageBreak/>
        <w:t xml:space="preserve">где </w:t>
      </w:r>
      <w:r w:rsidRPr="007A299D">
        <w:rPr>
          <w:rFonts w:ascii="Times New Roman" w:hAnsi="Times New Roman" w:cs="Times New Roman"/>
          <w:position w:val="-6"/>
          <w:sz w:val="28"/>
          <w:szCs w:val="28"/>
        </w:rPr>
        <w:object w:dxaOrig="220" w:dyaOrig="240">
          <v:shape id="_x0000_i1043" type="#_x0000_t75" style="width:15.75pt;height:16.5pt" o:ole="" fillcolor="window">
            <v:imagedata r:id="rId49" o:title=""/>
          </v:shape>
          <o:OLEObject Type="Embed" ProgID="Equation.3" ShapeID="_x0000_i1043" DrawAspect="Content" ObjectID="_1574754353" r:id="rId50"/>
        </w:object>
      </w:r>
      <w:r w:rsidRPr="007A299D">
        <w:rPr>
          <w:rFonts w:ascii="Times New Roman" w:hAnsi="Times New Roman" w:cs="Times New Roman"/>
          <w:sz w:val="28"/>
          <w:szCs w:val="28"/>
        </w:rPr>
        <w:t xml:space="preserve">– порядок отражения; λ – длина волны рентгеновского луча; </w:t>
      </w:r>
      <w:r w:rsidRPr="007A299D">
        <w:rPr>
          <w:rFonts w:ascii="Times New Roman" w:hAnsi="Times New Roman" w:cs="Times New Roman"/>
          <w:i/>
          <w:sz w:val="28"/>
          <w:szCs w:val="28"/>
          <w:lang w:val="en-US"/>
        </w:rPr>
        <w:t>d</w:t>
      </w:r>
      <w:r w:rsidRPr="007A299D">
        <w:rPr>
          <w:rFonts w:ascii="Times New Roman" w:hAnsi="Times New Roman" w:cs="Times New Roman"/>
          <w:sz w:val="28"/>
          <w:szCs w:val="28"/>
        </w:rPr>
        <w:t xml:space="preserve"> – расстояние между атомными плоскостями кристалла; </w:t>
      </w:r>
      <w:r w:rsidRPr="007A299D">
        <w:rPr>
          <w:rFonts w:ascii="Times New Roman" w:hAnsi="Times New Roman" w:cs="Times New Roman"/>
          <w:position w:val="-6"/>
          <w:sz w:val="28"/>
          <w:szCs w:val="28"/>
        </w:rPr>
        <w:object w:dxaOrig="200" w:dyaOrig="300">
          <v:shape id="_x0000_i1044" type="#_x0000_t75" style="width:9.75pt;height:15pt" o:ole="" fillcolor="window">
            <v:imagedata r:id="rId51" o:title=""/>
          </v:shape>
          <o:OLEObject Type="Embed" ProgID="Equation.3" ShapeID="_x0000_i1044" DrawAspect="Content" ObjectID="_1574754354" r:id="rId52"/>
        </w:object>
      </w:r>
      <w:r w:rsidRPr="007A299D">
        <w:rPr>
          <w:rFonts w:ascii="Times New Roman" w:hAnsi="Times New Roman" w:cs="Times New Roman"/>
          <w:sz w:val="28"/>
          <w:szCs w:val="28"/>
        </w:rPr>
        <w:t xml:space="preserve"> – угол скольжения пуска лучей.</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Каждое кристаллическое вещество характеризуется своей </w:t>
      </w:r>
      <w:proofErr w:type="spellStart"/>
      <w:r w:rsidRPr="007A299D">
        <w:rPr>
          <w:rFonts w:ascii="Times New Roman" w:hAnsi="Times New Roman" w:cs="Times New Roman"/>
          <w:sz w:val="28"/>
          <w:szCs w:val="28"/>
        </w:rPr>
        <w:t>дифрактограммой</w:t>
      </w:r>
      <w:proofErr w:type="spellEnd"/>
      <w:r w:rsidRPr="007A299D">
        <w:rPr>
          <w:rFonts w:ascii="Times New Roman" w:hAnsi="Times New Roman" w:cs="Times New Roman"/>
          <w:sz w:val="28"/>
          <w:szCs w:val="28"/>
        </w:rPr>
        <w:t xml:space="preserve"> или набором значений межплоскостных расстояний и интенсивностью соответствующих максимумов.</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В смеси нескольких веществ каждое из них дает собственную картину рентгеновской дифракции независимо от других. Аморфное вещество (стекло) не дает дифракционных максимумов.</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Установки для рентгеновского анализа включают в себя две основные части – устройство для генерации первичных рентгеновских лучей и устройство для регистрации лучей, отраженных от исследуемого образца или прошедших через него (рис. </w:t>
      </w:r>
      <w:r w:rsidR="00DF612C">
        <w:rPr>
          <w:rFonts w:ascii="Times New Roman" w:hAnsi="Times New Roman" w:cs="Times New Roman"/>
          <w:sz w:val="28"/>
          <w:szCs w:val="28"/>
        </w:rPr>
        <w:t>3</w:t>
      </w:r>
      <w:r>
        <w:rPr>
          <w:rFonts w:ascii="Times New Roman" w:hAnsi="Times New Roman" w:cs="Times New Roman"/>
          <w:sz w:val="28"/>
          <w:szCs w:val="28"/>
        </w:rPr>
        <w:t>.3</w:t>
      </w:r>
      <w:r w:rsidRPr="007A299D">
        <w:rPr>
          <w:rFonts w:ascii="Times New Roman" w:hAnsi="Times New Roman" w:cs="Times New Roman"/>
          <w:sz w:val="28"/>
          <w:szCs w:val="28"/>
        </w:rPr>
        <w:t>)</w:t>
      </w:r>
    </w:p>
    <w:p w:rsidR="007A299D" w:rsidRPr="007A299D" w:rsidRDefault="007A299D" w:rsidP="007A299D">
      <w:pPr>
        <w:spacing w:after="0" w:line="240" w:lineRule="auto"/>
        <w:ind w:firstLine="709"/>
        <w:jc w:val="both"/>
        <w:rPr>
          <w:rFonts w:ascii="Times New Roman" w:hAnsi="Times New Roman" w:cs="Times New Roman"/>
          <w:sz w:val="28"/>
          <w:szCs w:val="28"/>
        </w:rPr>
      </w:pPr>
    </w:p>
    <w:p w:rsidR="007A299D" w:rsidRPr="007A299D" w:rsidRDefault="00273814" w:rsidP="007A299D">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group id="_x0000_s1139" style="position:absolute;left:0;text-align:left;margin-left:-13.05pt;margin-top:26.5pt;width:460.8pt;height:229.75pt;z-index:251673600" coordorigin="1728,1440" coordsize="9360,5760" o:allowincell="f">
            <v:rect id="_x0000_s1140" style="position:absolute;left:1728;top:2592;width:9360;height:1872">
              <v:stroke dashstyle="dash"/>
              <v:textbox style="mso-next-textbox:#_x0000_s1140">
                <w:txbxContent>
                  <w:p w:rsidR="00554FCF" w:rsidRDefault="00554FCF" w:rsidP="007A299D">
                    <w:pPr>
                      <w:jc w:val="center"/>
                      <w:rPr>
                        <w:sz w:val="24"/>
                      </w:rPr>
                    </w:pPr>
                    <w:r>
                      <w:rPr>
                        <w:sz w:val="24"/>
                      </w:rPr>
                      <w:t>Гониометр</w:t>
                    </w:r>
                  </w:p>
                </w:txbxContent>
              </v:textbox>
            </v:rect>
            <v:rect id="_x0000_s1141" style="position:absolute;left:4752;top:1440;width:3168;height:864">
              <v:textbox style="mso-next-textbox:#_x0000_s1141">
                <w:txbxContent>
                  <w:p w:rsidR="00554FCF" w:rsidRPr="007A299D" w:rsidRDefault="00554FCF" w:rsidP="007A299D">
                    <w:pPr>
                      <w:jc w:val="center"/>
                      <w:rPr>
                        <w:rFonts w:ascii="Times New Roman" w:hAnsi="Times New Roman" w:cs="Times New Roman"/>
                        <w:sz w:val="24"/>
                      </w:rPr>
                    </w:pPr>
                    <w:r w:rsidRPr="007A299D">
                      <w:rPr>
                        <w:rFonts w:ascii="Times New Roman" w:hAnsi="Times New Roman" w:cs="Times New Roman"/>
                        <w:sz w:val="24"/>
                      </w:rPr>
                      <w:t>Высоковольтный источник питания</w:t>
                    </w:r>
                  </w:p>
                </w:txbxContent>
              </v:textbox>
            </v:rect>
            <v:rect id="_x0000_s1142" style="position:absolute;left:2016;top:3168;width:2592;height:864">
              <v:textbox style="mso-next-textbox:#_x0000_s1142">
                <w:txbxContent>
                  <w:p w:rsidR="00554FCF" w:rsidRDefault="00554FCF" w:rsidP="007A299D">
                    <w:pPr>
                      <w:jc w:val="center"/>
                      <w:rPr>
                        <w:sz w:val="24"/>
                      </w:rPr>
                    </w:pPr>
                    <w:r>
                      <w:rPr>
                        <w:sz w:val="24"/>
                      </w:rPr>
                      <w:t>Рентгеновская трубка</w:t>
                    </w:r>
                  </w:p>
                </w:txbxContent>
              </v:textbox>
            </v:rect>
            <v:rect id="_x0000_s1143" style="position:absolute;left:5040;top:3168;width:2592;height:864">
              <v:textbox style="mso-next-textbox:#_x0000_s1143">
                <w:txbxContent>
                  <w:p w:rsidR="00554FCF" w:rsidRDefault="00554FCF" w:rsidP="007A299D">
                    <w:pPr>
                      <w:jc w:val="center"/>
                      <w:rPr>
                        <w:sz w:val="24"/>
                      </w:rPr>
                    </w:pPr>
                    <w:r>
                      <w:rPr>
                        <w:sz w:val="24"/>
                      </w:rPr>
                      <w:t>Образец</w:t>
                    </w:r>
                  </w:p>
                </w:txbxContent>
              </v:textbox>
            </v:rect>
            <v:rect id="_x0000_s1144" style="position:absolute;left:8208;top:3168;width:2592;height:864">
              <v:textbox style="mso-next-textbox:#_x0000_s1144">
                <w:txbxContent>
                  <w:p w:rsidR="00554FCF" w:rsidRDefault="00554FCF" w:rsidP="007A299D">
                    <w:pPr>
                      <w:jc w:val="center"/>
                      <w:rPr>
                        <w:sz w:val="24"/>
                      </w:rPr>
                    </w:pPr>
                    <w:r>
                      <w:rPr>
                        <w:sz w:val="24"/>
                      </w:rPr>
                      <w:t>Детектор</w:t>
                    </w:r>
                  </w:p>
                </w:txbxContent>
              </v:textbox>
            </v:rect>
            <v:line id="_x0000_s1145" style="position:absolute" from="6336,4464" to="6336,5040">
              <v:stroke startarrow="block"/>
            </v:line>
            <v:line id="_x0000_s1146" style="position:absolute" from="3312,1872" to="3312,3168">
              <v:stroke endarrow="block"/>
            </v:line>
            <v:line id="_x0000_s1147" style="position:absolute" from="4608,3600" to="5040,3600">
              <v:stroke dashstyle="1 1" endarrow="block"/>
            </v:line>
            <v:line id="_x0000_s1148" style="position:absolute" from="7632,3600" to="8208,3600">
              <v:stroke dashstyle="1 1" endarrow="block"/>
            </v:line>
            <v:line id="_x0000_s1149" style="position:absolute" from="9648,4032" to="9648,5472">
              <v:stroke startarrow="block"/>
            </v:line>
            <v:line id="_x0000_s1150" style="position:absolute" from="3312,1872" to="4752,1872"/>
            <v:line id="_x0000_s1151" style="position:absolute" from="7920,5472" to="9648,5472"/>
            <v:rect id="_x0000_s1152" style="position:absolute;left:4752;top:5040;width:3168;height:864">
              <v:textbox style="mso-next-textbox:#_x0000_s1152">
                <w:txbxContent>
                  <w:p w:rsidR="00554FCF" w:rsidRDefault="00554FCF" w:rsidP="007A299D">
                    <w:pPr>
                      <w:jc w:val="center"/>
                      <w:rPr>
                        <w:sz w:val="24"/>
                      </w:rPr>
                    </w:pPr>
                    <w:r>
                      <w:rPr>
                        <w:sz w:val="24"/>
                      </w:rPr>
                      <w:t>Источник питания</w:t>
                    </w:r>
                  </w:p>
                </w:txbxContent>
              </v:textbox>
            </v:rect>
            <v:line id="_x0000_s1153" style="position:absolute" from="3312,4032" to="3312,5472">
              <v:stroke startarrow="block"/>
            </v:line>
            <v:line id="_x0000_s1154" style="position:absolute" from="3312,5472" to="4752,5472"/>
            <v:line id="_x0000_s1155" style="position:absolute" from="10224,4032" to="10224,6336">
              <v:stroke dashstyle="longDash" endarrow="block"/>
            </v:line>
            <v:rect id="_x0000_s1156" style="position:absolute;left:8352;top:6336;width:2592;height:864">
              <v:textbox style="mso-next-textbox:#_x0000_s1156">
                <w:txbxContent>
                  <w:p w:rsidR="00554FCF" w:rsidRDefault="00554FCF" w:rsidP="007A299D">
                    <w:pPr>
                      <w:jc w:val="center"/>
                      <w:rPr>
                        <w:sz w:val="24"/>
                      </w:rPr>
                    </w:pPr>
                    <w:proofErr w:type="gramStart"/>
                    <w:r>
                      <w:rPr>
                        <w:sz w:val="24"/>
                      </w:rPr>
                      <w:t>Регистрирующее</w:t>
                    </w:r>
                    <w:proofErr w:type="gramEnd"/>
                    <w:r>
                      <w:rPr>
                        <w:sz w:val="24"/>
                      </w:rPr>
                      <w:t xml:space="preserve"> устройства (РС)</w:t>
                    </w:r>
                  </w:p>
                </w:txbxContent>
              </v:textbox>
            </v:rect>
            <v:rect id="_x0000_s1157" style="position:absolute;left:5040;top:6336;width:2592;height:864">
              <v:textbox style="mso-next-textbox:#_x0000_s1157">
                <w:txbxContent>
                  <w:p w:rsidR="00554FCF" w:rsidRDefault="00554FCF" w:rsidP="007A299D">
                    <w:pPr>
                      <w:jc w:val="center"/>
                      <w:rPr>
                        <w:sz w:val="24"/>
                      </w:rPr>
                    </w:pPr>
                    <w:r>
                      <w:rPr>
                        <w:sz w:val="24"/>
                      </w:rPr>
                      <w:t>Блок управления</w:t>
                    </w:r>
                  </w:p>
                </w:txbxContent>
              </v:textbox>
            </v:rect>
            <v:line id="_x0000_s1158" style="position:absolute" from="6336,5904" to="6336,6336">
              <v:stroke endarrow="block"/>
            </v:line>
            <v:line id="_x0000_s1159" style="position:absolute" from="2736,4464" to="2736,6768">
              <v:stroke dashstyle="longDash" startarrow="block"/>
            </v:line>
            <v:line id="_x0000_s1160" style="position:absolute" from="2736,6768" to="5040,6768">
              <v:stroke dashstyle="longDash"/>
            </v:line>
            <w10:wrap type="topAndBottom"/>
            <w10:anchorlock/>
          </v:group>
        </w:pict>
      </w:r>
    </w:p>
    <w:p w:rsidR="007A299D" w:rsidRPr="007A299D" w:rsidRDefault="007A299D" w:rsidP="007A299D">
      <w:pPr>
        <w:spacing w:after="0" w:line="240" w:lineRule="auto"/>
        <w:ind w:firstLine="709"/>
        <w:jc w:val="center"/>
        <w:rPr>
          <w:rFonts w:ascii="Times New Roman" w:hAnsi="Times New Roman" w:cs="Times New Roman"/>
          <w:sz w:val="28"/>
          <w:szCs w:val="28"/>
        </w:rPr>
      </w:pPr>
    </w:p>
    <w:p w:rsidR="007A299D" w:rsidRPr="007A299D" w:rsidRDefault="007A299D" w:rsidP="007A299D">
      <w:pPr>
        <w:spacing w:after="0" w:line="240" w:lineRule="auto"/>
        <w:ind w:firstLine="709"/>
        <w:jc w:val="center"/>
        <w:rPr>
          <w:rFonts w:ascii="Times New Roman" w:hAnsi="Times New Roman" w:cs="Times New Roman"/>
          <w:sz w:val="28"/>
          <w:szCs w:val="28"/>
        </w:rPr>
      </w:pPr>
      <w:r w:rsidRPr="007A299D">
        <w:rPr>
          <w:rFonts w:ascii="Times New Roman" w:hAnsi="Times New Roman" w:cs="Times New Roman"/>
          <w:sz w:val="28"/>
          <w:szCs w:val="28"/>
        </w:rPr>
        <w:t xml:space="preserve">Рис. </w:t>
      </w:r>
      <w:r w:rsidR="00DF612C">
        <w:rPr>
          <w:rFonts w:ascii="Times New Roman" w:hAnsi="Times New Roman" w:cs="Times New Roman"/>
          <w:sz w:val="28"/>
          <w:szCs w:val="28"/>
        </w:rPr>
        <w:t>3</w:t>
      </w:r>
      <w:r>
        <w:rPr>
          <w:rFonts w:ascii="Times New Roman" w:hAnsi="Times New Roman" w:cs="Times New Roman"/>
          <w:sz w:val="28"/>
          <w:szCs w:val="28"/>
        </w:rPr>
        <w:t>.3 -</w:t>
      </w:r>
      <w:r w:rsidRPr="007A299D">
        <w:rPr>
          <w:rFonts w:ascii="Times New Roman" w:hAnsi="Times New Roman" w:cs="Times New Roman"/>
          <w:sz w:val="28"/>
          <w:szCs w:val="28"/>
        </w:rPr>
        <w:t xml:space="preserve"> Схема </w:t>
      </w:r>
      <w:proofErr w:type="spellStart"/>
      <w:r w:rsidRPr="007A299D">
        <w:rPr>
          <w:rFonts w:ascii="Times New Roman" w:hAnsi="Times New Roman" w:cs="Times New Roman"/>
          <w:sz w:val="28"/>
          <w:szCs w:val="28"/>
        </w:rPr>
        <w:t>дифрактометра</w:t>
      </w:r>
      <w:proofErr w:type="spellEnd"/>
    </w:p>
    <w:p w:rsidR="007A299D" w:rsidRPr="007A299D" w:rsidRDefault="007A299D" w:rsidP="007A299D">
      <w:pPr>
        <w:spacing w:after="0" w:line="240" w:lineRule="auto"/>
        <w:ind w:firstLine="709"/>
        <w:jc w:val="center"/>
        <w:rPr>
          <w:rFonts w:ascii="Times New Roman" w:hAnsi="Times New Roman" w:cs="Times New Roman"/>
          <w:sz w:val="28"/>
          <w:szCs w:val="28"/>
        </w:rPr>
      </w:pP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Для получения рентгеновского луча используют рентгеновские трубки, внутри которых поддерживается разряжение. Находящийся </w:t>
      </w:r>
      <w:proofErr w:type="gramStart"/>
      <w:r w:rsidRPr="007A299D">
        <w:rPr>
          <w:rFonts w:ascii="Times New Roman" w:hAnsi="Times New Roman" w:cs="Times New Roman"/>
          <w:sz w:val="28"/>
          <w:szCs w:val="28"/>
        </w:rPr>
        <w:t>в рентгеновской трубке катод в виде спирали из вольфрамовой проволоки при пропускании через него электрического тока</w:t>
      </w:r>
      <w:proofErr w:type="gramEnd"/>
      <w:r w:rsidRPr="007A299D">
        <w:rPr>
          <w:rFonts w:ascii="Times New Roman" w:hAnsi="Times New Roman" w:cs="Times New Roman"/>
          <w:sz w:val="28"/>
          <w:szCs w:val="28"/>
        </w:rPr>
        <w:t xml:space="preserve"> накаливается и испускает электроны, которые ускоряются под воздействием приложенной к электронам разности потенциала 20–50 кВ и бомбардируют поверхность антикатода (анода). Он выполняется из различных металлов (меди, железа, кобальта) и др. Энергия первичных электронов достаточна для выбивания 1</w:t>
      </w:r>
      <w:r w:rsidRPr="007A299D">
        <w:rPr>
          <w:rFonts w:ascii="Times New Roman" w:hAnsi="Times New Roman" w:cs="Times New Roman"/>
          <w:sz w:val="28"/>
          <w:szCs w:val="28"/>
          <w:lang w:val="en-US"/>
        </w:rPr>
        <w:t>s</w:t>
      </w:r>
      <w:r w:rsidRPr="007A299D">
        <w:rPr>
          <w:rFonts w:ascii="Times New Roman" w:hAnsi="Times New Roman" w:cs="Times New Roman"/>
          <w:sz w:val="28"/>
          <w:szCs w:val="28"/>
        </w:rPr>
        <w:t xml:space="preserve"> электрона (К-оболочка меди). Электроны с </w:t>
      </w:r>
      <w:proofErr w:type="gramStart"/>
      <w:r w:rsidRPr="007A299D">
        <w:rPr>
          <w:rFonts w:ascii="Times New Roman" w:hAnsi="Times New Roman" w:cs="Times New Roman"/>
          <w:sz w:val="28"/>
          <w:szCs w:val="28"/>
        </w:rPr>
        <w:t>внешних</w:t>
      </w:r>
      <w:proofErr w:type="gramEnd"/>
      <w:r w:rsidRPr="007A299D">
        <w:rPr>
          <w:rFonts w:ascii="Times New Roman" w:hAnsi="Times New Roman" w:cs="Times New Roman"/>
          <w:sz w:val="28"/>
          <w:szCs w:val="28"/>
        </w:rPr>
        <w:t xml:space="preserve"> </w:t>
      </w:r>
      <w:proofErr w:type="spellStart"/>
      <w:r w:rsidRPr="007A299D">
        <w:rPr>
          <w:rFonts w:ascii="Times New Roman" w:hAnsi="Times New Roman" w:cs="Times New Roman"/>
          <w:sz w:val="28"/>
          <w:szCs w:val="28"/>
        </w:rPr>
        <w:t>орбиталей</w:t>
      </w:r>
      <w:proofErr w:type="spellEnd"/>
      <w:r w:rsidRPr="007A299D">
        <w:rPr>
          <w:rFonts w:ascii="Times New Roman" w:hAnsi="Times New Roman" w:cs="Times New Roman"/>
          <w:sz w:val="28"/>
          <w:szCs w:val="28"/>
        </w:rPr>
        <w:t xml:space="preserve"> (2р или 3р) немедленно переходят на освободившееся место, т. е. на внутренний 1</w:t>
      </w:r>
      <w:r w:rsidRPr="007A299D">
        <w:rPr>
          <w:rFonts w:ascii="Times New Roman" w:hAnsi="Times New Roman" w:cs="Times New Roman"/>
          <w:sz w:val="28"/>
          <w:szCs w:val="28"/>
          <w:lang w:val="en-US"/>
        </w:rPr>
        <w:t>s</w:t>
      </w:r>
      <w:r>
        <w:rPr>
          <w:rFonts w:ascii="Times New Roman" w:hAnsi="Times New Roman" w:cs="Times New Roman"/>
          <w:sz w:val="28"/>
          <w:szCs w:val="28"/>
        </w:rPr>
        <w:t xml:space="preserve"> уровень. Выделяющаяся при </w:t>
      </w:r>
      <w:r w:rsidRPr="007A299D">
        <w:rPr>
          <w:rFonts w:ascii="Times New Roman" w:hAnsi="Times New Roman" w:cs="Times New Roman"/>
          <w:sz w:val="28"/>
          <w:szCs w:val="28"/>
        </w:rPr>
        <w:t xml:space="preserve">этом энергия испускается в виде рентгеновского излучения. </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lastRenderedPageBreak/>
        <w:t xml:space="preserve">Для </w:t>
      </w:r>
      <w:proofErr w:type="spellStart"/>
      <w:r w:rsidRPr="007A299D">
        <w:rPr>
          <w:rFonts w:ascii="Times New Roman" w:hAnsi="Times New Roman" w:cs="Times New Roman"/>
          <w:sz w:val="28"/>
          <w:szCs w:val="28"/>
        </w:rPr>
        <w:t>монохроматизации</w:t>
      </w:r>
      <w:proofErr w:type="spellEnd"/>
      <w:r w:rsidRPr="007A299D">
        <w:rPr>
          <w:rFonts w:ascii="Times New Roman" w:hAnsi="Times New Roman" w:cs="Times New Roman"/>
          <w:sz w:val="28"/>
          <w:szCs w:val="28"/>
        </w:rPr>
        <w:t xml:space="preserve"> излучения применяют селективно-поглощающие фильтры. В качестве фильтра берут вещество с порядковым номером, который на единицу меньше, чем порядковый номер вещества анода рентгеновской трубки.</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Регистрация квантов рентгеновского излучения осуществляется сцинтилляционным счетчиком. В счетчике используется способность активизированного таллием кристаллического йодида натрия образовывать при взаимодействии с рентгеновским излучением фотоэлектроны, которые при прохождении через это вещество ионизируют большое количество атомов. Затем атомы возвращаются в стабильное состояние и испускают ультрафиолетовое или видимое излучение.</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 xml:space="preserve">В </w:t>
      </w:r>
      <w:proofErr w:type="spellStart"/>
      <w:r w:rsidRPr="007A299D">
        <w:rPr>
          <w:rFonts w:ascii="Times New Roman" w:hAnsi="Times New Roman" w:cs="Times New Roman"/>
          <w:sz w:val="28"/>
          <w:szCs w:val="28"/>
        </w:rPr>
        <w:t>дифрактометрах</w:t>
      </w:r>
      <w:proofErr w:type="spellEnd"/>
      <w:r w:rsidRPr="007A299D">
        <w:rPr>
          <w:rFonts w:ascii="Times New Roman" w:hAnsi="Times New Roman" w:cs="Times New Roman"/>
          <w:sz w:val="28"/>
          <w:szCs w:val="28"/>
        </w:rPr>
        <w:t xml:space="preserve"> регистрация дифракционной картины осуществляется последовательно во времени, а фокусировка по методу плоского образца, когда щель счетчика и рентгеновская трубка располагаются по окружности  определенного радиуса, по которой движется  счетчик, а в центре ее находится вращающийся образец. В этой схеме  используется плоской образец, поверхность которого во время съемки должна всегда оставаться касательной к окружности фокусировки, т. е. окружности, на которой в данный момент находится фокус рентгеновской трубки, центр плоского образца и входная щель счетчика. Для этого необходимо, чтобы при повороте счетчика на угол   θ образец повернулся на угол 2θ, т. е. чтобы угловая скорость вращения счетчика была вдвое больше угловой скорости вращения образца.</w:t>
      </w:r>
    </w:p>
    <w:p w:rsidR="007A299D" w:rsidRPr="007A299D" w:rsidRDefault="007A299D" w:rsidP="007A299D">
      <w:pPr>
        <w:spacing w:after="0" w:line="240" w:lineRule="auto"/>
        <w:ind w:firstLine="709"/>
        <w:jc w:val="both"/>
        <w:rPr>
          <w:rFonts w:ascii="Times New Roman" w:hAnsi="Times New Roman" w:cs="Times New Roman"/>
          <w:sz w:val="28"/>
          <w:szCs w:val="28"/>
        </w:rPr>
      </w:pPr>
    </w:p>
    <w:p w:rsidR="007A299D" w:rsidRPr="007A299D" w:rsidRDefault="007A299D" w:rsidP="007A299D">
      <w:pPr>
        <w:pStyle w:val="3"/>
        <w:numPr>
          <w:ilvl w:val="3"/>
          <w:numId w:val="7"/>
        </w:numPr>
        <w:spacing w:after="0" w:line="240" w:lineRule="auto"/>
        <w:jc w:val="both"/>
        <w:rPr>
          <w:rFonts w:ascii="Times New Roman" w:hAnsi="Times New Roman" w:cs="Times New Roman"/>
          <w:b/>
          <w:sz w:val="28"/>
          <w:szCs w:val="28"/>
        </w:rPr>
      </w:pPr>
      <w:r w:rsidRPr="007A299D">
        <w:rPr>
          <w:rFonts w:ascii="Times New Roman" w:hAnsi="Times New Roman" w:cs="Times New Roman"/>
          <w:b/>
          <w:sz w:val="28"/>
          <w:szCs w:val="28"/>
        </w:rPr>
        <w:t>Порядок проведения испытаний</w:t>
      </w:r>
    </w:p>
    <w:p w:rsidR="007A299D" w:rsidRPr="007A299D" w:rsidRDefault="007A299D" w:rsidP="007A299D">
      <w:pPr>
        <w:spacing w:after="0" w:line="240" w:lineRule="auto"/>
        <w:ind w:firstLine="709"/>
        <w:jc w:val="both"/>
        <w:rPr>
          <w:rFonts w:ascii="Times New Roman" w:hAnsi="Times New Roman" w:cs="Times New Roman"/>
          <w:sz w:val="28"/>
          <w:szCs w:val="28"/>
        </w:rPr>
      </w:pP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i/>
          <w:sz w:val="28"/>
          <w:szCs w:val="28"/>
        </w:rPr>
        <w:t>Подготовка к испытаниям.</w:t>
      </w:r>
      <w:r w:rsidRPr="007A299D">
        <w:rPr>
          <w:rFonts w:ascii="Times New Roman" w:hAnsi="Times New Roman" w:cs="Times New Roman"/>
          <w:sz w:val="28"/>
          <w:szCs w:val="28"/>
        </w:rPr>
        <w:t xml:space="preserve"> Для рентгенофазового анализа исследуемый образец массой около 1 г тонко измельчают в агатовой ступке. </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i/>
          <w:sz w:val="28"/>
          <w:szCs w:val="28"/>
        </w:rPr>
        <w:t>Проведение испытаний</w:t>
      </w:r>
      <w:r w:rsidRPr="007A299D">
        <w:rPr>
          <w:rFonts w:ascii="Times New Roman" w:hAnsi="Times New Roman" w:cs="Times New Roman"/>
          <w:sz w:val="28"/>
          <w:szCs w:val="28"/>
        </w:rPr>
        <w:t xml:space="preserve">. На </w:t>
      </w:r>
      <w:proofErr w:type="spellStart"/>
      <w:r w:rsidRPr="007A299D">
        <w:rPr>
          <w:rFonts w:ascii="Times New Roman" w:hAnsi="Times New Roman" w:cs="Times New Roman"/>
          <w:sz w:val="28"/>
          <w:szCs w:val="28"/>
        </w:rPr>
        <w:t>дифрактометре</w:t>
      </w:r>
      <w:proofErr w:type="spellEnd"/>
      <w:r w:rsidRPr="007A299D">
        <w:rPr>
          <w:rFonts w:ascii="Times New Roman" w:hAnsi="Times New Roman" w:cs="Times New Roman"/>
          <w:sz w:val="28"/>
          <w:szCs w:val="28"/>
        </w:rPr>
        <w:t xml:space="preserve"> записывают рентгенограмму в координатах </w:t>
      </w:r>
      <w:r w:rsidRPr="007A299D">
        <w:rPr>
          <w:rFonts w:ascii="Times New Roman" w:hAnsi="Times New Roman" w:cs="Times New Roman"/>
          <w:sz w:val="28"/>
          <w:szCs w:val="28"/>
          <w:lang w:val="en-US"/>
        </w:rPr>
        <w:t>I</w:t>
      </w:r>
      <w:r>
        <w:rPr>
          <w:rFonts w:ascii="Times New Roman" w:hAnsi="Times New Roman" w:cs="Times New Roman"/>
          <w:sz w:val="28"/>
          <w:szCs w:val="28"/>
        </w:rPr>
        <w:t>-2θ (рис. 4.2</w:t>
      </w:r>
      <w:r w:rsidRPr="007A299D">
        <w:rPr>
          <w:rFonts w:ascii="Times New Roman" w:hAnsi="Times New Roman" w:cs="Times New Roman"/>
          <w:sz w:val="28"/>
          <w:szCs w:val="28"/>
        </w:rPr>
        <w:t xml:space="preserve">). </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i/>
          <w:sz w:val="28"/>
          <w:szCs w:val="28"/>
        </w:rPr>
        <w:t>Обработка результатов</w:t>
      </w:r>
      <w:r w:rsidRPr="007A299D">
        <w:rPr>
          <w:rFonts w:ascii="Times New Roman" w:hAnsi="Times New Roman" w:cs="Times New Roman"/>
          <w:sz w:val="28"/>
          <w:szCs w:val="28"/>
        </w:rPr>
        <w:t xml:space="preserve">. Обработка результатов состоит в расшифровке рентгенограмм. По значениям угла 2θ, используя соответствующие таблицы, определяют значения межплоскостных расстояний </w:t>
      </w:r>
      <w:r w:rsidRPr="007A299D">
        <w:rPr>
          <w:rFonts w:ascii="Times New Roman" w:hAnsi="Times New Roman" w:cs="Times New Roman"/>
          <w:i/>
          <w:sz w:val="28"/>
          <w:szCs w:val="28"/>
          <w:lang w:val="en-US"/>
        </w:rPr>
        <w:t>d</w:t>
      </w:r>
      <w:r w:rsidRPr="007A299D">
        <w:rPr>
          <w:rFonts w:ascii="Times New Roman" w:hAnsi="Times New Roman" w:cs="Times New Roman"/>
          <w:i/>
          <w:sz w:val="28"/>
          <w:szCs w:val="28"/>
        </w:rPr>
        <w:t xml:space="preserve"> </w:t>
      </w:r>
      <w:r w:rsidRPr="007A299D">
        <w:rPr>
          <w:rFonts w:ascii="Times New Roman" w:hAnsi="Times New Roman" w:cs="Times New Roman"/>
          <w:sz w:val="28"/>
          <w:szCs w:val="28"/>
        </w:rPr>
        <w:t xml:space="preserve">для каждого дифракционного максимума. </w:t>
      </w:r>
    </w:p>
    <w:p w:rsidR="007A299D" w:rsidRPr="007A299D" w:rsidRDefault="007A299D" w:rsidP="007A299D">
      <w:pPr>
        <w:spacing w:after="0" w:line="240" w:lineRule="auto"/>
        <w:ind w:firstLine="426"/>
        <w:jc w:val="both"/>
        <w:rPr>
          <w:rFonts w:ascii="Times New Roman" w:hAnsi="Times New Roman" w:cs="Times New Roman"/>
          <w:sz w:val="28"/>
          <w:szCs w:val="28"/>
        </w:rPr>
      </w:pPr>
      <w:proofErr w:type="gramStart"/>
      <w:r w:rsidRPr="007A299D">
        <w:rPr>
          <w:rFonts w:ascii="Times New Roman" w:hAnsi="Times New Roman" w:cs="Times New Roman"/>
          <w:sz w:val="28"/>
          <w:szCs w:val="28"/>
        </w:rPr>
        <w:t>Качественный</w:t>
      </w:r>
      <w:proofErr w:type="gramEnd"/>
      <w:r w:rsidRPr="007A299D">
        <w:rPr>
          <w:rFonts w:ascii="Times New Roman" w:hAnsi="Times New Roman" w:cs="Times New Roman"/>
          <w:sz w:val="28"/>
          <w:szCs w:val="28"/>
        </w:rPr>
        <w:t xml:space="preserve"> РФА по дифракционной картине основан на сопоставлении экспериментально полученного набора (</w:t>
      </w:r>
      <w:r w:rsidRPr="007A299D">
        <w:rPr>
          <w:rFonts w:ascii="Times New Roman" w:hAnsi="Times New Roman" w:cs="Times New Roman"/>
          <w:i/>
          <w:sz w:val="28"/>
          <w:szCs w:val="28"/>
          <w:lang w:val="en-US"/>
        </w:rPr>
        <w:t>d</w:t>
      </w:r>
      <w:r w:rsidRPr="007A299D">
        <w:rPr>
          <w:rFonts w:ascii="Times New Roman" w:hAnsi="Times New Roman" w:cs="Times New Roman"/>
          <w:sz w:val="28"/>
          <w:szCs w:val="28"/>
        </w:rPr>
        <w:t xml:space="preserve">, </w:t>
      </w:r>
      <w:r w:rsidRPr="007A299D">
        <w:rPr>
          <w:rFonts w:ascii="Times New Roman" w:hAnsi="Times New Roman" w:cs="Times New Roman"/>
          <w:i/>
          <w:sz w:val="28"/>
          <w:szCs w:val="28"/>
          <w:lang w:val="en-US"/>
        </w:rPr>
        <w:t>I</w:t>
      </w:r>
      <w:r w:rsidRPr="007A299D">
        <w:rPr>
          <w:rFonts w:ascii="Times New Roman" w:hAnsi="Times New Roman" w:cs="Times New Roman"/>
          <w:sz w:val="28"/>
          <w:szCs w:val="28"/>
        </w:rPr>
        <w:t xml:space="preserve">) </w:t>
      </w:r>
      <w:r w:rsidRPr="007A299D">
        <w:rPr>
          <w:rFonts w:ascii="Times New Roman" w:hAnsi="Times New Roman" w:cs="Times New Roman"/>
          <w:sz w:val="28"/>
          <w:szCs w:val="28"/>
          <w:lang w:val="en-US"/>
        </w:rPr>
        <w:t>c</w:t>
      </w:r>
      <w:r w:rsidRPr="007A299D">
        <w:rPr>
          <w:rFonts w:ascii="Times New Roman" w:hAnsi="Times New Roman" w:cs="Times New Roman"/>
          <w:sz w:val="28"/>
          <w:szCs w:val="28"/>
        </w:rPr>
        <w:t xml:space="preserve"> соответствующими наборами для эталонных веществ. Наборы межплоскостных расстояний и интенсивностей для эталонов приведены в справочной литературе. Наиб</w:t>
      </w:r>
      <w:proofErr w:type="gramStart"/>
      <w:r w:rsidRPr="007A299D">
        <w:rPr>
          <w:rFonts w:ascii="Times New Roman" w:hAnsi="Times New Roman" w:cs="Times New Roman"/>
          <w:sz w:val="28"/>
          <w:szCs w:val="28"/>
          <w:lang w:val="en-US"/>
        </w:rPr>
        <w:t>o</w:t>
      </w:r>
      <w:proofErr w:type="gramEnd"/>
      <w:r w:rsidRPr="007A299D">
        <w:rPr>
          <w:rFonts w:ascii="Times New Roman" w:hAnsi="Times New Roman" w:cs="Times New Roman"/>
          <w:sz w:val="28"/>
          <w:szCs w:val="28"/>
        </w:rPr>
        <w:t xml:space="preserve">лее полный набор эталонных данных приводится в картотеке, издаваемой комитетом по стандартизации порошковых дифракционных данных </w:t>
      </w:r>
      <w:r w:rsidRPr="007A299D">
        <w:rPr>
          <w:rFonts w:ascii="Times New Roman" w:hAnsi="Times New Roman" w:cs="Times New Roman"/>
          <w:sz w:val="28"/>
          <w:szCs w:val="28"/>
          <w:lang w:val="en-US"/>
        </w:rPr>
        <w:t>JCPDS</w:t>
      </w:r>
      <w:r w:rsidRPr="007A299D">
        <w:rPr>
          <w:rFonts w:ascii="Times New Roman" w:hAnsi="Times New Roman" w:cs="Times New Roman"/>
          <w:sz w:val="28"/>
          <w:szCs w:val="28"/>
        </w:rPr>
        <w:t xml:space="preserve">. Критерием присутствия кристаллической фазы в образце является соответствие всех линий образца и эталона с учетом их интенсивностей. </w:t>
      </w:r>
    </w:p>
    <w:p w:rsid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sz w:val="28"/>
          <w:szCs w:val="28"/>
        </w:rPr>
        <w:t>Большую помощь в расшифровке рентгенограмм могут оказать компьютерные программы, которыми оснащены современные установки для рентгенофазового анализа.</w:t>
      </w:r>
    </w:p>
    <w:p w:rsidR="007A299D" w:rsidRDefault="007A299D" w:rsidP="007A299D">
      <w:pPr>
        <w:spacing w:after="0" w:line="240" w:lineRule="auto"/>
        <w:ind w:firstLine="426"/>
        <w:jc w:val="both"/>
        <w:rPr>
          <w:rFonts w:ascii="Times New Roman" w:hAnsi="Times New Roman" w:cs="Times New Roman"/>
          <w:sz w:val="28"/>
          <w:szCs w:val="28"/>
        </w:rPr>
      </w:pPr>
    </w:p>
    <w:p w:rsidR="007A299D" w:rsidRPr="007A299D" w:rsidRDefault="00DF612C" w:rsidP="007A299D">
      <w:pPr>
        <w:shd w:val="clear" w:color="auto" w:fill="FFFFFF"/>
        <w:autoSpaceDE w:val="0"/>
        <w:autoSpaceDN w:val="0"/>
        <w:adjustRightInd w:val="0"/>
        <w:spacing w:after="0" w:line="240" w:lineRule="auto"/>
        <w:ind w:firstLine="426"/>
        <w:jc w:val="both"/>
        <w:rPr>
          <w:rFonts w:ascii="Times New Roman" w:hAnsi="Times New Roman" w:cs="Times New Roman"/>
          <w:b/>
        </w:rPr>
      </w:pPr>
      <w:r>
        <w:rPr>
          <w:rFonts w:ascii="Times New Roman" w:hAnsi="Times New Roman" w:cs="Times New Roman"/>
          <w:b/>
          <w:color w:val="000000"/>
          <w:sz w:val="28"/>
          <w:szCs w:val="28"/>
        </w:rPr>
        <w:lastRenderedPageBreak/>
        <w:t>Лабораторная работа 4</w:t>
      </w:r>
      <w:r w:rsidR="007A299D" w:rsidRPr="009C2478">
        <w:rPr>
          <w:rFonts w:ascii="Times New Roman" w:hAnsi="Times New Roman" w:cs="Times New Roman"/>
          <w:b/>
          <w:color w:val="000000"/>
          <w:sz w:val="28"/>
          <w:szCs w:val="28"/>
        </w:rPr>
        <w:t xml:space="preserve">.  </w:t>
      </w:r>
      <w:r w:rsidR="007A299D">
        <w:rPr>
          <w:rFonts w:ascii="Times New Roman" w:hAnsi="Times New Roman" w:cs="Times New Roman"/>
          <w:b/>
          <w:sz w:val="28"/>
          <w:szCs w:val="28"/>
        </w:rPr>
        <w:t>И</w:t>
      </w:r>
      <w:r w:rsidR="007A299D" w:rsidRPr="007A299D">
        <w:rPr>
          <w:rFonts w:ascii="Times New Roman" w:hAnsi="Times New Roman" w:cs="Times New Roman"/>
          <w:b/>
          <w:sz w:val="28"/>
          <w:szCs w:val="28"/>
        </w:rPr>
        <w:t xml:space="preserve">нфракрасная спектроскопия </w:t>
      </w:r>
      <w:r w:rsidR="003B23BF">
        <w:rPr>
          <w:rFonts w:ascii="Times New Roman" w:hAnsi="Times New Roman" w:cs="Times New Roman"/>
          <w:b/>
          <w:sz w:val="28"/>
          <w:szCs w:val="28"/>
        </w:rPr>
        <w:t xml:space="preserve">сырья </w:t>
      </w:r>
      <w:r w:rsidR="007A299D">
        <w:rPr>
          <w:rFonts w:ascii="Times New Roman" w:hAnsi="Times New Roman" w:cs="Times New Roman"/>
          <w:b/>
          <w:color w:val="000000"/>
          <w:sz w:val="28"/>
          <w:szCs w:val="28"/>
        </w:rPr>
        <w:t>строительных материалов</w:t>
      </w:r>
    </w:p>
    <w:p w:rsidR="007A299D" w:rsidRPr="007A299D" w:rsidRDefault="007A299D" w:rsidP="007A299D">
      <w:pPr>
        <w:pStyle w:val="ad"/>
        <w:spacing w:after="0" w:line="240" w:lineRule="auto"/>
        <w:ind w:left="0" w:firstLine="709"/>
        <w:rPr>
          <w:rFonts w:ascii="Times New Roman" w:hAnsi="Times New Roman" w:cs="Times New Roman"/>
          <w:sz w:val="28"/>
          <w:szCs w:val="28"/>
        </w:rPr>
      </w:pPr>
    </w:p>
    <w:p w:rsidR="007A299D" w:rsidRPr="007A299D" w:rsidRDefault="007A299D" w:rsidP="007A299D">
      <w:pPr>
        <w:pStyle w:val="3"/>
        <w:spacing w:after="0" w:line="240" w:lineRule="auto"/>
        <w:ind w:left="0" w:firstLine="426"/>
        <w:jc w:val="both"/>
        <w:rPr>
          <w:rFonts w:ascii="Times New Roman" w:hAnsi="Times New Roman" w:cs="Times New Roman"/>
          <w:sz w:val="28"/>
          <w:szCs w:val="28"/>
        </w:rPr>
      </w:pPr>
      <w:r w:rsidRPr="007A299D">
        <w:rPr>
          <w:rFonts w:ascii="Times New Roman" w:hAnsi="Times New Roman" w:cs="Times New Roman"/>
          <w:sz w:val="28"/>
          <w:szCs w:val="28"/>
          <w:u w:val="single"/>
        </w:rPr>
        <w:t>Цель работы</w:t>
      </w:r>
      <w:r w:rsidRPr="007A299D">
        <w:rPr>
          <w:rFonts w:ascii="Times New Roman" w:hAnsi="Times New Roman" w:cs="Times New Roman"/>
          <w:sz w:val="28"/>
          <w:szCs w:val="28"/>
        </w:rPr>
        <w:t xml:space="preserve">: изучить структуру </w:t>
      </w:r>
      <w:r>
        <w:rPr>
          <w:rFonts w:ascii="Times New Roman" w:hAnsi="Times New Roman" w:cs="Times New Roman"/>
          <w:sz w:val="28"/>
          <w:szCs w:val="28"/>
        </w:rPr>
        <w:t>строительных</w:t>
      </w:r>
      <w:r w:rsidRPr="007A299D">
        <w:rPr>
          <w:rFonts w:ascii="Times New Roman" w:hAnsi="Times New Roman" w:cs="Times New Roman"/>
          <w:sz w:val="28"/>
          <w:szCs w:val="28"/>
        </w:rPr>
        <w:t xml:space="preserve"> материалов методом инфракрасной спектроскопии.</w:t>
      </w:r>
    </w:p>
    <w:p w:rsidR="007A299D" w:rsidRPr="007A299D" w:rsidRDefault="007A299D" w:rsidP="007A299D">
      <w:pPr>
        <w:pStyle w:val="3"/>
        <w:spacing w:after="0" w:line="240" w:lineRule="auto"/>
        <w:ind w:left="0" w:firstLine="426"/>
        <w:jc w:val="both"/>
        <w:rPr>
          <w:rFonts w:ascii="Times New Roman" w:hAnsi="Times New Roman" w:cs="Times New Roman"/>
          <w:sz w:val="28"/>
          <w:szCs w:val="28"/>
        </w:rPr>
      </w:pPr>
      <w:r w:rsidRPr="007A299D">
        <w:rPr>
          <w:rFonts w:ascii="Times New Roman" w:hAnsi="Times New Roman" w:cs="Times New Roman"/>
          <w:sz w:val="28"/>
          <w:szCs w:val="28"/>
          <w:u w:val="single"/>
        </w:rPr>
        <w:t>Средства испытаний</w:t>
      </w:r>
      <w:r w:rsidRPr="007A299D">
        <w:rPr>
          <w:rFonts w:ascii="Times New Roman" w:hAnsi="Times New Roman" w:cs="Times New Roman"/>
          <w:i/>
          <w:sz w:val="28"/>
          <w:szCs w:val="28"/>
        </w:rPr>
        <w:t>:</w:t>
      </w:r>
      <w:r w:rsidRPr="007A299D">
        <w:rPr>
          <w:rFonts w:ascii="Times New Roman" w:hAnsi="Times New Roman" w:cs="Times New Roman"/>
          <w:sz w:val="28"/>
          <w:szCs w:val="28"/>
        </w:rPr>
        <w:t xml:space="preserve"> ИК-спектрометр.</w:t>
      </w:r>
    </w:p>
    <w:p w:rsidR="007A299D" w:rsidRPr="007A299D" w:rsidRDefault="007A299D" w:rsidP="007A299D">
      <w:pPr>
        <w:pStyle w:val="3"/>
        <w:spacing w:after="0" w:line="240" w:lineRule="auto"/>
        <w:ind w:firstLine="709"/>
        <w:rPr>
          <w:rFonts w:ascii="Times New Roman" w:hAnsi="Times New Roman" w:cs="Times New Roman"/>
          <w:b/>
          <w:sz w:val="28"/>
          <w:szCs w:val="28"/>
        </w:rPr>
      </w:pPr>
    </w:p>
    <w:p w:rsidR="007A299D" w:rsidRPr="007A299D" w:rsidRDefault="007A299D" w:rsidP="007A299D">
      <w:pPr>
        <w:pStyle w:val="3"/>
        <w:numPr>
          <w:ilvl w:val="6"/>
          <w:numId w:val="7"/>
        </w:numPr>
        <w:tabs>
          <w:tab w:val="clear" w:pos="5389"/>
          <w:tab w:val="num" w:pos="0"/>
        </w:tabs>
        <w:spacing w:after="0" w:line="240" w:lineRule="auto"/>
        <w:ind w:left="0" w:firstLine="0"/>
        <w:jc w:val="center"/>
        <w:rPr>
          <w:rFonts w:ascii="Times New Roman" w:hAnsi="Times New Roman" w:cs="Times New Roman"/>
          <w:b/>
          <w:sz w:val="28"/>
          <w:szCs w:val="28"/>
        </w:rPr>
      </w:pPr>
      <w:r w:rsidRPr="007A299D">
        <w:rPr>
          <w:rFonts w:ascii="Times New Roman" w:hAnsi="Times New Roman" w:cs="Times New Roman"/>
          <w:b/>
          <w:sz w:val="28"/>
          <w:szCs w:val="28"/>
        </w:rPr>
        <w:t>Общие сведения</w:t>
      </w:r>
    </w:p>
    <w:p w:rsidR="007A299D" w:rsidRPr="007A299D" w:rsidRDefault="007A299D" w:rsidP="007A299D">
      <w:pPr>
        <w:pStyle w:val="3"/>
        <w:spacing w:after="0" w:line="240" w:lineRule="auto"/>
        <w:ind w:left="709" w:firstLine="709"/>
        <w:jc w:val="center"/>
        <w:rPr>
          <w:rFonts w:ascii="Times New Roman" w:hAnsi="Times New Roman" w:cs="Times New Roman"/>
          <w:sz w:val="28"/>
          <w:szCs w:val="28"/>
        </w:rPr>
      </w:pPr>
    </w:p>
    <w:p w:rsidR="007A299D" w:rsidRPr="007A299D" w:rsidRDefault="007A299D" w:rsidP="007A299D">
      <w:pPr>
        <w:widowControl w:val="0"/>
        <w:spacing w:after="0" w:line="240" w:lineRule="auto"/>
        <w:ind w:firstLine="426"/>
        <w:jc w:val="both"/>
        <w:rPr>
          <w:rFonts w:ascii="Times New Roman" w:hAnsi="Times New Roman" w:cs="Times New Roman"/>
          <w:sz w:val="28"/>
          <w:szCs w:val="28"/>
          <w:lang w:val="be-BY"/>
        </w:rPr>
      </w:pPr>
      <w:r w:rsidRPr="007A299D">
        <w:rPr>
          <w:rFonts w:ascii="Times New Roman" w:hAnsi="Times New Roman" w:cs="Times New Roman"/>
          <w:sz w:val="28"/>
          <w:szCs w:val="28"/>
          <w:lang w:val="be-BY"/>
        </w:rPr>
        <w:t>ИК спектроскопия основана на селективно</w:t>
      </w:r>
      <w:r w:rsidRPr="007A299D">
        <w:rPr>
          <w:rFonts w:ascii="Times New Roman" w:hAnsi="Times New Roman" w:cs="Times New Roman"/>
          <w:sz w:val="28"/>
          <w:szCs w:val="28"/>
        </w:rPr>
        <w:t>м</w:t>
      </w:r>
      <w:r w:rsidRPr="007A299D">
        <w:rPr>
          <w:rFonts w:ascii="Times New Roman" w:hAnsi="Times New Roman" w:cs="Times New Roman"/>
          <w:sz w:val="28"/>
          <w:szCs w:val="28"/>
          <w:lang w:val="be-BY"/>
        </w:rPr>
        <w:t xml:space="preserve"> поглощении распространяющегося в веществе ИК-излучения, которое происходит при совпадении его частоты с некоторыми собственными колебаниями атомов в молекулах, а в твердом веществе </w:t>
      </w:r>
      <w:r w:rsidRPr="007A299D">
        <w:rPr>
          <w:rFonts w:ascii="Times New Roman" w:hAnsi="Times New Roman" w:cs="Times New Roman"/>
          <w:sz w:val="28"/>
          <w:szCs w:val="28"/>
          <w:lang w:val="be-BY"/>
        </w:rPr>
        <w:sym w:font="Symbol" w:char="F02D"/>
      </w:r>
      <w:r w:rsidRPr="007A299D">
        <w:rPr>
          <w:rFonts w:ascii="Times New Roman" w:hAnsi="Times New Roman" w:cs="Times New Roman"/>
          <w:sz w:val="28"/>
          <w:szCs w:val="28"/>
          <w:lang w:val="be-BY"/>
        </w:rPr>
        <w:t xml:space="preserve"> с частотами колебаний кристаллической решетки, а также с частотами вращения молекулы как целого. В результате селективного поглощения в непрерывном спектре поглощения источника, прошедшего через вещество, образуются </w:t>
      </w:r>
      <w:r w:rsidRPr="007A299D">
        <w:rPr>
          <w:rFonts w:ascii="Times New Roman" w:hAnsi="Times New Roman" w:cs="Times New Roman"/>
          <w:sz w:val="28"/>
          <w:szCs w:val="28"/>
        </w:rPr>
        <w:t>«</w:t>
      </w:r>
      <w:r w:rsidRPr="007A299D">
        <w:rPr>
          <w:rFonts w:ascii="Times New Roman" w:hAnsi="Times New Roman" w:cs="Times New Roman"/>
          <w:sz w:val="28"/>
          <w:szCs w:val="28"/>
          <w:lang w:val="be-BY"/>
        </w:rPr>
        <w:t>провалы</w:t>
      </w:r>
      <w:r w:rsidRPr="007A299D">
        <w:rPr>
          <w:rFonts w:ascii="Times New Roman" w:hAnsi="Times New Roman" w:cs="Times New Roman"/>
          <w:sz w:val="28"/>
          <w:szCs w:val="28"/>
        </w:rPr>
        <w:t>»</w:t>
      </w:r>
      <w:r w:rsidRPr="007A299D">
        <w:rPr>
          <w:rFonts w:ascii="Times New Roman" w:hAnsi="Times New Roman" w:cs="Times New Roman"/>
          <w:sz w:val="28"/>
          <w:szCs w:val="28"/>
          <w:lang w:val="be-BY"/>
        </w:rPr>
        <w:t xml:space="preserve"> </w:t>
      </w:r>
      <w:r w:rsidRPr="007A299D">
        <w:rPr>
          <w:rFonts w:ascii="Times New Roman" w:hAnsi="Times New Roman" w:cs="Times New Roman"/>
          <w:sz w:val="28"/>
          <w:szCs w:val="28"/>
        </w:rPr>
        <w:t xml:space="preserve">– </w:t>
      </w:r>
      <w:r w:rsidRPr="007A299D">
        <w:rPr>
          <w:rFonts w:ascii="Times New Roman" w:hAnsi="Times New Roman" w:cs="Times New Roman"/>
          <w:sz w:val="28"/>
          <w:szCs w:val="28"/>
          <w:lang w:val="be-BY"/>
        </w:rPr>
        <w:t>полосы поглощения.</w:t>
      </w:r>
    </w:p>
    <w:p w:rsidR="007A299D" w:rsidRPr="007A299D" w:rsidRDefault="007A299D" w:rsidP="007A299D">
      <w:pPr>
        <w:pStyle w:val="23"/>
        <w:spacing w:after="0" w:line="240" w:lineRule="auto"/>
        <w:ind w:left="0" w:firstLine="426"/>
        <w:jc w:val="both"/>
        <w:rPr>
          <w:sz w:val="28"/>
          <w:szCs w:val="28"/>
          <w:lang w:val="be-BY"/>
        </w:rPr>
      </w:pPr>
      <w:r w:rsidRPr="007A299D">
        <w:rPr>
          <w:sz w:val="28"/>
          <w:szCs w:val="28"/>
          <w:lang w:val="be-BY"/>
        </w:rPr>
        <w:t xml:space="preserve">К ИК части спектра относится диапазон электромагнитного излучения с длиной волны от 0,76 мкм (частота </w:t>
      </w:r>
      <w:r w:rsidRPr="007A299D">
        <w:rPr>
          <w:sz w:val="28"/>
          <w:szCs w:val="28"/>
          <w:lang w:val="be-BY"/>
        </w:rPr>
        <w:sym w:font="Symbol" w:char="F06E"/>
      </w:r>
      <w:r w:rsidRPr="007A299D">
        <w:rPr>
          <w:sz w:val="28"/>
          <w:szCs w:val="28"/>
          <w:lang w:val="be-BY"/>
        </w:rPr>
        <w:t xml:space="preserve"> = 10</w:t>
      </w:r>
      <w:r w:rsidRPr="007A299D">
        <w:rPr>
          <w:sz w:val="28"/>
          <w:szCs w:val="28"/>
          <w:vertAlign w:val="superscript"/>
          <w:lang w:val="be-BY"/>
        </w:rPr>
        <w:t xml:space="preserve">4 </w:t>
      </w:r>
      <w:r w:rsidRPr="007A299D">
        <w:rPr>
          <w:sz w:val="28"/>
          <w:szCs w:val="28"/>
          <w:lang w:val="be-BY"/>
        </w:rPr>
        <w:t xml:space="preserve">/ </w:t>
      </w:r>
      <w:r w:rsidRPr="007A299D">
        <w:rPr>
          <w:sz w:val="28"/>
          <w:szCs w:val="28"/>
          <w:lang w:val="be-BY"/>
        </w:rPr>
        <w:sym w:font="Symbol" w:char="F06C"/>
      </w:r>
      <w:r w:rsidRPr="007A299D">
        <w:rPr>
          <w:sz w:val="28"/>
          <w:szCs w:val="28"/>
          <w:lang w:val="be-BY"/>
        </w:rPr>
        <w:t xml:space="preserve"> = 13 100 см</w:t>
      </w:r>
      <w:r w:rsidRPr="007A299D">
        <w:rPr>
          <w:sz w:val="28"/>
          <w:szCs w:val="28"/>
          <w:vertAlign w:val="superscript"/>
          <w:lang w:val="be-BY"/>
        </w:rPr>
        <w:t>–1</w:t>
      </w:r>
      <w:r w:rsidRPr="007A299D">
        <w:rPr>
          <w:sz w:val="28"/>
          <w:szCs w:val="28"/>
          <w:lang w:val="be-BY"/>
        </w:rPr>
        <w:t>) до 500 мкм (</w:t>
      </w:r>
      <w:r w:rsidRPr="007A299D">
        <w:rPr>
          <w:sz w:val="28"/>
          <w:szCs w:val="28"/>
          <w:lang w:val="be-BY"/>
        </w:rPr>
        <w:sym w:font="Symbol" w:char="F06E"/>
      </w:r>
      <w:r w:rsidRPr="007A299D">
        <w:rPr>
          <w:sz w:val="28"/>
          <w:szCs w:val="28"/>
          <w:lang w:val="be-BY"/>
        </w:rPr>
        <w:t xml:space="preserve"> = 20 см</w:t>
      </w:r>
      <w:r w:rsidRPr="007A299D">
        <w:rPr>
          <w:sz w:val="28"/>
          <w:szCs w:val="28"/>
          <w:vertAlign w:val="superscript"/>
          <w:lang w:val="be-BY"/>
        </w:rPr>
        <w:t>–1</w:t>
      </w:r>
      <w:r w:rsidRPr="007A299D">
        <w:rPr>
          <w:sz w:val="28"/>
          <w:szCs w:val="28"/>
          <w:lang w:val="be-BY"/>
        </w:rPr>
        <w:t>).</w:t>
      </w:r>
    </w:p>
    <w:p w:rsidR="007A299D" w:rsidRPr="007A299D" w:rsidRDefault="007A299D" w:rsidP="007A299D">
      <w:pPr>
        <w:pStyle w:val="23"/>
        <w:spacing w:after="0" w:line="240" w:lineRule="auto"/>
        <w:ind w:left="0" w:firstLine="426"/>
        <w:jc w:val="both"/>
        <w:rPr>
          <w:sz w:val="28"/>
          <w:szCs w:val="28"/>
          <w:lang w:val="be-BY"/>
        </w:rPr>
      </w:pPr>
      <w:r w:rsidRPr="007A299D">
        <w:rPr>
          <w:sz w:val="28"/>
          <w:szCs w:val="28"/>
          <w:lang w:val="be-BY"/>
        </w:rPr>
        <w:t>Аналитически полезная (фундаментальная) ИК-область, в которой наблюдаются инфракрасные спектры молекул, являющиеся результатом энергетических переходов внутри колебательно-вращательных уровней основного электронного состояния, распространяется от 3600 см</w:t>
      </w:r>
      <w:r w:rsidRPr="007A299D">
        <w:rPr>
          <w:sz w:val="28"/>
          <w:szCs w:val="28"/>
          <w:vertAlign w:val="superscript"/>
          <w:lang w:val="be-BY"/>
        </w:rPr>
        <w:t xml:space="preserve">–1 </w:t>
      </w:r>
      <w:r w:rsidRPr="007A299D">
        <w:rPr>
          <w:sz w:val="28"/>
          <w:szCs w:val="28"/>
          <w:lang w:val="be-BY"/>
        </w:rPr>
        <w:t>до 300</w:t>
      </w:r>
      <w:r w:rsidRPr="007A299D">
        <w:rPr>
          <w:sz w:val="28"/>
          <w:szCs w:val="28"/>
          <w:vertAlign w:val="superscript"/>
          <w:lang w:val="be-BY"/>
        </w:rPr>
        <w:t xml:space="preserve"> </w:t>
      </w:r>
      <w:r w:rsidRPr="007A299D">
        <w:rPr>
          <w:sz w:val="28"/>
          <w:szCs w:val="28"/>
          <w:lang w:val="be-BY"/>
        </w:rPr>
        <w:t>см</w:t>
      </w:r>
      <w:r w:rsidRPr="007A299D">
        <w:rPr>
          <w:sz w:val="28"/>
          <w:szCs w:val="28"/>
          <w:vertAlign w:val="superscript"/>
          <w:lang w:val="be-BY"/>
        </w:rPr>
        <w:t>–1</w:t>
      </w:r>
      <w:r w:rsidRPr="007A299D">
        <w:rPr>
          <w:sz w:val="28"/>
          <w:szCs w:val="28"/>
          <w:lang w:val="be-BY"/>
        </w:rPr>
        <w:t xml:space="preserve">. </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 xml:space="preserve">Инфракрасный спектр (число полос поглощения, соответствующее им волновое число и интенсивность полос) полностью определяется структурой вещества. При этом частоты полос поглощения, соответствующие определенным химическим связям, остаются практически неизменными, в каком бы соединении эти группы не находились. Это означает, что инфракрасная спектроскопия дает сведения именно о ближнем порядке вещества, а не о его структуре в целом. </w:t>
      </w:r>
    </w:p>
    <w:p w:rsidR="007A299D" w:rsidRPr="007A299D" w:rsidRDefault="007A299D" w:rsidP="007A299D">
      <w:pPr>
        <w:spacing w:after="0" w:line="240" w:lineRule="auto"/>
        <w:ind w:firstLine="426"/>
        <w:jc w:val="both"/>
        <w:rPr>
          <w:rFonts w:ascii="Times New Roman" w:hAnsi="Times New Roman" w:cs="Times New Roman"/>
          <w:sz w:val="28"/>
          <w:szCs w:val="28"/>
          <w:lang w:val="be-BY"/>
        </w:rPr>
      </w:pPr>
      <w:r w:rsidRPr="007A299D">
        <w:rPr>
          <w:rFonts w:ascii="Times New Roman" w:hAnsi="Times New Roman" w:cs="Times New Roman"/>
          <w:sz w:val="28"/>
          <w:szCs w:val="28"/>
          <w:lang w:val="be-BY"/>
        </w:rPr>
        <w:t xml:space="preserve">Результатом воздействия поглощенного излучения на вещество является изменение колебательного состояния молекулы. Колебания связей в молекулах делятся на валентные и деформационные. Валентные колебания приводят к изменению длин связей в молекулах и подразделяются на симметричные </w:t>
      </w:r>
      <w:proofErr w:type="spellStart"/>
      <w:r w:rsidRPr="007A299D">
        <w:rPr>
          <w:rFonts w:ascii="Times New Roman" w:hAnsi="Times New Roman" w:cs="Times New Roman"/>
          <w:i/>
          <w:snapToGrid w:val="0"/>
          <w:sz w:val="28"/>
          <w:szCs w:val="28"/>
          <w:lang w:val="en-US"/>
        </w:rPr>
        <w:t>v</w:t>
      </w:r>
      <w:r w:rsidRPr="007A299D">
        <w:rPr>
          <w:rFonts w:ascii="Times New Roman" w:hAnsi="Times New Roman" w:cs="Times New Roman"/>
          <w:snapToGrid w:val="0"/>
          <w:sz w:val="28"/>
          <w:szCs w:val="28"/>
          <w:vertAlign w:val="subscript"/>
          <w:lang w:val="en-US"/>
        </w:rPr>
        <w:t>s</w:t>
      </w:r>
      <w:proofErr w:type="spellEnd"/>
      <w:r w:rsidRPr="007A299D">
        <w:rPr>
          <w:rFonts w:ascii="Times New Roman" w:hAnsi="Times New Roman" w:cs="Times New Roman"/>
          <w:sz w:val="28"/>
          <w:szCs w:val="28"/>
          <w:lang w:val="be-BY"/>
        </w:rPr>
        <w:t xml:space="preserve"> и антисимметричные </w:t>
      </w:r>
      <w:r w:rsidRPr="007A299D">
        <w:rPr>
          <w:rFonts w:ascii="Times New Roman" w:hAnsi="Times New Roman" w:cs="Times New Roman"/>
          <w:i/>
          <w:snapToGrid w:val="0"/>
          <w:sz w:val="28"/>
          <w:szCs w:val="28"/>
          <w:lang w:val="en-US"/>
        </w:rPr>
        <w:t>v</w:t>
      </w:r>
      <w:r w:rsidRPr="007A299D">
        <w:rPr>
          <w:rFonts w:ascii="Times New Roman" w:hAnsi="Times New Roman" w:cs="Times New Roman"/>
          <w:snapToGrid w:val="0"/>
          <w:sz w:val="28"/>
          <w:szCs w:val="28"/>
          <w:vertAlign w:val="subscript"/>
          <w:lang w:val="en-US"/>
        </w:rPr>
        <w:t>as</w:t>
      </w:r>
      <w:r w:rsidRPr="007A299D">
        <w:rPr>
          <w:rFonts w:ascii="Times New Roman" w:hAnsi="Times New Roman" w:cs="Times New Roman"/>
          <w:snapToGrid w:val="0"/>
          <w:sz w:val="28"/>
          <w:szCs w:val="28"/>
        </w:rPr>
        <w:t>.</w:t>
      </w:r>
      <w:r w:rsidRPr="007A299D">
        <w:rPr>
          <w:rFonts w:ascii="Times New Roman" w:hAnsi="Times New Roman" w:cs="Times New Roman"/>
          <w:sz w:val="28"/>
          <w:szCs w:val="28"/>
          <w:lang w:val="be-BY"/>
        </w:rPr>
        <w:t xml:space="preserve"> </w:t>
      </w:r>
    </w:p>
    <w:p w:rsidR="007A299D" w:rsidRPr="007A299D" w:rsidRDefault="007A299D" w:rsidP="007A299D">
      <w:pPr>
        <w:spacing w:after="0" w:line="240" w:lineRule="auto"/>
        <w:ind w:firstLine="426"/>
        <w:jc w:val="both"/>
        <w:rPr>
          <w:rFonts w:ascii="Times New Roman" w:hAnsi="Times New Roman" w:cs="Times New Roman"/>
          <w:sz w:val="28"/>
          <w:szCs w:val="28"/>
          <w:lang w:val="be-BY"/>
        </w:rPr>
      </w:pPr>
      <w:r w:rsidRPr="007A299D">
        <w:rPr>
          <w:rFonts w:ascii="Times New Roman" w:hAnsi="Times New Roman" w:cs="Times New Roman"/>
          <w:sz w:val="28"/>
          <w:szCs w:val="28"/>
          <w:lang w:val="be-BY"/>
        </w:rPr>
        <w:t>Валентные колебания для своего возбуждения требуют сравнительно больших энергий и проявляются в области сравнительно больших частот. Деформационные колебания приводят к изменению углов между связями, поэтому требуют меньших затрат энергии и, следовательно, обнаруживаются в области меньших частот.</w:t>
      </w:r>
      <w:r w:rsidRPr="007A299D">
        <w:rPr>
          <w:rFonts w:ascii="Times New Roman" w:hAnsi="Times New Roman" w:cs="Times New Roman"/>
          <w:snapToGrid w:val="0"/>
          <w:sz w:val="28"/>
          <w:szCs w:val="28"/>
        </w:rPr>
        <w:t xml:space="preserve"> </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Инфракрасные спектры кремнезема и силикатов в области волновых чисел 400–1300 см</w:t>
      </w:r>
      <w:r w:rsidRPr="007A299D">
        <w:rPr>
          <w:rFonts w:ascii="Times New Roman" w:hAnsi="Times New Roman" w:cs="Times New Roman"/>
          <w:snapToGrid w:val="0"/>
          <w:sz w:val="28"/>
          <w:szCs w:val="28"/>
          <w:vertAlign w:val="superscript"/>
        </w:rPr>
        <w:t xml:space="preserve">–1 </w:t>
      </w:r>
      <w:r w:rsidRPr="007A299D">
        <w:rPr>
          <w:rFonts w:ascii="Times New Roman" w:hAnsi="Times New Roman" w:cs="Times New Roman"/>
          <w:snapToGrid w:val="0"/>
          <w:sz w:val="28"/>
          <w:szCs w:val="28"/>
        </w:rPr>
        <w:t>состоят из ряда полос, обусловленных колебаниями кремнекислородных групп в решетке. Для кремнекислородных соединений характерны две резкие полосы поглощения в области 800–1300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и 400–500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Полоса поглощения в области 800–1300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связана с валентными </w:t>
      </w:r>
      <w:r w:rsidRPr="007A299D">
        <w:rPr>
          <w:rFonts w:ascii="Times New Roman" w:hAnsi="Times New Roman" w:cs="Times New Roman"/>
          <w:snapToGrid w:val="0"/>
          <w:sz w:val="28"/>
          <w:szCs w:val="28"/>
        </w:rPr>
        <w:lastRenderedPageBreak/>
        <w:t xml:space="preserve">колебаниями вдоль связи </w:t>
      </w:r>
      <w:r w:rsidRPr="007A299D">
        <w:rPr>
          <w:rFonts w:ascii="Times New Roman" w:hAnsi="Times New Roman" w:cs="Times New Roman"/>
          <w:snapToGrid w:val="0"/>
          <w:sz w:val="28"/>
          <w:szCs w:val="28"/>
          <w:lang w:val="en-US"/>
        </w:rPr>
        <w:t>Si</w:t>
      </w:r>
      <w:r w:rsidRPr="007A299D">
        <w:rPr>
          <w:rFonts w:ascii="Times New Roman" w:hAnsi="Times New Roman" w:cs="Times New Roman"/>
          <w:snapToGrid w:val="0"/>
          <w:sz w:val="28"/>
          <w:szCs w:val="28"/>
        </w:rPr>
        <w:t>–</w:t>
      </w:r>
      <w:r w:rsidRPr="007A299D">
        <w:rPr>
          <w:rFonts w:ascii="Times New Roman" w:hAnsi="Times New Roman" w:cs="Times New Roman"/>
          <w:snapToGrid w:val="0"/>
          <w:sz w:val="28"/>
          <w:szCs w:val="28"/>
          <w:lang w:val="en-US"/>
        </w:rPr>
        <w:t>O</w:t>
      </w:r>
      <w:r w:rsidRPr="007A299D">
        <w:rPr>
          <w:rFonts w:ascii="Times New Roman" w:hAnsi="Times New Roman" w:cs="Times New Roman"/>
          <w:snapToGrid w:val="0"/>
          <w:sz w:val="28"/>
          <w:szCs w:val="28"/>
        </w:rPr>
        <w:t>. Полоса поглощения в области 400–500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вызвана деформационными колебаниями (под прямым углом к оси связи) </w:t>
      </w:r>
      <w:r w:rsidRPr="007A299D">
        <w:rPr>
          <w:rFonts w:ascii="Times New Roman" w:hAnsi="Times New Roman" w:cs="Times New Roman"/>
          <w:snapToGrid w:val="0"/>
          <w:sz w:val="28"/>
          <w:szCs w:val="28"/>
          <w:lang w:val="en-US"/>
        </w:rPr>
        <w:t>Si</w:t>
      </w:r>
      <w:r w:rsidRPr="007A299D">
        <w:rPr>
          <w:rFonts w:ascii="Times New Roman" w:hAnsi="Times New Roman" w:cs="Times New Roman"/>
          <w:snapToGrid w:val="0"/>
          <w:sz w:val="28"/>
          <w:szCs w:val="28"/>
        </w:rPr>
        <w:t>–</w:t>
      </w:r>
      <w:r w:rsidRPr="007A299D">
        <w:rPr>
          <w:rFonts w:ascii="Times New Roman" w:hAnsi="Times New Roman" w:cs="Times New Roman"/>
          <w:snapToGrid w:val="0"/>
          <w:sz w:val="28"/>
          <w:szCs w:val="28"/>
          <w:lang w:val="en-US"/>
        </w:rPr>
        <w:t>O</w:t>
      </w:r>
      <w:r w:rsidRPr="007A299D">
        <w:rPr>
          <w:rFonts w:ascii="Times New Roman" w:hAnsi="Times New Roman" w:cs="Times New Roman"/>
          <w:snapToGrid w:val="0"/>
          <w:sz w:val="28"/>
          <w:szCs w:val="28"/>
        </w:rPr>
        <w:t xml:space="preserve"> в тетраэдре [</w:t>
      </w:r>
      <w:proofErr w:type="spellStart"/>
      <w:r w:rsidRPr="007A299D">
        <w:rPr>
          <w:rFonts w:ascii="Times New Roman" w:hAnsi="Times New Roman" w:cs="Times New Roman"/>
          <w:snapToGrid w:val="0"/>
          <w:sz w:val="28"/>
          <w:szCs w:val="28"/>
          <w:lang w:val="en-US"/>
        </w:rPr>
        <w:t>SiO</w:t>
      </w:r>
      <w:proofErr w:type="spellEnd"/>
      <w:r w:rsidRPr="007A299D">
        <w:rPr>
          <w:rFonts w:ascii="Times New Roman" w:hAnsi="Times New Roman" w:cs="Times New Roman"/>
          <w:snapToGrid w:val="0"/>
          <w:sz w:val="28"/>
          <w:szCs w:val="28"/>
          <w:vertAlign w:val="subscript"/>
        </w:rPr>
        <w:t>4</w:t>
      </w:r>
      <w:r w:rsidR="00DF612C">
        <w:rPr>
          <w:rFonts w:ascii="Times New Roman" w:hAnsi="Times New Roman" w:cs="Times New Roman"/>
          <w:snapToGrid w:val="0"/>
          <w:sz w:val="28"/>
          <w:szCs w:val="28"/>
        </w:rPr>
        <w:t>] (рис. 4</w:t>
      </w:r>
      <w:r>
        <w:rPr>
          <w:rFonts w:ascii="Times New Roman" w:hAnsi="Times New Roman" w:cs="Times New Roman"/>
          <w:snapToGrid w:val="0"/>
          <w:sz w:val="28"/>
          <w:szCs w:val="28"/>
        </w:rPr>
        <w:t>.1</w:t>
      </w:r>
      <w:r w:rsidRPr="007A299D">
        <w:rPr>
          <w:rFonts w:ascii="Times New Roman" w:hAnsi="Times New Roman" w:cs="Times New Roman"/>
          <w:snapToGrid w:val="0"/>
          <w:sz w:val="28"/>
          <w:szCs w:val="28"/>
        </w:rPr>
        <w:t>).</w:t>
      </w:r>
    </w:p>
    <w:p w:rsidR="007A299D" w:rsidRPr="007A299D" w:rsidRDefault="007A299D" w:rsidP="007A299D">
      <w:pPr>
        <w:widowControl w:val="0"/>
        <w:spacing w:after="0" w:line="240" w:lineRule="auto"/>
        <w:ind w:firstLine="709"/>
        <w:jc w:val="both"/>
        <w:rPr>
          <w:rFonts w:ascii="Times New Roman" w:hAnsi="Times New Roman" w:cs="Times New Roman"/>
          <w:snapToGrid w:val="0"/>
          <w:sz w:val="28"/>
          <w:szCs w:val="28"/>
        </w:rPr>
      </w:pPr>
    </w:p>
    <w:p w:rsidR="007A299D" w:rsidRPr="007A299D" w:rsidRDefault="007A299D" w:rsidP="007A299D">
      <w:pPr>
        <w:widowControl w:val="0"/>
        <w:spacing w:after="0" w:line="240" w:lineRule="auto"/>
        <w:ind w:firstLine="709"/>
        <w:jc w:val="both"/>
        <w:rPr>
          <w:rFonts w:ascii="Times New Roman" w:hAnsi="Times New Roman" w:cs="Times New Roman"/>
          <w:snapToGrid w:val="0"/>
          <w:sz w:val="28"/>
          <w:szCs w:val="28"/>
        </w:rPr>
      </w:pPr>
      <w:r w:rsidRPr="007A299D">
        <w:rPr>
          <w:rFonts w:ascii="Times New Roman" w:hAnsi="Times New Roman" w:cs="Times New Roman"/>
          <w:noProof/>
          <w:sz w:val="28"/>
          <w:szCs w:val="28"/>
          <w:lang w:eastAsia="ru-RU"/>
        </w:rPr>
        <w:drawing>
          <wp:inline distT="0" distB="0" distL="0" distR="0">
            <wp:extent cx="4838700" cy="22098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a:lum contrast="10000"/>
                    </a:blip>
                    <a:srcRect/>
                    <a:stretch>
                      <a:fillRect/>
                    </a:stretch>
                  </pic:blipFill>
                  <pic:spPr bwMode="auto">
                    <a:xfrm>
                      <a:off x="0" y="0"/>
                      <a:ext cx="4838700" cy="2209800"/>
                    </a:xfrm>
                    <a:prstGeom prst="rect">
                      <a:avLst/>
                    </a:prstGeom>
                    <a:noFill/>
                    <a:ln w="9525">
                      <a:noFill/>
                      <a:miter lim="800000"/>
                      <a:headEnd/>
                      <a:tailEnd/>
                    </a:ln>
                  </pic:spPr>
                </pic:pic>
              </a:graphicData>
            </a:graphic>
          </wp:inline>
        </w:drawing>
      </w:r>
    </w:p>
    <w:p w:rsidR="007A299D" w:rsidRPr="007A299D" w:rsidRDefault="007A299D" w:rsidP="007A299D">
      <w:pPr>
        <w:widowControl w:val="0"/>
        <w:spacing w:after="0" w:line="240" w:lineRule="auto"/>
        <w:ind w:firstLine="709"/>
        <w:jc w:val="both"/>
        <w:rPr>
          <w:rFonts w:ascii="Times New Roman" w:hAnsi="Times New Roman" w:cs="Times New Roman"/>
          <w:snapToGrid w:val="0"/>
          <w:sz w:val="28"/>
          <w:szCs w:val="28"/>
        </w:rPr>
      </w:pPr>
    </w:p>
    <w:p w:rsidR="007A299D" w:rsidRPr="007A299D" w:rsidRDefault="00DF612C" w:rsidP="007A299D">
      <w:pPr>
        <w:pStyle w:val="5"/>
        <w:spacing w:line="240" w:lineRule="auto"/>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Рис. 4</w:t>
      </w:r>
      <w:r w:rsidR="007A299D" w:rsidRPr="007A299D">
        <w:rPr>
          <w:rFonts w:ascii="Times New Roman" w:hAnsi="Times New Roman" w:cs="Times New Roman"/>
          <w:color w:val="auto"/>
          <w:sz w:val="28"/>
          <w:szCs w:val="28"/>
        </w:rPr>
        <w:t xml:space="preserve">.1 - ИК-спектр </w:t>
      </w:r>
      <w:proofErr w:type="spellStart"/>
      <w:r w:rsidR="007A299D" w:rsidRPr="007A299D">
        <w:rPr>
          <w:rFonts w:ascii="Times New Roman" w:hAnsi="Times New Roman" w:cs="Times New Roman"/>
          <w:color w:val="auto"/>
          <w:sz w:val="28"/>
          <w:szCs w:val="28"/>
        </w:rPr>
        <w:t>поглошения</w:t>
      </w:r>
      <w:proofErr w:type="spellEnd"/>
      <w:r w:rsidR="007A299D" w:rsidRPr="007A299D">
        <w:rPr>
          <w:rFonts w:ascii="Times New Roman" w:hAnsi="Times New Roman" w:cs="Times New Roman"/>
          <w:color w:val="auto"/>
          <w:sz w:val="28"/>
          <w:szCs w:val="28"/>
        </w:rPr>
        <w:t xml:space="preserve"> боросиликатного стекла</w:t>
      </w:r>
    </w:p>
    <w:p w:rsidR="007A299D" w:rsidRPr="007A299D" w:rsidRDefault="007A299D" w:rsidP="007A299D">
      <w:pPr>
        <w:spacing w:after="0" w:line="240" w:lineRule="auto"/>
        <w:ind w:firstLine="709"/>
        <w:jc w:val="both"/>
        <w:rPr>
          <w:rFonts w:ascii="Times New Roman" w:hAnsi="Times New Roman" w:cs="Times New Roman"/>
          <w:sz w:val="28"/>
          <w:szCs w:val="28"/>
        </w:rPr>
      </w:pP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Положение максимумов полосы поглощения в области 800–1300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зависит от степени полимеризации тетраэдров [</w:t>
      </w:r>
      <w:proofErr w:type="spellStart"/>
      <w:r w:rsidRPr="007A299D">
        <w:rPr>
          <w:rFonts w:ascii="Times New Roman" w:hAnsi="Times New Roman" w:cs="Times New Roman"/>
          <w:snapToGrid w:val="0"/>
          <w:sz w:val="28"/>
          <w:szCs w:val="28"/>
          <w:lang w:val="en-US"/>
        </w:rPr>
        <w:t>SiO</w:t>
      </w:r>
      <w:proofErr w:type="spellEnd"/>
      <w:r w:rsidRPr="007A299D">
        <w:rPr>
          <w:rFonts w:ascii="Times New Roman" w:hAnsi="Times New Roman" w:cs="Times New Roman"/>
          <w:snapToGrid w:val="0"/>
          <w:sz w:val="28"/>
          <w:szCs w:val="28"/>
          <w:vertAlign w:val="subscript"/>
        </w:rPr>
        <w:t>4</w:t>
      </w:r>
      <w:r w:rsidRPr="007A299D">
        <w:rPr>
          <w:rFonts w:ascii="Times New Roman" w:hAnsi="Times New Roman" w:cs="Times New Roman"/>
          <w:snapToGrid w:val="0"/>
          <w:sz w:val="28"/>
          <w:szCs w:val="28"/>
        </w:rPr>
        <w:t>]. Чем больше степень связности тетраэдров друг с другом, тем в более высокочастотной области будет находиться основной максимум поглощения. Так у изолированных тетраэдров [</w:t>
      </w:r>
      <w:proofErr w:type="spellStart"/>
      <w:r w:rsidRPr="007A299D">
        <w:rPr>
          <w:rFonts w:ascii="Times New Roman" w:hAnsi="Times New Roman" w:cs="Times New Roman"/>
          <w:snapToGrid w:val="0"/>
          <w:sz w:val="28"/>
          <w:szCs w:val="28"/>
          <w:lang w:val="en-US"/>
        </w:rPr>
        <w:t>SiO</w:t>
      </w:r>
      <w:proofErr w:type="spellEnd"/>
      <w:r w:rsidRPr="007A299D">
        <w:rPr>
          <w:rFonts w:ascii="Times New Roman" w:hAnsi="Times New Roman" w:cs="Times New Roman"/>
          <w:snapToGrid w:val="0"/>
          <w:sz w:val="28"/>
          <w:szCs w:val="28"/>
          <w:vertAlign w:val="subscript"/>
        </w:rPr>
        <w:t>4</w:t>
      </w:r>
      <w:r w:rsidRPr="007A299D">
        <w:rPr>
          <w:rFonts w:ascii="Times New Roman" w:hAnsi="Times New Roman" w:cs="Times New Roman"/>
          <w:snapToGrid w:val="0"/>
          <w:sz w:val="28"/>
          <w:szCs w:val="28"/>
        </w:rPr>
        <w:t>] основная полоса поглощения находится в области 880–950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а у каркасных силикатов с наиболее высокой степенью полимеризации – в области 1100–1120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Введение трехвалентных ионов в узлы с тетраэдрической координацией, например А</w:t>
      </w:r>
      <w:r w:rsidRPr="007A299D">
        <w:rPr>
          <w:rFonts w:ascii="Times New Roman" w:hAnsi="Times New Roman" w:cs="Times New Roman"/>
          <w:snapToGrid w:val="0"/>
          <w:sz w:val="28"/>
          <w:szCs w:val="28"/>
          <w:lang w:val="en-US"/>
        </w:rPr>
        <w:t>l</w:t>
      </w:r>
      <w:r w:rsidRPr="007A299D">
        <w:rPr>
          <w:rFonts w:ascii="Times New Roman" w:hAnsi="Times New Roman" w:cs="Times New Roman"/>
          <w:snapToGrid w:val="0"/>
          <w:sz w:val="28"/>
          <w:szCs w:val="28"/>
          <w:vertAlign w:val="superscript"/>
        </w:rPr>
        <w:t>3+</w:t>
      </w:r>
      <w:r w:rsidRPr="007A299D">
        <w:rPr>
          <w:rFonts w:ascii="Times New Roman" w:hAnsi="Times New Roman" w:cs="Times New Roman"/>
          <w:snapToGrid w:val="0"/>
          <w:sz w:val="28"/>
          <w:szCs w:val="28"/>
        </w:rPr>
        <w:t xml:space="preserve"> вместо </w:t>
      </w:r>
      <w:r w:rsidRPr="007A299D">
        <w:rPr>
          <w:rFonts w:ascii="Times New Roman" w:hAnsi="Times New Roman" w:cs="Times New Roman"/>
          <w:snapToGrid w:val="0"/>
          <w:sz w:val="28"/>
          <w:szCs w:val="28"/>
          <w:lang w:val="en-US"/>
        </w:rPr>
        <w:t>Si</w:t>
      </w:r>
      <w:r w:rsidRPr="007A299D">
        <w:rPr>
          <w:rFonts w:ascii="Times New Roman" w:hAnsi="Times New Roman" w:cs="Times New Roman"/>
          <w:snapToGrid w:val="0"/>
          <w:sz w:val="28"/>
          <w:szCs w:val="28"/>
          <w:vertAlign w:val="superscript"/>
        </w:rPr>
        <w:t>4+</w:t>
      </w:r>
      <w:r w:rsidRPr="007A299D">
        <w:rPr>
          <w:rFonts w:ascii="Times New Roman" w:hAnsi="Times New Roman" w:cs="Times New Roman"/>
          <w:snapToGrid w:val="0"/>
          <w:sz w:val="28"/>
          <w:szCs w:val="28"/>
        </w:rPr>
        <w:t xml:space="preserve">, во всех случаях вызывает смещение полос поглощения главного валентного колебания </w:t>
      </w:r>
      <w:r w:rsidRPr="007A299D">
        <w:rPr>
          <w:rFonts w:ascii="Times New Roman" w:hAnsi="Times New Roman" w:cs="Times New Roman"/>
          <w:snapToGrid w:val="0"/>
          <w:sz w:val="28"/>
          <w:szCs w:val="28"/>
          <w:lang w:val="en-US"/>
        </w:rPr>
        <w:t>Si</w:t>
      </w:r>
      <w:r w:rsidRPr="007A299D">
        <w:rPr>
          <w:rFonts w:ascii="Times New Roman" w:hAnsi="Times New Roman" w:cs="Times New Roman"/>
          <w:snapToGrid w:val="0"/>
          <w:sz w:val="28"/>
          <w:szCs w:val="28"/>
        </w:rPr>
        <w:t>–О (область от 900 до 1100 см</w:t>
      </w:r>
      <w:proofErr w:type="gramStart"/>
      <w:r w:rsidRPr="007A299D">
        <w:rPr>
          <w:rFonts w:ascii="Times New Roman" w:hAnsi="Times New Roman" w:cs="Times New Roman"/>
          <w:snapToGrid w:val="0"/>
          <w:sz w:val="28"/>
          <w:szCs w:val="28"/>
          <w:vertAlign w:val="superscript"/>
        </w:rPr>
        <w:t>4</w:t>
      </w:r>
      <w:proofErr w:type="gramEnd"/>
      <w:r w:rsidRPr="007A299D">
        <w:rPr>
          <w:rFonts w:ascii="Times New Roman" w:hAnsi="Times New Roman" w:cs="Times New Roman"/>
          <w:snapToGrid w:val="0"/>
          <w:sz w:val="28"/>
          <w:szCs w:val="28"/>
        </w:rPr>
        <w:t>) в сторону несколько меньших частот за счет увеличения в среднем расстояния (</w:t>
      </w:r>
      <w:r w:rsidRPr="007A299D">
        <w:rPr>
          <w:rFonts w:ascii="Times New Roman" w:hAnsi="Times New Roman" w:cs="Times New Roman"/>
          <w:snapToGrid w:val="0"/>
          <w:sz w:val="28"/>
          <w:szCs w:val="28"/>
          <w:lang w:val="en-US"/>
        </w:rPr>
        <w:t>Si</w:t>
      </w:r>
      <w:r w:rsidRPr="007A299D">
        <w:rPr>
          <w:rFonts w:ascii="Times New Roman" w:hAnsi="Times New Roman" w:cs="Times New Roman"/>
          <w:snapToGrid w:val="0"/>
          <w:sz w:val="28"/>
          <w:szCs w:val="28"/>
        </w:rPr>
        <w:t xml:space="preserve">, </w:t>
      </w:r>
      <w:r w:rsidRPr="007A299D">
        <w:rPr>
          <w:rFonts w:ascii="Times New Roman" w:hAnsi="Times New Roman" w:cs="Times New Roman"/>
          <w:snapToGrid w:val="0"/>
          <w:sz w:val="28"/>
          <w:szCs w:val="28"/>
          <w:lang w:val="en-US"/>
        </w:rPr>
        <w:t>A</w:t>
      </w:r>
      <w:r w:rsidRPr="007A299D">
        <w:rPr>
          <w:rFonts w:ascii="Times New Roman" w:hAnsi="Times New Roman" w:cs="Times New Roman"/>
          <w:snapToGrid w:val="0"/>
          <w:sz w:val="28"/>
          <w:szCs w:val="28"/>
        </w:rPr>
        <w:t>1)–</w:t>
      </w:r>
      <w:r w:rsidRPr="007A299D">
        <w:rPr>
          <w:rFonts w:ascii="Times New Roman" w:hAnsi="Times New Roman" w:cs="Times New Roman"/>
          <w:snapToGrid w:val="0"/>
          <w:sz w:val="28"/>
          <w:szCs w:val="28"/>
          <w:lang w:val="en-US"/>
        </w:rPr>
        <w:t>O</w:t>
      </w:r>
      <w:r w:rsidRPr="007A299D">
        <w:rPr>
          <w:rFonts w:ascii="Times New Roman" w:hAnsi="Times New Roman" w:cs="Times New Roman"/>
          <w:snapToGrid w:val="0"/>
          <w:sz w:val="28"/>
          <w:szCs w:val="28"/>
        </w:rPr>
        <w:t xml:space="preserve">. </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 xml:space="preserve">По </w:t>
      </w:r>
      <w:proofErr w:type="spellStart"/>
      <w:proofErr w:type="gramStart"/>
      <w:r w:rsidRPr="007A299D">
        <w:rPr>
          <w:rFonts w:ascii="Times New Roman" w:hAnsi="Times New Roman" w:cs="Times New Roman"/>
          <w:snapToGrid w:val="0"/>
          <w:sz w:val="28"/>
          <w:szCs w:val="28"/>
        </w:rPr>
        <w:t>ИК-спектрам</w:t>
      </w:r>
      <w:proofErr w:type="spellEnd"/>
      <w:proofErr w:type="gramEnd"/>
      <w:r w:rsidRPr="007A299D">
        <w:rPr>
          <w:rFonts w:ascii="Times New Roman" w:hAnsi="Times New Roman" w:cs="Times New Roman"/>
          <w:snapToGrid w:val="0"/>
          <w:sz w:val="28"/>
          <w:szCs w:val="28"/>
        </w:rPr>
        <w:t xml:space="preserve"> стекол, </w:t>
      </w:r>
      <w:proofErr w:type="spellStart"/>
      <w:r w:rsidRPr="007A299D">
        <w:rPr>
          <w:rFonts w:ascii="Times New Roman" w:hAnsi="Times New Roman" w:cs="Times New Roman"/>
          <w:snapToGrid w:val="0"/>
          <w:sz w:val="28"/>
          <w:szCs w:val="28"/>
        </w:rPr>
        <w:t>ситаллов</w:t>
      </w:r>
      <w:proofErr w:type="spellEnd"/>
      <w:r w:rsidRPr="007A299D">
        <w:rPr>
          <w:rFonts w:ascii="Times New Roman" w:hAnsi="Times New Roman" w:cs="Times New Roman"/>
          <w:snapToGrid w:val="0"/>
          <w:sz w:val="28"/>
          <w:szCs w:val="28"/>
        </w:rPr>
        <w:t xml:space="preserve"> и минералов можно ориенти</w:t>
      </w:r>
      <w:r w:rsidRPr="007A299D">
        <w:rPr>
          <w:rFonts w:ascii="Times New Roman" w:hAnsi="Times New Roman" w:cs="Times New Roman"/>
          <w:snapToGrid w:val="0"/>
          <w:sz w:val="28"/>
          <w:szCs w:val="28"/>
        </w:rPr>
        <w:softHyphen/>
        <w:t>ровочно сделать выводы о координационном состоянии ионов алюминия. Изолированные группы [</w:t>
      </w:r>
      <w:r w:rsidRPr="007A299D">
        <w:rPr>
          <w:rFonts w:ascii="Times New Roman" w:hAnsi="Times New Roman" w:cs="Times New Roman"/>
          <w:snapToGrid w:val="0"/>
          <w:sz w:val="28"/>
          <w:szCs w:val="28"/>
          <w:lang w:val="en-US"/>
        </w:rPr>
        <w:t>A</w:t>
      </w:r>
      <w:r w:rsidRPr="007A299D">
        <w:rPr>
          <w:rFonts w:ascii="Times New Roman" w:hAnsi="Times New Roman" w:cs="Times New Roman"/>
          <w:snapToGrid w:val="0"/>
          <w:sz w:val="28"/>
          <w:szCs w:val="28"/>
        </w:rPr>
        <w:t>1</w:t>
      </w:r>
      <w:r w:rsidRPr="007A299D">
        <w:rPr>
          <w:rFonts w:ascii="Times New Roman" w:hAnsi="Times New Roman" w:cs="Times New Roman"/>
          <w:snapToGrid w:val="0"/>
          <w:sz w:val="28"/>
          <w:szCs w:val="28"/>
          <w:lang w:val="en-US"/>
        </w:rPr>
        <w:t>O</w:t>
      </w:r>
      <w:r w:rsidRPr="007A299D">
        <w:rPr>
          <w:rFonts w:ascii="Times New Roman" w:hAnsi="Times New Roman" w:cs="Times New Roman"/>
          <w:snapToGrid w:val="0"/>
          <w:sz w:val="28"/>
          <w:szCs w:val="28"/>
          <w:vertAlign w:val="subscript"/>
        </w:rPr>
        <w:t>4</w:t>
      </w:r>
      <w:r w:rsidRPr="007A299D">
        <w:rPr>
          <w:rFonts w:ascii="Times New Roman" w:hAnsi="Times New Roman" w:cs="Times New Roman"/>
          <w:snapToGrid w:val="0"/>
          <w:sz w:val="28"/>
          <w:szCs w:val="28"/>
        </w:rPr>
        <w:t>] дают полосы поглощения в области 710–780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а группы [</w:t>
      </w:r>
      <w:r w:rsidRPr="007A299D">
        <w:rPr>
          <w:rFonts w:ascii="Times New Roman" w:hAnsi="Times New Roman" w:cs="Times New Roman"/>
          <w:snapToGrid w:val="0"/>
          <w:sz w:val="28"/>
          <w:szCs w:val="28"/>
          <w:lang w:val="en-US"/>
        </w:rPr>
        <w:t>A</w:t>
      </w:r>
      <w:r w:rsidRPr="007A299D">
        <w:rPr>
          <w:rFonts w:ascii="Times New Roman" w:hAnsi="Times New Roman" w:cs="Times New Roman"/>
          <w:snapToGrid w:val="0"/>
          <w:sz w:val="28"/>
          <w:szCs w:val="28"/>
        </w:rPr>
        <w:t>1</w:t>
      </w:r>
      <w:r w:rsidRPr="007A299D">
        <w:rPr>
          <w:rFonts w:ascii="Times New Roman" w:hAnsi="Times New Roman" w:cs="Times New Roman"/>
          <w:snapToGrid w:val="0"/>
          <w:sz w:val="28"/>
          <w:szCs w:val="28"/>
          <w:lang w:val="en-US"/>
        </w:rPr>
        <w:t>O</w:t>
      </w:r>
      <w:r w:rsidRPr="007A299D">
        <w:rPr>
          <w:rFonts w:ascii="Times New Roman" w:hAnsi="Times New Roman" w:cs="Times New Roman"/>
          <w:snapToGrid w:val="0"/>
          <w:sz w:val="28"/>
          <w:szCs w:val="28"/>
          <w:vertAlign w:val="subscript"/>
        </w:rPr>
        <w:t>4</w:t>
      </w:r>
      <w:r w:rsidRPr="007A299D">
        <w:rPr>
          <w:rFonts w:ascii="Times New Roman" w:hAnsi="Times New Roman" w:cs="Times New Roman"/>
          <w:snapToGrid w:val="0"/>
          <w:sz w:val="28"/>
          <w:szCs w:val="28"/>
        </w:rPr>
        <w:t>] – 600–650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w:t>
      </w:r>
    </w:p>
    <w:p w:rsidR="007A299D" w:rsidRPr="007A299D" w:rsidRDefault="007A299D" w:rsidP="007A299D">
      <w:pPr>
        <w:widowControl w:val="0"/>
        <w:spacing w:after="0" w:line="240" w:lineRule="auto"/>
        <w:ind w:firstLine="709"/>
        <w:jc w:val="both"/>
        <w:rPr>
          <w:rFonts w:ascii="Times New Roman" w:hAnsi="Times New Roman" w:cs="Times New Roman"/>
          <w:snapToGrid w:val="0"/>
          <w:sz w:val="28"/>
          <w:szCs w:val="28"/>
        </w:rPr>
      </w:pPr>
    </w:p>
    <w:p w:rsidR="007A299D" w:rsidRPr="007A299D" w:rsidRDefault="007A299D" w:rsidP="007A299D">
      <w:pPr>
        <w:pStyle w:val="3"/>
        <w:spacing w:after="0" w:line="240" w:lineRule="auto"/>
        <w:ind w:firstLine="709"/>
        <w:jc w:val="center"/>
        <w:rPr>
          <w:rFonts w:ascii="Times New Roman" w:hAnsi="Times New Roman" w:cs="Times New Roman"/>
          <w:b/>
          <w:sz w:val="28"/>
          <w:szCs w:val="28"/>
        </w:rPr>
      </w:pPr>
      <w:r w:rsidRPr="007A299D">
        <w:rPr>
          <w:rFonts w:ascii="Times New Roman" w:hAnsi="Times New Roman" w:cs="Times New Roman"/>
          <w:b/>
          <w:sz w:val="28"/>
          <w:szCs w:val="28"/>
        </w:rPr>
        <w:t>2. Порядок проведения испытаний</w:t>
      </w:r>
    </w:p>
    <w:p w:rsidR="007A299D" w:rsidRPr="007A299D" w:rsidRDefault="007A299D" w:rsidP="007A299D">
      <w:pPr>
        <w:spacing w:after="0" w:line="240" w:lineRule="auto"/>
        <w:ind w:firstLine="426"/>
        <w:jc w:val="both"/>
        <w:rPr>
          <w:rFonts w:ascii="Times New Roman" w:hAnsi="Times New Roman" w:cs="Times New Roman"/>
          <w:sz w:val="28"/>
          <w:szCs w:val="28"/>
        </w:rPr>
      </w:pPr>
      <w:r w:rsidRPr="007A299D">
        <w:rPr>
          <w:rFonts w:ascii="Times New Roman" w:hAnsi="Times New Roman" w:cs="Times New Roman"/>
          <w:i/>
          <w:sz w:val="28"/>
          <w:szCs w:val="28"/>
        </w:rPr>
        <w:t>Подготовка к испытаниям.</w:t>
      </w:r>
      <w:r w:rsidRPr="007A299D">
        <w:rPr>
          <w:rFonts w:ascii="Times New Roman" w:hAnsi="Times New Roman" w:cs="Times New Roman"/>
          <w:sz w:val="28"/>
          <w:szCs w:val="28"/>
        </w:rPr>
        <w:t xml:space="preserve"> Для большинства твердых веществ, в том числе и силикатных материалов, характерна очень высокая степень поглощения в </w:t>
      </w:r>
      <w:proofErr w:type="spellStart"/>
      <w:proofErr w:type="gramStart"/>
      <w:r w:rsidRPr="007A299D">
        <w:rPr>
          <w:rFonts w:ascii="Times New Roman" w:hAnsi="Times New Roman" w:cs="Times New Roman"/>
          <w:sz w:val="28"/>
          <w:szCs w:val="28"/>
        </w:rPr>
        <w:t>ИК-диапазоне</w:t>
      </w:r>
      <w:proofErr w:type="spellEnd"/>
      <w:proofErr w:type="gramEnd"/>
      <w:r w:rsidRPr="007A299D">
        <w:rPr>
          <w:rFonts w:ascii="Times New Roman" w:hAnsi="Times New Roman" w:cs="Times New Roman"/>
          <w:sz w:val="28"/>
          <w:szCs w:val="28"/>
        </w:rPr>
        <w:t xml:space="preserve">. Поэтому нужно иметь очень тонкие слои вещества, что не всегда практически осуществимо. </w:t>
      </w:r>
      <w:proofErr w:type="gramStart"/>
      <w:r w:rsidRPr="007A299D">
        <w:rPr>
          <w:rFonts w:ascii="Times New Roman" w:hAnsi="Times New Roman" w:cs="Times New Roman"/>
          <w:sz w:val="28"/>
          <w:szCs w:val="28"/>
        </w:rPr>
        <w:t xml:space="preserve">Универсальным методом приготовления образцов твердых веществ является метод прессования таблетки, состоящем в совместном прессовании тонко измельченного исследуемого вещества и прозрачного в этой области вещества, чаще всего безводного бромистого калия. </w:t>
      </w:r>
      <w:proofErr w:type="gramEnd"/>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 xml:space="preserve">Для получения образцов предварительно растертые до </w:t>
      </w:r>
      <w:proofErr w:type="spellStart"/>
      <w:r w:rsidRPr="007A299D">
        <w:rPr>
          <w:rFonts w:ascii="Times New Roman" w:hAnsi="Times New Roman" w:cs="Times New Roman"/>
          <w:snapToGrid w:val="0"/>
          <w:sz w:val="28"/>
          <w:szCs w:val="28"/>
        </w:rPr>
        <w:t>пудрообразного</w:t>
      </w:r>
      <w:proofErr w:type="spellEnd"/>
      <w:r w:rsidRPr="007A299D">
        <w:rPr>
          <w:rFonts w:ascii="Times New Roman" w:hAnsi="Times New Roman" w:cs="Times New Roman"/>
          <w:snapToGrid w:val="0"/>
          <w:sz w:val="28"/>
          <w:szCs w:val="28"/>
        </w:rPr>
        <w:t xml:space="preserve"> </w:t>
      </w:r>
      <w:r w:rsidRPr="007A299D">
        <w:rPr>
          <w:rFonts w:ascii="Times New Roman" w:hAnsi="Times New Roman" w:cs="Times New Roman"/>
          <w:snapToGrid w:val="0"/>
          <w:sz w:val="28"/>
          <w:szCs w:val="28"/>
        </w:rPr>
        <w:lastRenderedPageBreak/>
        <w:t>состояния исследуемое вещество и бромистый калий тщательно смешивают (обычно в соотношении 1</w:t>
      </w:r>
      <w:proofErr w:type="gramStart"/>
      <w:r w:rsidRPr="007A299D">
        <w:rPr>
          <w:rFonts w:ascii="Times New Roman" w:hAnsi="Times New Roman" w:cs="Times New Roman"/>
          <w:snapToGrid w:val="0"/>
          <w:sz w:val="28"/>
          <w:szCs w:val="28"/>
        </w:rPr>
        <w:t xml:space="preserve"> :</w:t>
      </w:r>
      <w:proofErr w:type="gramEnd"/>
      <w:r w:rsidRPr="007A299D">
        <w:rPr>
          <w:rFonts w:ascii="Times New Roman" w:hAnsi="Times New Roman" w:cs="Times New Roman"/>
          <w:snapToGrid w:val="0"/>
          <w:sz w:val="28"/>
          <w:szCs w:val="28"/>
        </w:rPr>
        <w:t xml:space="preserve"> 300) и прессуют в виде таблетки в специальной пресс-форме под давлением 500–1000 МПа. При этом получают однородные прозрачные диски. </w:t>
      </w:r>
      <w:proofErr w:type="spellStart"/>
      <w:r w:rsidRPr="007A299D">
        <w:rPr>
          <w:rFonts w:ascii="Times New Roman" w:hAnsi="Times New Roman" w:cs="Times New Roman"/>
          <w:snapToGrid w:val="0"/>
          <w:sz w:val="28"/>
          <w:szCs w:val="28"/>
        </w:rPr>
        <w:t>КВг</w:t>
      </w:r>
      <w:proofErr w:type="spellEnd"/>
      <w:r w:rsidRPr="007A299D">
        <w:rPr>
          <w:rFonts w:ascii="Times New Roman" w:hAnsi="Times New Roman" w:cs="Times New Roman"/>
          <w:snapToGrid w:val="0"/>
          <w:sz w:val="28"/>
          <w:szCs w:val="28"/>
        </w:rPr>
        <w:t xml:space="preserve"> предварительно размалывают, просеивают и сушат при 135</w:t>
      </w:r>
      <w:proofErr w:type="gramStart"/>
      <w:r w:rsidRPr="007A299D">
        <w:rPr>
          <w:rFonts w:ascii="Times New Roman" w:hAnsi="Times New Roman" w:cs="Times New Roman"/>
          <w:snapToGrid w:val="0"/>
          <w:sz w:val="28"/>
          <w:szCs w:val="28"/>
        </w:rPr>
        <w:t>°С</w:t>
      </w:r>
      <w:proofErr w:type="gramEnd"/>
      <w:r w:rsidRPr="007A299D">
        <w:rPr>
          <w:rFonts w:ascii="Times New Roman" w:hAnsi="Times New Roman" w:cs="Times New Roman"/>
          <w:snapToGrid w:val="0"/>
          <w:sz w:val="28"/>
          <w:szCs w:val="28"/>
        </w:rPr>
        <w:t xml:space="preserve"> в течение 48 ч.</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i/>
          <w:snapToGrid w:val="0"/>
          <w:sz w:val="28"/>
          <w:szCs w:val="28"/>
        </w:rPr>
        <w:t xml:space="preserve">Проведение испытаний. </w:t>
      </w:r>
      <w:proofErr w:type="gramStart"/>
      <w:r w:rsidRPr="007A299D">
        <w:rPr>
          <w:rFonts w:ascii="Times New Roman" w:hAnsi="Times New Roman" w:cs="Times New Roman"/>
          <w:snapToGrid w:val="0"/>
          <w:sz w:val="28"/>
          <w:szCs w:val="28"/>
        </w:rPr>
        <w:t xml:space="preserve">На </w:t>
      </w:r>
      <w:proofErr w:type="spellStart"/>
      <w:r w:rsidRPr="007A299D">
        <w:rPr>
          <w:rFonts w:ascii="Times New Roman" w:hAnsi="Times New Roman" w:cs="Times New Roman"/>
          <w:snapToGrid w:val="0"/>
          <w:sz w:val="28"/>
          <w:szCs w:val="28"/>
        </w:rPr>
        <w:t>ИК-спектрометре</w:t>
      </w:r>
      <w:proofErr w:type="spellEnd"/>
      <w:r w:rsidRPr="007A299D">
        <w:rPr>
          <w:rFonts w:ascii="Times New Roman" w:hAnsi="Times New Roman" w:cs="Times New Roman"/>
          <w:snapToGrid w:val="0"/>
          <w:sz w:val="28"/>
          <w:szCs w:val="28"/>
        </w:rPr>
        <w:t xml:space="preserve"> записывают спектр поглощения вещества в координатах «Интенсивность </w:t>
      </w:r>
      <w:r w:rsidRPr="007A299D">
        <w:rPr>
          <w:rFonts w:ascii="Times New Roman" w:hAnsi="Times New Roman" w:cs="Times New Roman"/>
          <w:snapToGrid w:val="0"/>
          <w:sz w:val="28"/>
          <w:szCs w:val="28"/>
          <w:lang w:val="en-US"/>
        </w:rPr>
        <w:t>I</w:t>
      </w:r>
      <w:r w:rsidRPr="007A299D">
        <w:rPr>
          <w:rFonts w:ascii="Times New Roman" w:hAnsi="Times New Roman" w:cs="Times New Roman"/>
          <w:snapToGrid w:val="0"/>
          <w:sz w:val="28"/>
          <w:szCs w:val="28"/>
        </w:rPr>
        <w:t xml:space="preserve">, единицы пропускания  – длина волны </w:t>
      </w:r>
      <w:r w:rsidRPr="007A299D">
        <w:rPr>
          <w:rFonts w:ascii="Times New Roman" w:hAnsi="Times New Roman" w:cs="Times New Roman"/>
          <w:sz w:val="28"/>
          <w:szCs w:val="28"/>
          <w:lang w:val="be-BY"/>
        </w:rPr>
        <w:t>λ (</w:t>
      </w:r>
      <w:r w:rsidRPr="007A299D">
        <w:rPr>
          <w:rFonts w:ascii="Times New Roman" w:hAnsi="Times New Roman" w:cs="Times New Roman"/>
          <w:snapToGrid w:val="0"/>
          <w:sz w:val="28"/>
          <w:szCs w:val="28"/>
        </w:rPr>
        <w:t>или волновое число (</w:t>
      </w:r>
      <w:r w:rsidRPr="007A299D">
        <w:rPr>
          <w:rFonts w:ascii="Times New Roman" w:hAnsi="Times New Roman" w:cs="Times New Roman"/>
          <w:sz w:val="28"/>
          <w:szCs w:val="28"/>
          <w:lang w:val="be-BY"/>
        </w:rPr>
        <w:t>ν)”.</w:t>
      </w:r>
      <w:r w:rsidRPr="007A299D">
        <w:rPr>
          <w:rFonts w:ascii="Times New Roman" w:hAnsi="Times New Roman" w:cs="Times New Roman"/>
          <w:snapToGrid w:val="0"/>
          <w:sz w:val="28"/>
          <w:szCs w:val="28"/>
        </w:rPr>
        <w:t xml:space="preserve"> </w:t>
      </w:r>
      <w:proofErr w:type="gramEnd"/>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i/>
          <w:sz w:val="28"/>
          <w:szCs w:val="28"/>
        </w:rPr>
        <w:t>Обработка результатов</w:t>
      </w:r>
      <w:r w:rsidRPr="007A299D">
        <w:rPr>
          <w:rFonts w:ascii="Times New Roman" w:hAnsi="Times New Roman" w:cs="Times New Roman"/>
          <w:snapToGrid w:val="0"/>
          <w:sz w:val="28"/>
          <w:szCs w:val="28"/>
        </w:rPr>
        <w:t xml:space="preserve">. Обработка результатов состоит в </w:t>
      </w:r>
      <w:proofErr w:type="spellStart"/>
      <w:r w:rsidRPr="007A299D">
        <w:rPr>
          <w:rFonts w:ascii="Times New Roman" w:hAnsi="Times New Roman" w:cs="Times New Roman"/>
          <w:snapToGrid w:val="0"/>
          <w:sz w:val="28"/>
          <w:szCs w:val="28"/>
        </w:rPr>
        <w:t>интепретации</w:t>
      </w:r>
      <w:proofErr w:type="spellEnd"/>
      <w:r w:rsidRPr="007A299D">
        <w:rPr>
          <w:rFonts w:ascii="Times New Roman" w:hAnsi="Times New Roman" w:cs="Times New Roman"/>
          <w:snapToGrid w:val="0"/>
          <w:sz w:val="28"/>
          <w:szCs w:val="28"/>
        </w:rPr>
        <w:t xml:space="preserve"> </w:t>
      </w:r>
      <w:proofErr w:type="spellStart"/>
      <w:proofErr w:type="gramStart"/>
      <w:r w:rsidRPr="007A299D">
        <w:rPr>
          <w:rFonts w:ascii="Times New Roman" w:hAnsi="Times New Roman" w:cs="Times New Roman"/>
          <w:snapToGrid w:val="0"/>
          <w:sz w:val="28"/>
          <w:szCs w:val="28"/>
        </w:rPr>
        <w:t>ИК-спектров</w:t>
      </w:r>
      <w:proofErr w:type="spellEnd"/>
      <w:proofErr w:type="gramEnd"/>
      <w:r w:rsidRPr="007A299D">
        <w:rPr>
          <w:rFonts w:ascii="Times New Roman" w:hAnsi="Times New Roman" w:cs="Times New Roman"/>
          <w:snapToGrid w:val="0"/>
          <w:sz w:val="28"/>
          <w:szCs w:val="28"/>
        </w:rPr>
        <w:t>.</w:t>
      </w:r>
    </w:p>
    <w:p w:rsidR="007A299D" w:rsidRPr="007A299D" w:rsidRDefault="007A299D" w:rsidP="007A299D">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Для интерпретации спектров определяют интервал значений частот или длин волн основной наиболее ярко выраженной полосы поглощения в области валентных (для силикатов 800–1300 см</w:t>
      </w:r>
      <w:r w:rsidRPr="007A299D">
        <w:rPr>
          <w:rFonts w:ascii="Times New Roman" w:hAnsi="Times New Roman" w:cs="Times New Roman"/>
          <w:snapToGrid w:val="0"/>
          <w:sz w:val="28"/>
          <w:szCs w:val="28"/>
          <w:vertAlign w:val="superscript"/>
        </w:rPr>
        <w:t>–1</w:t>
      </w:r>
      <w:r w:rsidRPr="007A299D">
        <w:rPr>
          <w:rFonts w:ascii="Times New Roman" w:hAnsi="Times New Roman" w:cs="Times New Roman"/>
          <w:snapToGrid w:val="0"/>
          <w:sz w:val="28"/>
          <w:szCs w:val="28"/>
        </w:rPr>
        <w:t xml:space="preserve">) и деформационных колебаний. </w:t>
      </w:r>
    </w:p>
    <w:p w:rsidR="007A299D" w:rsidRPr="007A299D" w:rsidRDefault="007A299D" w:rsidP="007A299D">
      <w:pPr>
        <w:widowControl w:val="0"/>
        <w:tabs>
          <w:tab w:val="left" w:pos="4320"/>
        </w:tabs>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t xml:space="preserve">Для интерпретации структуры стекол и стеклокристаллических материалов необходимо использовать справочные и литературные данные. Примерную интерпретацию структуры стекол и стеклокристаллических материалов можно осуществить на </w:t>
      </w:r>
      <w:r w:rsidR="00DF612C">
        <w:rPr>
          <w:rFonts w:ascii="Times New Roman" w:hAnsi="Times New Roman" w:cs="Times New Roman"/>
          <w:snapToGrid w:val="0"/>
          <w:sz w:val="28"/>
          <w:szCs w:val="28"/>
        </w:rPr>
        <w:t>основе следующих данных табл. 4</w:t>
      </w:r>
      <w:r>
        <w:rPr>
          <w:rFonts w:ascii="Times New Roman" w:hAnsi="Times New Roman" w:cs="Times New Roman"/>
          <w:snapToGrid w:val="0"/>
          <w:sz w:val="28"/>
          <w:szCs w:val="28"/>
        </w:rPr>
        <w:t>.1</w:t>
      </w:r>
      <w:r w:rsidRPr="007A299D">
        <w:rPr>
          <w:rFonts w:ascii="Times New Roman" w:hAnsi="Times New Roman" w:cs="Times New Roman"/>
          <w:snapToGrid w:val="0"/>
          <w:sz w:val="28"/>
          <w:szCs w:val="28"/>
        </w:rPr>
        <w:t>.</w:t>
      </w:r>
    </w:p>
    <w:p w:rsidR="007A299D" w:rsidRPr="00B6723B" w:rsidRDefault="007A299D" w:rsidP="00B6723B">
      <w:pPr>
        <w:pStyle w:val="2"/>
        <w:spacing w:line="240" w:lineRule="auto"/>
        <w:ind w:firstLine="426"/>
        <w:jc w:val="both"/>
        <w:rPr>
          <w:rFonts w:ascii="Times New Roman" w:hAnsi="Times New Roman" w:cs="Times New Roman"/>
          <w:b w:val="0"/>
          <w:color w:val="auto"/>
          <w:sz w:val="28"/>
          <w:szCs w:val="28"/>
        </w:rPr>
      </w:pPr>
      <w:r w:rsidRPr="00B6723B">
        <w:rPr>
          <w:rFonts w:ascii="Times New Roman" w:hAnsi="Times New Roman" w:cs="Times New Roman"/>
          <w:b w:val="0"/>
          <w:color w:val="auto"/>
          <w:sz w:val="28"/>
          <w:szCs w:val="28"/>
        </w:rPr>
        <w:t xml:space="preserve">Таблица </w:t>
      </w:r>
      <w:r w:rsidR="00DF612C">
        <w:rPr>
          <w:rFonts w:ascii="Times New Roman" w:hAnsi="Times New Roman" w:cs="Times New Roman"/>
          <w:b w:val="0"/>
          <w:color w:val="auto"/>
          <w:sz w:val="28"/>
          <w:szCs w:val="28"/>
        </w:rPr>
        <w:t>4</w:t>
      </w:r>
      <w:r w:rsidR="00B6723B">
        <w:rPr>
          <w:rFonts w:ascii="Times New Roman" w:hAnsi="Times New Roman" w:cs="Times New Roman"/>
          <w:b w:val="0"/>
          <w:color w:val="auto"/>
          <w:sz w:val="28"/>
          <w:szCs w:val="28"/>
        </w:rPr>
        <w:t>.1</w:t>
      </w:r>
      <w:r w:rsidR="00B6723B" w:rsidRPr="00B6723B">
        <w:rPr>
          <w:rFonts w:ascii="Times New Roman" w:hAnsi="Times New Roman" w:cs="Times New Roman"/>
          <w:b w:val="0"/>
          <w:color w:val="auto"/>
          <w:sz w:val="28"/>
          <w:szCs w:val="28"/>
        </w:rPr>
        <w:t xml:space="preserve"> - </w:t>
      </w:r>
      <w:r w:rsidRPr="00B6723B">
        <w:rPr>
          <w:rFonts w:ascii="Times New Roman" w:hAnsi="Times New Roman" w:cs="Times New Roman"/>
          <w:b w:val="0"/>
          <w:color w:val="auto"/>
          <w:sz w:val="28"/>
          <w:szCs w:val="28"/>
        </w:rPr>
        <w:t>Отнесение максимумов полос поглощения в спектрах к колебаниям связей в структурных группировках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68"/>
        <w:gridCol w:w="2370"/>
        <w:gridCol w:w="2126"/>
      </w:tblGrid>
      <w:tr w:rsidR="007A299D" w:rsidRPr="00B6723B" w:rsidTr="00B6723B">
        <w:tc>
          <w:tcPr>
            <w:tcW w:w="4968" w:type="dxa"/>
          </w:tcPr>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Группировка</w:t>
            </w:r>
          </w:p>
        </w:tc>
        <w:tc>
          <w:tcPr>
            <w:tcW w:w="2370" w:type="dxa"/>
          </w:tcPr>
          <w:p w:rsidR="007A299D" w:rsidRPr="00B6723B" w:rsidRDefault="007A299D" w:rsidP="007A299D">
            <w:pPr>
              <w:widowControl w:val="0"/>
              <w:spacing w:after="0" w:line="240" w:lineRule="auto"/>
              <w:ind w:hanging="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Основная валентная полоса поглощения</w:t>
            </w:r>
          </w:p>
        </w:tc>
        <w:tc>
          <w:tcPr>
            <w:tcW w:w="2126" w:type="dxa"/>
          </w:tcPr>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Деформационная полоса поглощения</w:t>
            </w:r>
          </w:p>
        </w:tc>
      </w:tr>
      <w:tr w:rsidR="007A299D" w:rsidRPr="00B6723B" w:rsidTr="00B6723B">
        <w:tc>
          <w:tcPr>
            <w:tcW w:w="4968" w:type="dxa"/>
          </w:tcPr>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O</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 xml:space="preserve"> в каркасной структуре</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2. </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O</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 xml:space="preserve"> в слоистой структуре (группы силикатного типа)</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3. </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O</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Si</w:t>
            </w:r>
            <w:r w:rsidRPr="00B6723B">
              <w:rPr>
                <w:rFonts w:ascii="Times New Roman" w:hAnsi="Times New Roman" w:cs="Times New Roman"/>
                <w:snapToGrid w:val="0"/>
                <w:sz w:val="24"/>
                <w:szCs w:val="24"/>
              </w:rPr>
              <w:t xml:space="preserve"> в цепочечно-ленточной </w:t>
            </w:r>
            <w:proofErr w:type="spellStart"/>
            <w:r w:rsidRPr="00B6723B">
              <w:rPr>
                <w:rFonts w:ascii="Times New Roman" w:hAnsi="Times New Roman" w:cs="Times New Roman"/>
                <w:snapToGrid w:val="0"/>
                <w:sz w:val="24"/>
                <w:szCs w:val="24"/>
              </w:rPr>
              <w:t>струк</w:t>
            </w:r>
            <w:proofErr w:type="spellEnd"/>
            <w:r w:rsidRPr="00B6723B">
              <w:rPr>
                <w:rFonts w:ascii="Times New Roman" w:hAnsi="Times New Roman" w:cs="Times New Roman"/>
                <w:snapToGrid w:val="0"/>
                <w:sz w:val="24"/>
                <w:szCs w:val="24"/>
              </w:rPr>
              <w:t xml:space="preserve"> туре (группы </w:t>
            </w:r>
            <w:proofErr w:type="spellStart"/>
            <w:r w:rsidRPr="00B6723B">
              <w:rPr>
                <w:rFonts w:ascii="Times New Roman" w:hAnsi="Times New Roman" w:cs="Times New Roman"/>
                <w:snapToGrid w:val="0"/>
                <w:sz w:val="24"/>
                <w:szCs w:val="24"/>
              </w:rPr>
              <w:t>метасиликатного</w:t>
            </w:r>
            <w:proofErr w:type="spellEnd"/>
            <w:r w:rsidRPr="00B6723B">
              <w:rPr>
                <w:rFonts w:ascii="Times New Roman" w:hAnsi="Times New Roman" w:cs="Times New Roman"/>
                <w:snapToGrid w:val="0"/>
                <w:sz w:val="24"/>
                <w:szCs w:val="24"/>
              </w:rPr>
              <w:t xml:space="preserve"> типа)</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 Островные группы [</w:t>
            </w:r>
            <w:proofErr w:type="spellStart"/>
            <w:r w:rsidRPr="00B6723B">
              <w:rPr>
                <w:rFonts w:ascii="Times New Roman" w:hAnsi="Times New Roman" w:cs="Times New Roman"/>
                <w:snapToGrid w:val="0"/>
                <w:sz w:val="24"/>
                <w:szCs w:val="24"/>
                <w:lang w:val="en-US"/>
              </w:rPr>
              <w:t>SiO</w:t>
            </w:r>
            <w:proofErr w:type="spellEnd"/>
            <w:r w:rsidRPr="00B6723B">
              <w:rPr>
                <w:rFonts w:ascii="Times New Roman" w:hAnsi="Times New Roman" w:cs="Times New Roman"/>
                <w:snapToGrid w:val="0"/>
                <w:sz w:val="24"/>
                <w:szCs w:val="24"/>
                <w:vertAlign w:val="subscript"/>
              </w:rPr>
              <w:t>4</w:t>
            </w: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5. Кольцевые структуры из тетраэдров              [</w:t>
            </w:r>
            <w:proofErr w:type="spellStart"/>
            <w:r w:rsidRPr="00B6723B">
              <w:rPr>
                <w:rFonts w:ascii="Times New Roman" w:hAnsi="Times New Roman" w:cs="Times New Roman"/>
                <w:snapToGrid w:val="0"/>
                <w:sz w:val="24"/>
                <w:szCs w:val="24"/>
                <w:lang w:val="en-US"/>
              </w:rPr>
              <w:t>SiO</w:t>
            </w:r>
            <w:proofErr w:type="spellEnd"/>
            <w:r w:rsidRPr="00B6723B">
              <w:rPr>
                <w:rFonts w:ascii="Times New Roman" w:hAnsi="Times New Roman" w:cs="Times New Roman"/>
                <w:snapToGrid w:val="0"/>
                <w:sz w:val="24"/>
                <w:szCs w:val="24"/>
                <w:vertAlign w:val="subscript"/>
              </w:rPr>
              <w:t>4</w:t>
            </w:r>
            <w:r w:rsidRPr="00B6723B">
              <w:rPr>
                <w:rFonts w:ascii="Times New Roman" w:hAnsi="Times New Roman" w:cs="Times New Roman"/>
                <w:snapToGrid w:val="0"/>
                <w:sz w:val="24"/>
                <w:szCs w:val="24"/>
              </w:rPr>
              <w:t>] как составная часть более слож</w:t>
            </w:r>
            <w:r w:rsidRPr="00B6723B">
              <w:rPr>
                <w:rFonts w:ascii="Times New Roman" w:hAnsi="Times New Roman" w:cs="Times New Roman"/>
                <w:snapToGrid w:val="0"/>
                <w:sz w:val="24"/>
                <w:szCs w:val="24"/>
              </w:rPr>
              <w:softHyphen/>
              <w:t>ных структур:</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     а) трехчленные кольца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     б) четырехчленные кольца</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     в) шестичленные кольца</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6. Группа [РО</w:t>
            </w:r>
            <w:proofErr w:type="gramStart"/>
            <w:r w:rsidRPr="00B6723B">
              <w:rPr>
                <w:rFonts w:ascii="Times New Roman" w:hAnsi="Times New Roman" w:cs="Times New Roman"/>
                <w:snapToGrid w:val="0"/>
                <w:sz w:val="24"/>
                <w:szCs w:val="24"/>
                <w:vertAlign w:val="subscript"/>
              </w:rPr>
              <w:t>4</w:t>
            </w:r>
            <w:proofErr w:type="gramEnd"/>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vertAlign w:val="superscript"/>
              </w:rPr>
              <w:t>3–</w:t>
            </w:r>
            <w:r w:rsidRPr="00B6723B">
              <w:rPr>
                <w:rFonts w:ascii="Times New Roman" w:hAnsi="Times New Roman" w:cs="Times New Roman"/>
                <w:snapToGrid w:val="0"/>
                <w:sz w:val="24"/>
                <w:szCs w:val="24"/>
              </w:rPr>
              <w:t xml:space="preserve">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7. РО</w:t>
            </w:r>
            <w:proofErr w:type="gramStart"/>
            <w:r w:rsidRPr="00B6723B">
              <w:rPr>
                <w:rFonts w:ascii="Times New Roman" w:hAnsi="Times New Roman" w:cs="Times New Roman"/>
                <w:snapToGrid w:val="0"/>
                <w:sz w:val="24"/>
                <w:szCs w:val="24"/>
                <w:vertAlign w:val="subscript"/>
              </w:rPr>
              <w:t>2</w:t>
            </w:r>
            <w:proofErr w:type="gramEnd"/>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8. Р–О–Р в цепях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9. Связь </w:t>
            </w:r>
            <w:proofErr w:type="gramStart"/>
            <w:r w:rsidRPr="00B6723B">
              <w:rPr>
                <w:rFonts w:ascii="Times New Roman" w:hAnsi="Times New Roman" w:cs="Times New Roman"/>
                <w:snapToGrid w:val="0"/>
                <w:sz w:val="24"/>
                <w:szCs w:val="24"/>
              </w:rPr>
              <w:t>Р</w:t>
            </w:r>
            <w:proofErr w:type="gramEnd"/>
            <w:r w:rsidRPr="00B6723B">
              <w:rPr>
                <w:rFonts w:ascii="Times New Roman" w:hAnsi="Times New Roman" w:cs="Times New Roman"/>
                <w:snapToGrid w:val="0"/>
                <w:sz w:val="24"/>
                <w:szCs w:val="24"/>
              </w:rPr>
              <w:t>=О в тетраэдрах [РО</w:t>
            </w:r>
            <w:r w:rsidRPr="00B6723B">
              <w:rPr>
                <w:rFonts w:ascii="Times New Roman" w:hAnsi="Times New Roman" w:cs="Times New Roman"/>
                <w:snapToGrid w:val="0"/>
                <w:sz w:val="24"/>
                <w:szCs w:val="24"/>
                <w:vertAlign w:val="subscript"/>
              </w:rPr>
              <w:t>4</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vertAlign w:val="superscript"/>
              </w:rPr>
              <w:t>3–</w:t>
            </w:r>
            <w:r w:rsidRPr="00B6723B">
              <w:rPr>
                <w:rFonts w:ascii="Times New Roman" w:hAnsi="Times New Roman" w:cs="Times New Roman"/>
                <w:snapToGrid w:val="0"/>
                <w:sz w:val="24"/>
                <w:szCs w:val="24"/>
              </w:rPr>
              <w:t xml:space="preserve">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10. Группа [В0</w:t>
            </w:r>
            <w:r w:rsidRPr="00B6723B">
              <w:rPr>
                <w:rFonts w:ascii="Times New Roman" w:hAnsi="Times New Roman" w:cs="Times New Roman"/>
                <w:snapToGrid w:val="0"/>
                <w:sz w:val="24"/>
                <w:szCs w:val="24"/>
                <w:vertAlign w:val="subscript"/>
              </w:rPr>
              <w:t>3</w:t>
            </w:r>
            <w:r w:rsidRPr="00B6723B">
              <w:rPr>
                <w:rFonts w:ascii="Times New Roman" w:hAnsi="Times New Roman" w:cs="Times New Roman"/>
                <w:snapToGrid w:val="0"/>
                <w:sz w:val="24"/>
                <w:szCs w:val="24"/>
              </w:rPr>
              <w:t xml:space="preserve">]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11. Группа </w:t>
            </w:r>
            <w:proofErr w:type="gramStart"/>
            <w:r w:rsidRPr="00B6723B">
              <w:rPr>
                <w:rFonts w:ascii="Times New Roman" w:hAnsi="Times New Roman" w:cs="Times New Roman"/>
                <w:snapToGrid w:val="0"/>
                <w:sz w:val="24"/>
                <w:szCs w:val="24"/>
              </w:rPr>
              <w:t>В(</w:t>
            </w:r>
            <w:proofErr w:type="gramEnd"/>
            <w:r w:rsidRPr="00B6723B">
              <w:rPr>
                <w:rFonts w:ascii="Times New Roman" w:hAnsi="Times New Roman" w:cs="Times New Roman"/>
                <w:snapToGrid w:val="0"/>
                <w:sz w:val="24"/>
                <w:szCs w:val="24"/>
              </w:rPr>
              <w:t>О, ОН)</w:t>
            </w:r>
            <w:r w:rsidRPr="00B6723B">
              <w:rPr>
                <w:rFonts w:ascii="Times New Roman" w:hAnsi="Times New Roman" w:cs="Times New Roman"/>
                <w:snapToGrid w:val="0"/>
                <w:sz w:val="24"/>
                <w:szCs w:val="24"/>
                <w:vertAlign w:val="subscript"/>
              </w:rPr>
              <w:t>4</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12. Мостик типа </w:t>
            </w:r>
            <w:proofErr w:type="gramStart"/>
            <w:r w:rsidRPr="00B6723B">
              <w:rPr>
                <w:rFonts w:ascii="Times New Roman" w:hAnsi="Times New Roman" w:cs="Times New Roman"/>
                <w:snapToGrid w:val="0"/>
                <w:sz w:val="24"/>
                <w:szCs w:val="24"/>
              </w:rPr>
              <w:t>В</w:t>
            </w:r>
            <w:proofErr w:type="gramEnd"/>
            <w:r w:rsidRPr="00B6723B">
              <w:rPr>
                <w:rFonts w:ascii="Times New Roman" w:hAnsi="Times New Roman" w:cs="Times New Roman"/>
                <w:snapToGrid w:val="0"/>
                <w:sz w:val="24"/>
                <w:szCs w:val="24"/>
                <w:vertAlign w:val="subscript"/>
                <w:lang w:val="en-US"/>
              </w:rPr>
              <w:t>III</w:t>
            </w:r>
            <w:r w:rsidRPr="00B6723B">
              <w:rPr>
                <w:rFonts w:ascii="Times New Roman" w:hAnsi="Times New Roman" w:cs="Times New Roman"/>
                <w:snapToGrid w:val="0"/>
                <w:sz w:val="24"/>
                <w:szCs w:val="24"/>
              </w:rPr>
              <w:t>–О–В</w:t>
            </w:r>
            <w:r w:rsidRPr="00B6723B">
              <w:rPr>
                <w:rFonts w:ascii="Times New Roman" w:hAnsi="Times New Roman" w:cs="Times New Roman"/>
                <w:snapToGrid w:val="0"/>
                <w:sz w:val="24"/>
                <w:szCs w:val="24"/>
                <w:vertAlign w:val="subscript"/>
                <w:lang w:val="en-US"/>
              </w:rPr>
              <w:t>III</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13. Концевая группа </w:t>
            </w:r>
            <w:proofErr w:type="gramStart"/>
            <w:r w:rsidRPr="00B6723B">
              <w:rPr>
                <w:rFonts w:ascii="Times New Roman" w:hAnsi="Times New Roman" w:cs="Times New Roman"/>
                <w:snapToGrid w:val="0"/>
                <w:sz w:val="24"/>
                <w:szCs w:val="24"/>
              </w:rPr>
              <w:t>В</w:t>
            </w:r>
            <w:proofErr w:type="gramEnd"/>
            <w:r w:rsidRPr="00B6723B">
              <w:rPr>
                <w:rFonts w:ascii="Times New Roman" w:hAnsi="Times New Roman" w:cs="Times New Roman"/>
                <w:snapToGrid w:val="0"/>
                <w:sz w:val="24"/>
                <w:szCs w:val="24"/>
                <w:vertAlign w:val="subscript"/>
                <w:lang w:val="en-US"/>
              </w:rPr>
              <w:t>III</w:t>
            </w:r>
            <w:r w:rsidRPr="00B6723B">
              <w:rPr>
                <w:rFonts w:ascii="Times New Roman" w:hAnsi="Times New Roman" w:cs="Times New Roman"/>
                <w:snapToGrid w:val="0"/>
                <w:sz w:val="24"/>
                <w:szCs w:val="24"/>
              </w:rPr>
              <w:t>–О</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14. Мостик типа </w:t>
            </w:r>
            <w:r w:rsidRPr="00B6723B">
              <w:rPr>
                <w:rFonts w:ascii="Times New Roman" w:hAnsi="Times New Roman" w:cs="Times New Roman"/>
                <w:snapToGrid w:val="0"/>
                <w:sz w:val="24"/>
                <w:szCs w:val="24"/>
                <w:lang w:val="en-US"/>
              </w:rPr>
              <w:t>B</w:t>
            </w:r>
            <w:r w:rsidRPr="00B6723B">
              <w:rPr>
                <w:rFonts w:ascii="Times New Roman" w:hAnsi="Times New Roman" w:cs="Times New Roman"/>
                <w:snapToGrid w:val="0"/>
                <w:sz w:val="24"/>
                <w:szCs w:val="24"/>
                <w:vertAlign w:val="subscript"/>
                <w:lang w:val="en-US"/>
              </w:rPr>
              <w:t>IV</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O</w:t>
            </w:r>
            <w:r w:rsidRPr="00B6723B">
              <w:rPr>
                <w:rFonts w:ascii="Times New Roman" w:hAnsi="Times New Roman" w:cs="Times New Roman"/>
                <w:snapToGrid w:val="0"/>
                <w:sz w:val="24"/>
                <w:szCs w:val="24"/>
              </w:rPr>
              <w:t>–В</w:t>
            </w:r>
            <w:r w:rsidRPr="00B6723B">
              <w:rPr>
                <w:rFonts w:ascii="Times New Roman" w:hAnsi="Times New Roman" w:cs="Times New Roman"/>
                <w:snapToGrid w:val="0"/>
                <w:sz w:val="24"/>
                <w:szCs w:val="24"/>
                <w:vertAlign w:val="subscript"/>
                <w:lang w:val="en-US"/>
              </w:rPr>
              <w:t>III</w:t>
            </w:r>
            <w:r w:rsidRPr="00B6723B">
              <w:rPr>
                <w:rFonts w:ascii="Times New Roman" w:hAnsi="Times New Roman" w:cs="Times New Roman"/>
                <w:snapToGrid w:val="0"/>
                <w:sz w:val="24"/>
                <w:szCs w:val="24"/>
              </w:rPr>
              <w:t xml:space="preserve">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 xml:space="preserve">15. Мостик типа </w:t>
            </w:r>
            <w:r w:rsidRPr="00B6723B">
              <w:rPr>
                <w:rFonts w:ascii="Times New Roman" w:hAnsi="Times New Roman" w:cs="Times New Roman"/>
                <w:snapToGrid w:val="0"/>
                <w:sz w:val="24"/>
                <w:szCs w:val="24"/>
                <w:lang w:val="en-US"/>
              </w:rPr>
              <w:t>B</w:t>
            </w:r>
            <w:r w:rsidRPr="00B6723B">
              <w:rPr>
                <w:rFonts w:ascii="Times New Roman" w:hAnsi="Times New Roman" w:cs="Times New Roman"/>
                <w:snapToGrid w:val="0"/>
                <w:sz w:val="24"/>
                <w:szCs w:val="24"/>
                <w:vertAlign w:val="subscript"/>
                <w:lang w:val="en-US"/>
              </w:rPr>
              <w:t>IV</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O</w:t>
            </w:r>
            <w:r w:rsidRPr="00B6723B">
              <w:rPr>
                <w:rFonts w:ascii="Times New Roman" w:hAnsi="Times New Roman" w:cs="Times New Roman"/>
                <w:snapToGrid w:val="0"/>
                <w:sz w:val="24"/>
                <w:szCs w:val="24"/>
              </w:rPr>
              <w:t>–</w:t>
            </w:r>
            <w:r w:rsidRPr="00B6723B">
              <w:rPr>
                <w:rFonts w:ascii="Times New Roman" w:hAnsi="Times New Roman" w:cs="Times New Roman"/>
                <w:snapToGrid w:val="0"/>
                <w:sz w:val="24"/>
                <w:szCs w:val="24"/>
                <w:lang w:val="en-US"/>
              </w:rPr>
              <w:t>B</w:t>
            </w:r>
            <w:r w:rsidRPr="00B6723B">
              <w:rPr>
                <w:rFonts w:ascii="Times New Roman" w:hAnsi="Times New Roman" w:cs="Times New Roman"/>
                <w:snapToGrid w:val="0"/>
                <w:sz w:val="24"/>
                <w:szCs w:val="24"/>
                <w:vertAlign w:val="subscript"/>
                <w:lang w:val="en-US"/>
              </w:rPr>
              <w:t>IV</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16. Группы [А</w:t>
            </w:r>
            <w:proofErr w:type="spellStart"/>
            <w:r w:rsidRPr="00B6723B">
              <w:rPr>
                <w:rFonts w:ascii="Times New Roman" w:hAnsi="Times New Roman" w:cs="Times New Roman"/>
                <w:snapToGrid w:val="0"/>
                <w:sz w:val="24"/>
                <w:szCs w:val="24"/>
                <w:lang w:val="en-US"/>
              </w:rPr>
              <w:t>lO</w:t>
            </w:r>
            <w:proofErr w:type="spellEnd"/>
            <w:r w:rsidRPr="00B6723B">
              <w:rPr>
                <w:rFonts w:ascii="Times New Roman" w:hAnsi="Times New Roman" w:cs="Times New Roman"/>
                <w:snapToGrid w:val="0"/>
                <w:sz w:val="24"/>
                <w:szCs w:val="24"/>
                <w:vertAlign w:val="subscript"/>
              </w:rPr>
              <w:t>4</w:t>
            </w:r>
            <w:r w:rsidRPr="00B6723B">
              <w:rPr>
                <w:rFonts w:ascii="Times New Roman" w:hAnsi="Times New Roman" w:cs="Times New Roman"/>
                <w:snapToGrid w:val="0"/>
                <w:sz w:val="24"/>
                <w:szCs w:val="24"/>
              </w:rPr>
              <w:t xml:space="preserve">] </w:t>
            </w:r>
          </w:p>
          <w:p w:rsidR="007A299D" w:rsidRPr="00B6723B" w:rsidRDefault="007A299D" w:rsidP="007A299D">
            <w:pPr>
              <w:widowControl w:val="0"/>
              <w:spacing w:after="0" w:line="240" w:lineRule="auto"/>
              <w:ind w:firstLine="709"/>
              <w:jc w:val="both"/>
              <w:rPr>
                <w:rFonts w:ascii="Times New Roman" w:hAnsi="Times New Roman" w:cs="Times New Roman"/>
                <w:snapToGrid w:val="0"/>
                <w:sz w:val="24"/>
                <w:szCs w:val="24"/>
                <w:lang w:val="en-US"/>
              </w:rPr>
            </w:pPr>
            <w:r w:rsidRPr="00B6723B">
              <w:rPr>
                <w:rFonts w:ascii="Times New Roman" w:hAnsi="Times New Roman" w:cs="Times New Roman"/>
                <w:snapToGrid w:val="0"/>
                <w:sz w:val="24"/>
                <w:szCs w:val="24"/>
              </w:rPr>
              <w:t>17. Группы [А1О</w:t>
            </w:r>
            <w:r w:rsidRPr="00B6723B">
              <w:rPr>
                <w:rFonts w:ascii="Times New Roman" w:hAnsi="Times New Roman" w:cs="Times New Roman"/>
                <w:snapToGrid w:val="0"/>
                <w:sz w:val="24"/>
                <w:szCs w:val="24"/>
                <w:vertAlign w:val="subscript"/>
              </w:rPr>
              <w:t>6</w:t>
            </w: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ind w:left="360" w:firstLine="709"/>
              <w:jc w:val="both"/>
              <w:rPr>
                <w:rFonts w:ascii="Times New Roman" w:hAnsi="Times New Roman" w:cs="Times New Roman"/>
                <w:snapToGrid w:val="0"/>
                <w:sz w:val="24"/>
                <w:szCs w:val="24"/>
              </w:rPr>
            </w:pPr>
          </w:p>
        </w:tc>
        <w:tc>
          <w:tcPr>
            <w:tcW w:w="2370" w:type="dxa"/>
          </w:tcPr>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1080–1120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1000–1060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960–1000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840–960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740–800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740–760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760–780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780–800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1050–1300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1200–1340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900–1080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1280–1320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1250–1550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900–1100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1230–1240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1200–1210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lang w:val="en-US"/>
              </w:rPr>
            </w:pPr>
            <w:r w:rsidRPr="00B6723B">
              <w:rPr>
                <w:rFonts w:ascii="Times New Roman" w:hAnsi="Times New Roman" w:cs="Times New Roman"/>
                <w:snapToGrid w:val="0"/>
                <w:sz w:val="24"/>
                <w:szCs w:val="24"/>
              </w:rPr>
              <w:t>1120–1190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940–960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lang w:val="en-US"/>
              </w:rPr>
            </w:pPr>
            <w:r w:rsidRPr="00B6723B">
              <w:rPr>
                <w:rFonts w:ascii="Times New Roman" w:hAnsi="Times New Roman" w:cs="Times New Roman"/>
                <w:snapToGrid w:val="0"/>
                <w:sz w:val="24"/>
                <w:szCs w:val="24"/>
              </w:rPr>
              <w:t>710–780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lang w:val="en-US"/>
              </w:rPr>
            </w:pPr>
            <w:r w:rsidRPr="00B6723B">
              <w:rPr>
                <w:rFonts w:ascii="Times New Roman" w:hAnsi="Times New Roman" w:cs="Times New Roman"/>
                <w:snapToGrid w:val="0"/>
                <w:sz w:val="24"/>
                <w:szCs w:val="24"/>
              </w:rPr>
              <w:t>600–650</w:t>
            </w:r>
          </w:p>
          <w:p w:rsidR="007A299D" w:rsidRPr="00B6723B" w:rsidRDefault="007A299D" w:rsidP="007A299D">
            <w:pPr>
              <w:widowControl w:val="0"/>
              <w:spacing w:after="0" w:line="240" w:lineRule="auto"/>
              <w:ind w:left="-6"/>
              <w:jc w:val="both"/>
              <w:rPr>
                <w:rFonts w:ascii="Times New Roman" w:hAnsi="Times New Roman" w:cs="Times New Roman"/>
                <w:snapToGrid w:val="0"/>
                <w:sz w:val="24"/>
                <w:szCs w:val="24"/>
                <w:lang w:val="en-US"/>
              </w:rPr>
            </w:pPr>
            <w:r w:rsidRPr="00B6723B">
              <w:rPr>
                <w:rFonts w:ascii="Times New Roman" w:hAnsi="Times New Roman" w:cs="Times New Roman"/>
                <w:snapToGrid w:val="0"/>
                <w:sz w:val="24"/>
                <w:szCs w:val="24"/>
              </w:rPr>
              <w:t>(</w:t>
            </w:r>
            <w:proofErr w:type="gramStart"/>
            <w:r w:rsidRPr="00B6723B">
              <w:rPr>
                <w:rFonts w:ascii="Times New Roman" w:hAnsi="Times New Roman" w:cs="Times New Roman"/>
                <w:snapToGrid w:val="0"/>
                <w:sz w:val="24"/>
                <w:szCs w:val="24"/>
              </w:rPr>
              <w:t>слабо активны</w:t>
            </w:r>
            <w:proofErr w:type="gramEnd"/>
            <w:r w:rsidRPr="00B6723B">
              <w:rPr>
                <w:rFonts w:ascii="Times New Roman" w:hAnsi="Times New Roman" w:cs="Times New Roman"/>
                <w:snapToGrid w:val="0"/>
                <w:sz w:val="24"/>
                <w:szCs w:val="24"/>
              </w:rPr>
              <w:t>)</w:t>
            </w:r>
          </w:p>
        </w:tc>
        <w:tc>
          <w:tcPr>
            <w:tcW w:w="2126" w:type="dxa"/>
          </w:tcPr>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400–500</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400–500</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400–500</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450–600</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r w:rsidRPr="00B6723B">
              <w:rPr>
                <w:rFonts w:ascii="Times New Roman" w:hAnsi="Times New Roman" w:cs="Times New Roman"/>
                <w:snapToGrid w:val="0"/>
                <w:sz w:val="24"/>
                <w:szCs w:val="24"/>
              </w:rPr>
              <w:t>410–490</w:t>
            </w:r>
          </w:p>
          <w:p w:rsidR="007A299D" w:rsidRPr="00B6723B" w:rsidRDefault="007A299D" w:rsidP="007A299D">
            <w:pPr>
              <w:widowControl w:val="0"/>
              <w:spacing w:after="0" w:line="240" w:lineRule="auto"/>
              <w:jc w:val="both"/>
              <w:rPr>
                <w:rFonts w:ascii="Times New Roman" w:hAnsi="Times New Roman" w:cs="Times New Roman"/>
                <w:snapToGrid w:val="0"/>
                <w:sz w:val="24"/>
                <w:szCs w:val="24"/>
              </w:rPr>
            </w:pPr>
          </w:p>
        </w:tc>
      </w:tr>
    </w:tbl>
    <w:p w:rsidR="007A299D" w:rsidRPr="007A299D" w:rsidRDefault="007A299D" w:rsidP="007A299D">
      <w:pPr>
        <w:widowControl w:val="0"/>
        <w:spacing w:after="0" w:line="240" w:lineRule="auto"/>
        <w:ind w:firstLine="709"/>
        <w:jc w:val="both"/>
        <w:rPr>
          <w:rFonts w:ascii="Times New Roman" w:hAnsi="Times New Roman" w:cs="Times New Roman"/>
          <w:snapToGrid w:val="0"/>
          <w:sz w:val="28"/>
          <w:szCs w:val="28"/>
        </w:rPr>
      </w:pPr>
    </w:p>
    <w:p w:rsidR="007A299D" w:rsidRPr="007A299D" w:rsidRDefault="007A299D" w:rsidP="00B6723B">
      <w:pPr>
        <w:widowControl w:val="0"/>
        <w:spacing w:after="0" w:line="240" w:lineRule="auto"/>
        <w:ind w:firstLine="426"/>
        <w:jc w:val="both"/>
        <w:rPr>
          <w:rFonts w:ascii="Times New Roman" w:hAnsi="Times New Roman" w:cs="Times New Roman"/>
          <w:snapToGrid w:val="0"/>
          <w:sz w:val="28"/>
          <w:szCs w:val="28"/>
        </w:rPr>
      </w:pPr>
      <w:r w:rsidRPr="007A299D">
        <w:rPr>
          <w:rFonts w:ascii="Times New Roman" w:hAnsi="Times New Roman" w:cs="Times New Roman"/>
          <w:snapToGrid w:val="0"/>
          <w:sz w:val="28"/>
          <w:szCs w:val="28"/>
        </w:rPr>
        <w:lastRenderedPageBreak/>
        <w:t xml:space="preserve">На основе расшифровки </w:t>
      </w:r>
      <w:proofErr w:type="spellStart"/>
      <w:proofErr w:type="gramStart"/>
      <w:r w:rsidRPr="007A299D">
        <w:rPr>
          <w:rFonts w:ascii="Times New Roman" w:hAnsi="Times New Roman" w:cs="Times New Roman"/>
          <w:snapToGrid w:val="0"/>
          <w:sz w:val="28"/>
          <w:szCs w:val="28"/>
        </w:rPr>
        <w:t>ИК-спектра</w:t>
      </w:r>
      <w:proofErr w:type="spellEnd"/>
      <w:proofErr w:type="gramEnd"/>
      <w:r w:rsidRPr="007A299D">
        <w:rPr>
          <w:rFonts w:ascii="Times New Roman" w:hAnsi="Times New Roman" w:cs="Times New Roman"/>
          <w:snapToGrid w:val="0"/>
          <w:sz w:val="28"/>
          <w:szCs w:val="28"/>
        </w:rPr>
        <w:t xml:space="preserve"> делается вывод о наличии тех или иных функциональных групп из тетраэдров [</w:t>
      </w:r>
      <w:proofErr w:type="spellStart"/>
      <w:r w:rsidRPr="007A299D">
        <w:rPr>
          <w:rFonts w:ascii="Times New Roman" w:hAnsi="Times New Roman" w:cs="Times New Roman"/>
          <w:snapToGrid w:val="0"/>
          <w:sz w:val="28"/>
          <w:szCs w:val="28"/>
          <w:lang w:val="en-US"/>
        </w:rPr>
        <w:t>SiO</w:t>
      </w:r>
      <w:proofErr w:type="spellEnd"/>
      <w:r w:rsidRPr="007A299D">
        <w:rPr>
          <w:rFonts w:ascii="Times New Roman" w:hAnsi="Times New Roman" w:cs="Times New Roman"/>
          <w:snapToGrid w:val="0"/>
          <w:sz w:val="28"/>
          <w:szCs w:val="28"/>
          <w:vertAlign w:val="subscript"/>
        </w:rPr>
        <w:t>4</w:t>
      </w:r>
      <w:r w:rsidRPr="007A299D">
        <w:rPr>
          <w:rFonts w:ascii="Times New Roman" w:hAnsi="Times New Roman" w:cs="Times New Roman"/>
          <w:snapToGrid w:val="0"/>
          <w:sz w:val="28"/>
          <w:szCs w:val="28"/>
        </w:rPr>
        <w:t>] и о координационном состоянии некоторых катионов-модификаторов.</w:t>
      </w:r>
    </w:p>
    <w:p w:rsidR="007A299D" w:rsidRDefault="007A299D" w:rsidP="007A299D">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Лабораторная работа 5. </w:t>
      </w:r>
      <w:r w:rsidRPr="00DF612C">
        <w:rPr>
          <w:rFonts w:ascii="Times New Roman" w:hAnsi="Times New Roman" w:cs="Times New Roman"/>
          <w:b/>
          <w:sz w:val="28"/>
          <w:szCs w:val="28"/>
        </w:rPr>
        <w:t>Экспериментальный метод подбора состава тяжелого бетона</w:t>
      </w:r>
    </w:p>
    <w:p w:rsidR="00DF612C" w:rsidRPr="00DF612C" w:rsidRDefault="00DF612C" w:rsidP="00DF612C">
      <w:pPr>
        <w:spacing w:after="0" w:line="240" w:lineRule="auto"/>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b/>
          <w:sz w:val="28"/>
          <w:szCs w:val="28"/>
        </w:rPr>
        <w:t xml:space="preserve">Цель работы – </w:t>
      </w:r>
      <w:r w:rsidRPr="00DF612C">
        <w:rPr>
          <w:rFonts w:ascii="Times New Roman" w:hAnsi="Times New Roman" w:cs="Times New Roman"/>
          <w:sz w:val="28"/>
          <w:szCs w:val="28"/>
        </w:rPr>
        <w:t xml:space="preserve">закрепление теоретических знаний по классической технологии бетона, получение практических навыков по подбору состава бетона на заводах ЖБИ, где используются местные сырьевые материалы и приготовляются смеси с практически </w:t>
      </w:r>
      <w:proofErr w:type="gramStart"/>
      <w:r w:rsidRPr="00DF612C">
        <w:rPr>
          <w:rFonts w:ascii="Times New Roman" w:hAnsi="Times New Roman" w:cs="Times New Roman"/>
          <w:sz w:val="28"/>
          <w:szCs w:val="28"/>
        </w:rPr>
        <w:t>постоянными</w:t>
      </w:r>
      <w:proofErr w:type="gramEnd"/>
      <w:r w:rsidRPr="00DF612C">
        <w:rPr>
          <w:rFonts w:ascii="Times New Roman" w:hAnsi="Times New Roman" w:cs="Times New Roman"/>
          <w:sz w:val="28"/>
          <w:szCs w:val="28"/>
        </w:rPr>
        <w:t xml:space="preserve"> </w:t>
      </w:r>
      <w:proofErr w:type="spellStart"/>
      <w:r w:rsidRPr="00DF612C">
        <w:rPr>
          <w:rFonts w:ascii="Times New Roman" w:hAnsi="Times New Roman" w:cs="Times New Roman"/>
          <w:sz w:val="28"/>
          <w:szCs w:val="28"/>
        </w:rPr>
        <w:t>удобоукладываемостями</w:t>
      </w:r>
      <w:proofErr w:type="spellEnd"/>
      <w:r w:rsidRPr="00DF612C">
        <w:rPr>
          <w:rFonts w:ascii="Times New Roman" w:hAnsi="Times New Roman" w:cs="Times New Roman"/>
          <w:sz w:val="28"/>
          <w:szCs w:val="28"/>
        </w:rPr>
        <w:t>. Результатом работы должна быть зависимость прочности бетона (</w:t>
      </w:r>
      <w:proofErr w:type="gramStart"/>
      <w:r w:rsidRPr="00DF612C">
        <w:rPr>
          <w:rFonts w:ascii="Times New Roman" w:hAnsi="Times New Roman" w:cs="Times New Roman"/>
          <w:sz w:val="28"/>
          <w:szCs w:val="28"/>
          <w:lang w:val="en-US"/>
        </w:rPr>
        <w:t>R</w:t>
      </w:r>
      <w:proofErr w:type="gramEnd"/>
      <w:r w:rsidRPr="00DF612C">
        <w:rPr>
          <w:rFonts w:ascii="Times New Roman" w:hAnsi="Times New Roman" w:cs="Times New Roman"/>
          <w:sz w:val="28"/>
          <w:szCs w:val="28"/>
          <w:vertAlign w:val="subscript"/>
        </w:rPr>
        <w:t>б</w:t>
      </w:r>
      <w:r w:rsidRPr="00DF612C">
        <w:rPr>
          <w:rFonts w:ascii="Times New Roman" w:hAnsi="Times New Roman" w:cs="Times New Roman"/>
          <w:sz w:val="28"/>
          <w:szCs w:val="28"/>
        </w:rPr>
        <w:t xml:space="preserve">) от его состава на местных материалах при заданной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 xml:space="preserve"> бетонной смеси.</w:t>
      </w:r>
    </w:p>
    <w:p w:rsidR="00DF612C" w:rsidRPr="00DF612C" w:rsidRDefault="00DF612C" w:rsidP="00DF612C">
      <w:pPr>
        <w:spacing w:after="0" w:line="240" w:lineRule="auto"/>
        <w:ind w:firstLine="709"/>
        <w:jc w:val="both"/>
        <w:rPr>
          <w:rFonts w:ascii="Times New Roman" w:hAnsi="Times New Roman" w:cs="Times New Roman"/>
          <w:sz w:val="28"/>
          <w:szCs w:val="28"/>
        </w:rPr>
      </w:pPr>
    </w:p>
    <w:p w:rsidR="00DF612C" w:rsidRPr="00DF612C" w:rsidRDefault="00DF612C" w:rsidP="00DF612C">
      <w:pPr>
        <w:spacing w:after="0" w:line="240" w:lineRule="auto"/>
        <w:jc w:val="center"/>
        <w:rPr>
          <w:rFonts w:ascii="Times New Roman" w:hAnsi="Times New Roman" w:cs="Times New Roman"/>
          <w:b/>
          <w:sz w:val="28"/>
          <w:szCs w:val="28"/>
        </w:rPr>
      </w:pPr>
      <w:r w:rsidRPr="00DF612C">
        <w:rPr>
          <w:rFonts w:ascii="Times New Roman" w:hAnsi="Times New Roman" w:cs="Times New Roman"/>
          <w:b/>
          <w:sz w:val="28"/>
          <w:szCs w:val="28"/>
        </w:rPr>
        <w:t>Методика проведения работы</w:t>
      </w:r>
    </w:p>
    <w:p w:rsidR="00DF612C" w:rsidRPr="00DF612C" w:rsidRDefault="00DF612C" w:rsidP="00DF612C">
      <w:pPr>
        <w:spacing w:after="0" w:line="240" w:lineRule="auto"/>
        <w:jc w:val="center"/>
        <w:rPr>
          <w:rFonts w:ascii="Times New Roman" w:hAnsi="Times New Roman" w:cs="Times New Roman"/>
          <w:b/>
          <w:sz w:val="28"/>
          <w:szCs w:val="28"/>
        </w:rPr>
      </w:pP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Работу выполняют 4 звена. Каждое звено подбирает составы бетона с заданным цементно-водным отношением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например, 1,5; 2,0; 2,5; 3,0. Звено, получив задание с определенным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проводит расчет состава бетона:</w:t>
      </w:r>
    </w:p>
    <w:p w:rsidR="00DF612C" w:rsidRP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Подбирает определенный расход воды по графику С.А. Миронова или по таблицам (</w:t>
      </w:r>
      <w:proofErr w:type="gramStart"/>
      <w:r w:rsidRPr="00DF612C">
        <w:rPr>
          <w:rFonts w:ascii="Times New Roman" w:hAnsi="Times New Roman" w:cs="Times New Roman"/>
          <w:sz w:val="28"/>
          <w:szCs w:val="28"/>
        </w:rPr>
        <w:t>л</w:t>
      </w:r>
      <w:proofErr w:type="gramEnd"/>
      <w:r w:rsidRPr="00DF612C">
        <w:rPr>
          <w:rFonts w:ascii="Times New Roman" w:hAnsi="Times New Roman" w:cs="Times New Roman"/>
          <w:sz w:val="28"/>
          <w:szCs w:val="28"/>
        </w:rPr>
        <w:t xml:space="preserve"> на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w:t>
      </w:r>
    </w:p>
    <w:p w:rsidR="00DF612C" w:rsidRP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Подсчитывает объем цементного теста (</w:t>
      </w: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rPr>
        <w:t>ЦТ</w:t>
      </w:r>
      <w:r w:rsidRPr="00DF612C">
        <w:rPr>
          <w:rFonts w:ascii="Times New Roman" w:hAnsi="Times New Roman" w:cs="Times New Roman"/>
          <w:sz w:val="28"/>
          <w:szCs w:val="28"/>
        </w:rPr>
        <w:t xml:space="preserve">) в бетонной смеси с заданным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(л на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w:t>
      </w:r>
    </w:p>
    <w:p w:rsid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Используя полученное значение </w:t>
      </w: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rPr>
        <w:t xml:space="preserve">ЦТ </w:t>
      </w:r>
      <w:r w:rsidRPr="00DF612C">
        <w:rPr>
          <w:rFonts w:ascii="Times New Roman" w:hAnsi="Times New Roman" w:cs="Times New Roman"/>
          <w:sz w:val="28"/>
          <w:szCs w:val="28"/>
        </w:rPr>
        <w:t xml:space="preserve">с заданным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рассчитывает абсолютно плотный объем смеси заполнителей (</w:t>
      </w:r>
      <w:r w:rsidRPr="00DF612C">
        <w:rPr>
          <w:rFonts w:ascii="Times New Roman" w:hAnsi="Times New Roman" w:cs="Times New Roman"/>
          <w:sz w:val="28"/>
          <w:szCs w:val="28"/>
          <w:lang w:val="en-US"/>
        </w:rPr>
        <w:t>V</w:t>
      </w:r>
      <w:proofErr w:type="spellStart"/>
      <w:r w:rsidRPr="00DF612C">
        <w:rPr>
          <w:rFonts w:ascii="Times New Roman" w:hAnsi="Times New Roman" w:cs="Times New Roman"/>
          <w:sz w:val="28"/>
          <w:szCs w:val="28"/>
          <w:vertAlign w:val="subscript"/>
        </w:rPr>
        <w:t>абс</w:t>
      </w:r>
      <w:proofErr w:type="spellEnd"/>
      <w:r w:rsidRPr="00DF612C">
        <w:rPr>
          <w:rFonts w:ascii="Times New Roman" w:hAnsi="Times New Roman" w:cs="Times New Roman"/>
          <w:sz w:val="28"/>
          <w:szCs w:val="28"/>
        </w:rPr>
        <w:t>) по формуле</w:t>
      </w:r>
    </w:p>
    <w:p w:rsidR="00DF612C" w:rsidRPr="00DF612C" w:rsidRDefault="00DF612C" w:rsidP="00DF612C">
      <w:pPr>
        <w:tabs>
          <w:tab w:val="left" w:pos="567"/>
          <w:tab w:val="left" w:pos="709"/>
          <w:tab w:val="left" w:pos="1134"/>
        </w:tabs>
        <w:spacing w:after="0" w:line="240" w:lineRule="auto"/>
        <w:ind w:left="426"/>
        <w:jc w:val="both"/>
        <w:rPr>
          <w:rFonts w:ascii="Times New Roman" w:hAnsi="Times New Roman" w:cs="Times New Roman"/>
          <w:sz w:val="28"/>
          <w:szCs w:val="28"/>
        </w:rPr>
      </w:pPr>
    </w:p>
    <w:p w:rsid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20"/>
          <w:sz w:val="28"/>
          <w:szCs w:val="28"/>
        </w:rPr>
        <w:object w:dxaOrig="2079" w:dyaOrig="460">
          <v:shape id="_x0000_i1045" type="#_x0000_t75" style="width:104.25pt;height:23.25pt" o:ole="">
            <v:imagedata r:id="rId54" o:title=""/>
          </v:shape>
          <o:OLEObject Type="Embed" ProgID="Equation.3" ShapeID="_x0000_i1045" DrawAspect="Content" ObjectID="_1574754355" r:id="rId55"/>
        </w:object>
      </w:r>
      <w:r w:rsidRPr="00DF612C">
        <w:rPr>
          <w:rFonts w:ascii="Times New Roman" w:hAnsi="Times New Roman" w:cs="Times New Roman"/>
          <w:sz w:val="28"/>
          <w:szCs w:val="28"/>
        </w:rPr>
        <w:t>,</w:t>
      </w:r>
    </w:p>
    <w:p w:rsidR="00DF612C" w:rsidRP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vertAlign w:val="superscript"/>
        </w:rPr>
      </w:pPr>
      <w:r w:rsidRPr="00DF612C">
        <w:rPr>
          <w:rFonts w:ascii="Times New Roman" w:hAnsi="Times New Roman" w:cs="Times New Roman"/>
          <w:sz w:val="28"/>
          <w:szCs w:val="28"/>
        </w:rPr>
        <w:t xml:space="preserve">где </w:t>
      </w:r>
      <w:r w:rsidRPr="00DF612C">
        <w:rPr>
          <w:rFonts w:ascii="Times New Roman" w:hAnsi="Times New Roman" w:cs="Times New Roman"/>
          <w:position w:val="-20"/>
          <w:sz w:val="28"/>
          <w:szCs w:val="28"/>
        </w:rPr>
        <w:object w:dxaOrig="600" w:dyaOrig="460">
          <v:shape id="_x0000_i1046" type="#_x0000_t75" style="width:30pt;height:23.25pt" o:ole="">
            <v:imagedata r:id="rId56" o:title=""/>
          </v:shape>
          <o:OLEObject Type="Embed" ProgID="Equation.3" ShapeID="_x0000_i1046" DrawAspect="Content" ObjectID="_1574754356" r:id="rId57"/>
        </w:object>
      </w:r>
      <w:r w:rsidRPr="00DF612C">
        <w:rPr>
          <w:rFonts w:ascii="Times New Roman" w:hAnsi="Times New Roman" w:cs="Times New Roman"/>
          <w:sz w:val="28"/>
          <w:szCs w:val="28"/>
        </w:rPr>
        <w:t xml:space="preserve">- абсолютно плотный объем заполнителей, </w:t>
      </w:r>
      <w:proofErr w:type="gramStart"/>
      <w:r w:rsidRPr="00DF612C">
        <w:rPr>
          <w:rFonts w:ascii="Times New Roman" w:hAnsi="Times New Roman" w:cs="Times New Roman"/>
          <w:sz w:val="28"/>
          <w:szCs w:val="28"/>
        </w:rPr>
        <w:t>л</w:t>
      </w:r>
      <w:proofErr w:type="gramEnd"/>
      <w:r w:rsidRPr="00DF612C">
        <w:rPr>
          <w:rFonts w:ascii="Times New Roman" w:hAnsi="Times New Roman" w:cs="Times New Roman"/>
          <w:sz w:val="28"/>
          <w:szCs w:val="28"/>
        </w:rPr>
        <w:t xml:space="preserve"> на м</w:t>
      </w:r>
      <w:r w:rsidRPr="00DF612C">
        <w:rPr>
          <w:rFonts w:ascii="Times New Roman" w:hAnsi="Times New Roman" w:cs="Times New Roman"/>
          <w:sz w:val="28"/>
          <w:szCs w:val="28"/>
          <w:vertAlign w:val="superscript"/>
        </w:rPr>
        <w:t>3</w:t>
      </w:r>
    </w:p>
    <w:p w:rsidR="00DF612C" w:rsidRP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Рассчитывает массовую долю песка и крупного заполнителя с различными отношениями песка (П) к крупному заполнителю (К.З.), равными </w:t>
      </w:r>
      <w:proofErr w:type="spellStart"/>
      <w:r w:rsidRPr="00DF612C">
        <w:rPr>
          <w:rFonts w:ascii="Times New Roman" w:hAnsi="Times New Roman" w:cs="Times New Roman"/>
          <w:i/>
          <w:sz w:val="28"/>
          <w:szCs w:val="28"/>
        </w:rPr>
        <w:t>ч</w:t>
      </w:r>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 которые могут колебаться в пределах 0,35-0,7, например, 0,4; 0,5; 0,55; 0,6.</w:t>
      </w:r>
    </w:p>
    <w:p w:rsid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34"/>
          <w:sz w:val="28"/>
          <w:szCs w:val="28"/>
        </w:rPr>
        <w:object w:dxaOrig="2340" w:dyaOrig="859">
          <v:shape id="_x0000_i1047" type="#_x0000_t75" style="width:117pt;height:42.75pt" o:ole="">
            <v:imagedata r:id="rId58" o:title=""/>
          </v:shape>
          <o:OLEObject Type="Embed" ProgID="Equation.3" ShapeID="_x0000_i1047" DrawAspect="Content" ObjectID="_1574754357" r:id="rId59"/>
        </w:object>
      </w:r>
      <w:r w:rsidRPr="00DF612C">
        <w:rPr>
          <w:rFonts w:ascii="Times New Roman" w:hAnsi="Times New Roman" w:cs="Times New Roman"/>
          <w:sz w:val="28"/>
          <w:szCs w:val="28"/>
        </w:rPr>
        <w:t>,</w:t>
      </w:r>
      <w:r w:rsidRPr="00DF612C">
        <w:rPr>
          <w:rFonts w:ascii="Times New Roman" w:hAnsi="Times New Roman" w:cs="Times New Roman"/>
          <w:sz w:val="28"/>
          <w:szCs w:val="28"/>
        </w:rPr>
        <w:tab/>
      </w:r>
      <w:r w:rsidRPr="00DF612C">
        <w:rPr>
          <w:rFonts w:ascii="Times New Roman" w:hAnsi="Times New Roman" w:cs="Times New Roman"/>
          <w:sz w:val="28"/>
          <w:szCs w:val="28"/>
        </w:rPr>
        <w:tab/>
      </w:r>
      <w:r w:rsidRPr="00DF612C">
        <w:rPr>
          <w:rFonts w:ascii="Times New Roman" w:hAnsi="Times New Roman" w:cs="Times New Roman"/>
          <w:sz w:val="28"/>
          <w:szCs w:val="28"/>
        </w:rPr>
        <w:tab/>
      </w:r>
      <w:r w:rsidRPr="00DF612C">
        <w:rPr>
          <w:rFonts w:ascii="Times New Roman" w:hAnsi="Times New Roman" w:cs="Times New Roman"/>
          <w:position w:val="-4"/>
          <w:sz w:val="28"/>
          <w:szCs w:val="28"/>
        </w:rPr>
        <w:object w:dxaOrig="499" w:dyaOrig="279">
          <v:shape id="_x0000_i1048" type="#_x0000_t75" style="width:24.75pt;height:14.25pt" o:ole="">
            <v:imagedata r:id="rId60" o:title=""/>
          </v:shape>
          <o:OLEObject Type="Embed" ProgID="Equation.3" ShapeID="_x0000_i1048" DrawAspect="Content" ObjectID="_1574754358" r:id="rId61"/>
        </w:object>
      </w:r>
      <w:r w:rsidRPr="00DF612C">
        <w:rPr>
          <w:rFonts w:ascii="Times New Roman" w:hAnsi="Times New Roman" w:cs="Times New Roman"/>
          <w:sz w:val="28"/>
          <w:szCs w:val="28"/>
        </w:rPr>
        <w:t>(К.З</w:t>
      </w:r>
      <w:proofErr w:type="gramStart"/>
      <w:r w:rsidRPr="00DF612C">
        <w:rPr>
          <w:rFonts w:ascii="Times New Roman" w:hAnsi="Times New Roman" w:cs="Times New Roman"/>
          <w:sz w:val="28"/>
          <w:szCs w:val="28"/>
        </w:rPr>
        <w:t>)</w:t>
      </w:r>
      <w:proofErr w:type="spellStart"/>
      <w:r w:rsidRPr="00DF612C">
        <w:rPr>
          <w:rFonts w:ascii="Times New Roman" w:hAnsi="Times New Roman" w:cs="Times New Roman"/>
          <w:sz w:val="28"/>
          <w:szCs w:val="28"/>
        </w:rPr>
        <w:t>ч</w:t>
      </w:r>
      <w:proofErr w:type="gramEnd"/>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w:t>
      </w:r>
    </w:p>
    <w:p w:rsidR="00DF612C" w:rsidRP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где К.З. – массовая доля крупного заполнителя,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12"/>
          <w:sz w:val="28"/>
          <w:szCs w:val="28"/>
        </w:rPr>
        <w:object w:dxaOrig="340" w:dyaOrig="380">
          <v:shape id="_x0000_i1049" type="#_x0000_t75" style="width:17.25pt;height:18.75pt" o:ole="">
            <v:imagedata r:id="rId62" o:title=""/>
          </v:shape>
          <o:OLEObject Type="Embed" ProgID="Equation.3" ShapeID="_x0000_i1049" DrawAspect="Content" ObjectID="_1574754359" r:id="rId63"/>
        </w:object>
      </w:r>
      <w:r w:rsidRPr="00DF612C">
        <w:rPr>
          <w:rFonts w:ascii="Times New Roman" w:hAnsi="Times New Roman" w:cs="Times New Roman"/>
          <w:sz w:val="28"/>
          <w:szCs w:val="28"/>
        </w:rPr>
        <w:t xml:space="preserve">- плотность песка,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/л;</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12"/>
          <w:sz w:val="28"/>
          <w:szCs w:val="28"/>
        </w:rPr>
        <w:object w:dxaOrig="400" w:dyaOrig="380">
          <v:shape id="_x0000_i1050" type="#_x0000_t75" style="width:20.25pt;height:18.75pt" o:ole="">
            <v:imagedata r:id="rId64" o:title=""/>
          </v:shape>
          <o:OLEObject Type="Embed" ProgID="Equation.3" ShapeID="_x0000_i1050" DrawAspect="Content" ObjectID="_1574754360" r:id="rId65"/>
        </w:object>
      </w:r>
      <w:r w:rsidRPr="00DF612C">
        <w:rPr>
          <w:rFonts w:ascii="Times New Roman" w:hAnsi="Times New Roman" w:cs="Times New Roman"/>
          <w:sz w:val="28"/>
          <w:szCs w:val="28"/>
        </w:rPr>
        <w:t xml:space="preserve">- плотность крупного заполнителя,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/л;</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20"/>
          <w:sz w:val="28"/>
          <w:szCs w:val="28"/>
        </w:rPr>
        <w:object w:dxaOrig="580" w:dyaOrig="440">
          <v:shape id="_x0000_i1051" type="#_x0000_t75" style="width:29.25pt;height:21.75pt" o:ole="">
            <v:imagedata r:id="rId66" o:title=""/>
          </v:shape>
          <o:OLEObject Type="Embed" ProgID="Equation.3" ShapeID="_x0000_i1051" DrawAspect="Content" ObjectID="_1574754361" r:id="rId67"/>
        </w:object>
      </w:r>
      <w:r w:rsidRPr="00DF612C">
        <w:rPr>
          <w:rFonts w:ascii="Times New Roman" w:hAnsi="Times New Roman" w:cs="Times New Roman"/>
          <w:sz w:val="28"/>
          <w:szCs w:val="28"/>
        </w:rPr>
        <w:t xml:space="preserve">- абсолютно плотный объем заполнителей, </w:t>
      </w:r>
      <w:proofErr w:type="gramStart"/>
      <w:r w:rsidRPr="00DF612C">
        <w:rPr>
          <w:rFonts w:ascii="Times New Roman" w:hAnsi="Times New Roman" w:cs="Times New Roman"/>
          <w:sz w:val="28"/>
          <w:szCs w:val="28"/>
        </w:rPr>
        <w:t>л</w:t>
      </w:r>
      <w:proofErr w:type="gramEnd"/>
      <w:r w:rsidRPr="00DF612C">
        <w:rPr>
          <w:rFonts w:ascii="Times New Roman" w:hAnsi="Times New Roman" w:cs="Times New Roman"/>
          <w:sz w:val="28"/>
          <w:szCs w:val="28"/>
        </w:rPr>
        <w:t>;</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proofErr w:type="gramStart"/>
      <w:r w:rsidRPr="00DF612C">
        <w:rPr>
          <w:rFonts w:ascii="Times New Roman" w:hAnsi="Times New Roman" w:cs="Times New Roman"/>
          <w:sz w:val="28"/>
          <w:szCs w:val="28"/>
        </w:rPr>
        <w:t>П</w:t>
      </w:r>
      <w:proofErr w:type="gramEnd"/>
      <w:r w:rsidRPr="00DF612C">
        <w:rPr>
          <w:rFonts w:ascii="Times New Roman" w:hAnsi="Times New Roman" w:cs="Times New Roman"/>
          <w:sz w:val="28"/>
          <w:szCs w:val="28"/>
        </w:rPr>
        <w:t xml:space="preserve"> – массовая доля песка, кг;</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 xml:space="preserve"> – отношение массы песка к массе К.З.</w:t>
      </w:r>
    </w:p>
    <w:p w:rsidR="00DF612C" w:rsidRP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lastRenderedPageBreak/>
        <w:t xml:space="preserve">Каждое звено, имеющее заданное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приготавливает замес бетонной смеси (8-10 л) с рассчитанным расходом компонентов бетона, где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 xml:space="preserve"> – равно минимальному из принятых в расчетах, например ч</w:t>
      </w:r>
      <w:r w:rsidRPr="00DF612C">
        <w:rPr>
          <w:rFonts w:ascii="Times New Roman" w:hAnsi="Times New Roman" w:cs="Times New Roman"/>
          <w:sz w:val="28"/>
          <w:szCs w:val="28"/>
          <w:vertAlign w:val="subscript"/>
        </w:rPr>
        <w:t>П1</w:t>
      </w:r>
      <w:r w:rsidRPr="00DF612C">
        <w:rPr>
          <w:rFonts w:ascii="Times New Roman" w:hAnsi="Times New Roman" w:cs="Times New Roman"/>
          <w:sz w:val="28"/>
          <w:szCs w:val="28"/>
        </w:rPr>
        <w:t xml:space="preserve">=0,4, и измеряет </w:t>
      </w:r>
      <w:proofErr w:type="spellStart"/>
      <w:r w:rsidRPr="00DF612C">
        <w:rPr>
          <w:rFonts w:ascii="Times New Roman" w:hAnsi="Times New Roman" w:cs="Times New Roman"/>
          <w:sz w:val="28"/>
          <w:szCs w:val="28"/>
        </w:rPr>
        <w:t>удобоукладываемость</w:t>
      </w:r>
      <w:proofErr w:type="spellEnd"/>
      <w:r w:rsidRPr="00DF612C">
        <w:rPr>
          <w:rFonts w:ascii="Times New Roman" w:hAnsi="Times New Roman" w:cs="Times New Roman"/>
          <w:sz w:val="28"/>
          <w:szCs w:val="28"/>
        </w:rPr>
        <w:t xml:space="preserve"> смеси.</w:t>
      </w:r>
    </w:p>
    <w:p w:rsidR="00DF612C" w:rsidRDefault="00DF612C" w:rsidP="00DF612C">
      <w:pPr>
        <w:numPr>
          <w:ilvl w:val="0"/>
          <w:numId w:val="14"/>
        </w:numPr>
        <w:tabs>
          <w:tab w:val="clear" w:pos="1714"/>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Затем смесь снова перемешивают с добавлением песка (</w:t>
      </w:r>
      <w:r w:rsidRPr="00DF612C">
        <w:rPr>
          <w:rFonts w:ascii="Times New Roman" w:hAnsi="Times New Roman" w:cs="Times New Roman"/>
          <w:sz w:val="28"/>
          <w:szCs w:val="28"/>
        </w:rPr>
        <w:sym w:font="Symbol" w:char="F044"/>
      </w:r>
      <w:r w:rsidRPr="00DF612C">
        <w:rPr>
          <w:rFonts w:ascii="Times New Roman" w:hAnsi="Times New Roman" w:cs="Times New Roman"/>
          <w:sz w:val="28"/>
          <w:szCs w:val="28"/>
        </w:rPr>
        <w:t>П</w:t>
      </w:r>
      <w:proofErr w:type="gramStart"/>
      <w:r w:rsidRPr="00DF612C">
        <w:rPr>
          <w:rFonts w:ascii="Times New Roman" w:hAnsi="Times New Roman" w:cs="Times New Roman"/>
          <w:sz w:val="28"/>
          <w:szCs w:val="28"/>
          <w:vertAlign w:val="subscript"/>
          <w:lang w:val="en-US"/>
        </w:rPr>
        <w:t>n</w:t>
      </w:r>
      <w:proofErr w:type="gramEnd"/>
      <w:r w:rsidRPr="00DF612C">
        <w:rPr>
          <w:rFonts w:ascii="Times New Roman" w:hAnsi="Times New Roman" w:cs="Times New Roman"/>
          <w:sz w:val="28"/>
          <w:szCs w:val="28"/>
        </w:rPr>
        <w:t xml:space="preserve">), чтобы получить новое большее значение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 например, равное 0,5. Масса добавленного песка (</w:t>
      </w:r>
      <w:r w:rsidRPr="00DF612C">
        <w:rPr>
          <w:rFonts w:ascii="Times New Roman" w:hAnsi="Times New Roman" w:cs="Times New Roman"/>
          <w:sz w:val="28"/>
          <w:szCs w:val="28"/>
        </w:rPr>
        <w:sym w:font="Symbol" w:char="F044"/>
      </w:r>
      <w:r w:rsidRPr="00DF612C">
        <w:rPr>
          <w:rFonts w:ascii="Times New Roman" w:hAnsi="Times New Roman" w:cs="Times New Roman"/>
          <w:sz w:val="28"/>
          <w:szCs w:val="28"/>
        </w:rPr>
        <w:t>П</w:t>
      </w:r>
      <w:proofErr w:type="gramStart"/>
      <w:r w:rsidRPr="00DF612C">
        <w:rPr>
          <w:rFonts w:ascii="Times New Roman" w:hAnsi="Times New Roman" w:cs="Times New Roman"/>
          <w:sz w:val="28"/>
          <w:szCs w:val="28"/>
          <w:vertAlign w:val="subscript"/>
        </w:rPr>
        <w:t>1</w:t>
      </w:r>
      <w:proofErr w:type="gramEnd"/>
      <w:r w:rsidRPr="00DF612C">
        <w:rPr>
          <w:rFonts w:ascii="Times New Roman" w:hAnsi="Times New Roman" w:cs="Times New Roman"/>
          <w:sz w:val="28"/>
          <w:szCs w:val="28"/>
        </w:rPr>
        <w:t>) подсчитывается по формуле  (кг)</w:t>
      </w:r>
    </w:p>
    <w:p w:rsidR="00DF612C" w:rsidRPr="00DF612C" w:rsidRDefault="00DF612C" w:rsidP="00DF612C">
      <w:pPr>
        <w:tabs>
          <w:tab w:val="left" w:pos="567"/>
          <w:tab w:val="left" w:pos="709"/>
          <w:tab w:val="left" w:pos="1134"/>
        </w:tabs>
        <w:spacing w:after="0" w:line="240" w:lineRule="auto"/>
        <w:ind w:left="426"/>
        <w:jc w:val="both"/>
        <w:rPr>
          <w:rFonts w:ascii="Times New Roman" w:hAnsi="Times New Roman" w:cs="Times New Roman"/>
          <w:sz w:val="28"/>
          <w:szCs w:val="28"/>
        </w:rPr>
      </w:pPr>
    </w:p>
    <w:p w:rsid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20"/>
          <w:sz w:val="28"/>
          <w:szCs w:val="28"/>
        </w:rPr>
        <w:object w:dxaOrig="840" w:dyaOrig="460">
          <v:shape id="_x0000_i1052" type="#_x0000_t75" style="width:42pt;height:23.25pt" o:ole="">
            <v:imagedata r:id="rId68" o:title=""/>
          </v:shape>
          <o:OLEObject Type="Embed" ProgID="Equation.3" ShapeID="_x0000_i1052" DrawAspect="Content" ObjectID="_1574754362" r:id="rId69"/>
        </w:object>
      </w:r>
      <w:proofErr w:type="spellStart"/>
      <w:r w:rsidRPr="00DF612C">
        <w:rPr>
          <w:rFonts w:ascii="Times New Roman" w:hAnsi="Times New Roman" w:cs="Times New Roman"/>
          <w:sz w:val="28"/>
          <w:szCs w:val="28"/>
        </w:rPr>
        <w:t>ч</w:t>
      </w:r>
      <w:proofErr w:type="gramStart"/>
      <w:r w:rsidRPr="00DF612C">
        <w:rPr>
          <w:rFonts w:ascii="Times New Roman" w:hAnsi="Times New Roman" w:cs="Times New Roman"/>
          <w:sz w:val="28"/>
          <w:szCs w:val="28"/>
          <w:vertAlign w:val="subscript"/>
        </w:rPr>
        <w:t>п</w:t>
      </w:r>
      <w:proofErr w:type="spellEnd"/>
      <w:r w:rsidRPr="00DF612C">
        <w:rPr>
          <w:rFonts w:ascii="Times New Roman" w:hAnsi="Times New Roman" w:cs="Times New Roman"/>
          <w:sz w:val="28"/>
          <w:szCs w:val="28"/>
        </w:rPr>
        <w:t>(</w:t>
      </w:r>
      <w:proofErr w:type="gramEnd"/>
      <w:r w:rsidRPr="00DF612C">
        <w:rPr>
          <w:rFonts w:ascii="Times New Roman" w:hAnsi="Times New Roman" w:cs="Times New Roman"/>
          <w:sz w:val="28"/>
          <w:szCs w:val="28"/>
        </w:rPr>
        <w:t>К.З)-П</w:t>
      </w:r>
      <w:r w:rsidRPr="00DF612C">
        <w:rPr>
          <w:rFonts w:ascii="Times New Roman" w:hAnsi="Times New Roman" w:cs="Times New Roman"/>
          <w:sz w:val="28"/>
          <w:szCs w:val="28"/>
          <w:vertAlign w:val="subscript"/>
          <w:lang w:val="en-US"/>
        </w:rPr>
        <w:t>n-1</w:t>
      </w:r>
      <w:r w:rsidRPr="00DF612C">
        <w:rPr>
          <w:rFonts w:ascii="Times New Roman" w:hAnsi="Times New Roman" w:cs="Times New Roman"/>
          <w:sz w:val="28"/>
          <w:szCs w:val="28"/>
        </w:rPr>
        <w:t>,</w:t>
      </w:r>
    </w:p>
    <w:p w:rsidR="00DF612C" w:rsidRP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где </w:t>
      </w:r>
      <w:r w:rsidRPr="00DF612C">
        <w:rPr>
          <w:rFonts w:ascii="Times New Roman" w:hAnsi="Times New Roman" w:cs="Times New Roman"/>
          <w:sz w:val="28"/>
          <w:szCs w:val="28"/>
          <w:lang w:val="en-US"/>
        </w:rPr>
        <w:t>n</w:t>
      </w:r>
      <w:r w:rsidRPr="00DF612C">
        <w:rPr>
          <w:rFonts w:ascii="Times New Roman" w:hAnsi="Times New Roman" w:cs="Times New Roman"/>
          <w:sz w:val="28"/>
          <w:szCs w:val="28"/>
        </w:rPr>
        <w:t xml:space="preserve"> – порядковый номер замесов.</w:t>
      </w: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Для того</w:t>
      </w:r>
      <w:proofErr w:type="gramStart"/>
      <w:r w:rsidRPr="00DF612C">
        <w:rPr>
          <w:rFonts w:ascii="Times New Roman" w:hAnsi="Times New Roman" w:cs="Times New Roman"/>
          <w:sz w:val="28"/>
          <w:szCs w:val="28"/>
        </w:rPr>
        <w:t>,</w:t>
      </w:r>
      <w:proofErr w:type="gramEnd"/>
      <w:r w:rsidRPr="00DF612C">
        <w:rPr>
          <w:rFonts w:ascii="Times New Roman" w:hAnsi="Times New Roman" w:cs="Times New Roman"/>
          <w:sz w:val="28"/>
          <w:szCs w:val="28"/>
        </w:rPr>
        <w:t xml:space="preserve"> чтобы сохранить соотношение между объемами цементного теста и смеси заполнителей, добавляют соответственно воду </w:t>
      </w:r>
      <w:r w:rsidRPr="00DF612C">
        <w:rPr>
          <w:rFonts w:ascii="Times New Roman" w:hAnsi="Times New Roman" w:cs="Times New Roman"/>
          <w:position w:val="-12"/>
          <w:sz w:val="28"/>
          <w:szCs w:val="28"/>
        </w:rPr>
        <w:object w:dxaOrig="499" w:dyaOrig="380">
          <v:shape id="_x0000_i1053" type="#_x0000_t75" style="width:24.75pt;height:18.75pt" o:ole="">
            <v:imagedata r:id="rId70" o:title=""/>
          </v:shape>
          <o:OLEObject Type="Embed" ProgID="Equation.3" ShapeID="_x0000_i1053" DrawAspect="Content" ObjectID="_1574754363" r:id="rId71"/>
        </w:object>
      </w:r>
      <w:r w:rsidRPr="00DF612C">
        <w:rPr>
          <w:rFonts w:ascii="Times New Roman" w:hAnsi="Times New Roman" w:cs="Times New Roman"/>
          <w:sz w:val="28"/>
          <w:szCs w:val="28"/>
        </w:rPr>
        <w:t>и цемент</w:t>
      </w:r>
      <w:r w:rsidRPr="00DF612C">
        <w:rPr>
          <w:rFonts w:ascii="Times New Roman" w:hAnsi="Times New Roman" w:cs="Times New Roman"/>
          <w:position w:val="-18"/>
          <w:sz w:val="28"/>
          <w:szCs w:val="28"/>
        </w:rPr>
        <w:object w:dxaOrig="560" w:dyaOrig="420">
          <v:shape id="_x0000_i1054" type="#_x0000_t75" style="width:27.75pt;height:21pt" o:ole="">
            <v:imagedata r:id="rId72" o:title=""/>
          </v:shape>
          <o:OLEObject Type="Embed" ProgID="Equation.3" ShapeID="_x0000_i1054" DrawAspect="Content" ObjectID="_1574754364" r:id="rId73"/>
        </w:object>
      </w:r>
      <w:r w:rsidRPr="00DF612C">
        <w:rPr>
          <w:rFonts w:ascii="Times New Roman" w:hAnsi="Times New Roman" w:cs="Times New Roman"/>
          <w:sz w:val="28"/>
          <w:szCs w:val="28"/>
        </w:rPr>
        <w:t>. Количество добавок воды и цемента подсчитывается по уравнениям (кг)</w:t>
      </w:r>
    </w:p>
    <w:p w:rsid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20"/>
          <w:sz w:val="28"/>
          <w:szCs w:val="28"/>
        </w:rPr>
        <w:object w:dxaOrig="2220" w:dyaOrig="460">
          <v:shape id="_x0000_i1055" type="#_x0000_t75" style="width:111pt;height:23.25pt" o:ole="">
            <v:imagedata r:id="rId74" o:title=""/>
          </v:shape>
          <o:OLEObject Type="Embed" ProgID="Equation.3" ShapeID="_x0000_i1055" DrawAspect="Content" ObjectID="_1574754365" r:id="rId75"/>
        </w:object>
      </w:r>
      <w:r w:rsidRPr="00DF612C">
        <w:rPr>
          <w:rFonts w:ascii="Times New Roman" w:hAnsi="Times New Roman" w:cs="Times New Roman"/>
          <w:sz w:val="28"/>
          <w:szCs w:val="28"/>
        </w:rPr>
        <w:t>(</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r w:rsidRPr="00DF612C">
        <w:rPr>
          <w:rFonts w:ascii="Times New Roman" w:hAnsi="Times New Roman" w:cs="Times New Roman"/>
          <w:sz w:val="28"/>
          <w:szCs w:val="28"/>
        </w:rPr>
        <w:sym w:font="Symbol" w:char="F072"/>
      </w:r>
      <w:proofErr w:type="spellStart"/>
      <w:r w:rsidRPr="00DF612C">
        <w:rPr>
          <w:rFonts w:ascii="Times New Roman" w:hAnsi="Times New Roman" w:cs="Times New Roman"/>
          <w:sz w:val="28"/>
          <w:szCs w:val="28"/>
          <w:vertAlign w:val="subscript"/>
        </w:rPr>
        <w:t>ц</w:t>
      </w:r>
      <w:proofErr w:type="spellEnd"/>
      <w:r w:rsidRPr="00DF612C">
        <w:rPr>
          <w:rFonts w:ascii="Times New Roman" w:hAnsi="Times New Roman" w:cs="Times New Roman"/>
          <w:sz w:val="28"/>
          <w:szCs w:val="28"/>
        </w:rPr>
        <w:t>);</w:t>
      </w:r>
      <w:r w:rsidRPr="00DF612C">
        <w:rPr>
          <w:rFonts w:ascii="Times New Roman" w:hAnsi="Times New Roman" w:cs="Times New Roman"/>
          <w:sz w:val="28"/>
          <w:szCs w:val="28"/>
        </w:rPr>
        <w:tab/>
      </w:r>
      <w:r w:rsidRPr="00DF612C">
        <w:rPr>
          <w:rFonts w:ascii="Times New Roman" w:hAnsi="Times New Roman" w:cs="Times New Roman"/>
          <w:sz w:val="28"/>
          <w:szCs w:val="28"/>
        </w:rPr>
        <w:tab/>
      </w:r>
      <w:r w:rsidRPr="00DF612C">
        <w:rPr>
          <w:rFonts w:ascii="Times New Roman" w:hAnsi="Times New Roman" w:cs="Times New Roman"/>
          <w:position w:val="-20"/>
          <w:sz w:val="28"/>
          <w:szCs w:val="28"/>
        </w:rPr>
        <w:object w:dxaOrig="1540" w:dyaOrig="460">
          <v:shape id="_x0000_i1056" type="#_x0000_t75" style="width:77.25pt;height:23.25pt" o:ole="">
            <v:imagedata r:id="rId76" o:title=""/>
          </v:shape>
          <o:OLEObject Type="Embed" ProgID="Equation.3" ShapeID="_x0000_i1056" DrawAspect="Content" ObjectID="_1574754366" r:id="rId77"/>
        </w:object>
      </w:r>
      <w:r w:rsidRPr="00DF612C">
        <w:rPr>
          <w:rFonts w:ascii="Times New Roman" w:hAnsi="Times New Roman" w:cs="Times New Roman"/>
          <w:sz w:val="28"/>
          <w:szCs w:val="28"/>
        </w:rPr>
        <w:t>Ц/В.</w:t>
      </w:r>
    </w:p>
    <w:p w:rsidR="00DF612C" w:rsidRPr="00DF612C" w:rsidRDefault="00DF612C" w:rsidP="00DF612C">
      <w:pPr>
        <w:tabs>
          <w:tab w:val="left" w:pos="567"/>
          <w:tab w:val="left" w:pos="709"/>
        </w:tabs>
        <w:spacing w:after="0" w:line="240" w:lineRule="auto"/>
        <w:ind w:firstLine="426"/>
        <w:jc w:val="center"/>
        <w:rPr>
          <w:rFonts w:ascii="Times New Roman" w:hAnsi="Times New Roman" w:cs="Times New Roman"/>
          <w:sz w:val="28"/>
          <w:szCs w:val="28"/>
        </w:rPr>
      </w:pPr>
    </w:p>
    <w:p w:rsidR="00DF612C" w:rsidRPr="00DF612C" w:rsidRDefault="00DF612C" w:rsidP="00DF612C">
      <w:pPr>
        <w:tabs>
          <w:tab w:val="left" w:pos="567"/>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Полученную смесь с добавленным песком, цементом и водой перемешивают и определяют ее </w:t>
      </w:r>
      <w:proofErr w:type="spellStart"/>
      <w:r w:rsidRPr="00DF612C">
        <w:rPr>
          <w:rFonts w:ascii="Times New Roman" w:hAnsi="Times New Roman" w:cs="Times New Roman"/>
          <w:sz w:val="28"/>
          <w:szCs w:val="28"/>
        </w:rPr>
        <w:t>удобоукладываемость</w:t>
      </w:r>
      <w:proofErr w:type="spellEnd"/>
      <w:r w:rsidRPr="00DF612C">
        <w:rPr>
          <w:rFonts w:ascii="Times New Roman" w:hAnsi="Times New Roman" w:cs="Times New Roman"/>
          <w:sz w:val="28"/>
          <w:szCs w:val="28"/>
        </w:rPr>
        <w:t>.</w:t>
      </w:r>
    </w:p>
    <w:p w:rsidR="00DF612C" w:rsidRPr="00DF612C" w:rsidRDefault="00273814" w:rsidP="00DF612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pict>
          <v:line id="_x0000_s1294" style="position:absolute;left:0;text-align:left;z-index:251686912" from="291.3pt,44.75pt" to="291.35pt,191pt" strokeweight="1.5pt">
            <v:stroke endarrow="block"/>
          </v:line>
        </w:pict>
      </w:r>
      <w:r>
        <w:rPr>
          <w:rFonts w:ascii="Times New Roman" w:hAnsi="Times New Roman" w:cs="Times New Roman"/>
          <w:noProof/>
          <w:sz w:val="28"/>
          <w:szCs w:val="28"/>
        </w:rPr>
        <w:pict>
          <v:shape id="_x0000_s1293" type="#_x0000_t202" style="position:absolute;left:0;text-align:left;margin-left:275.55pt;margin-top:209.15pt;width:48pt;height:29.1pt;z-index:251685888" filled="f" stroked="f">
            <v:textbox style="mso-next-textbox:#_x0000_s1293">
              <w:txbxContent>
                <w:p w:rsidR="00554FCF" w:rsidRPr="00C931D7" w:rsidRDefault="00554FCF" w:rsidP="00DF612C">
                  <w:pPr>
                    <w:rPr>
                      <w:sz w:val="30"/>
                      <w:szCs w:val="30"/>
                    </w:rPr>
                  </w:pPr>
                  <w:proofErr w:type="spellStart"/>
                  <w:r w:rsidRPr="00191B7A">
                    <w:rPr>
                      <w:sz w:val="30"/>
                      <w:szCs w:val="30"/>
                    </w:rPr>
                    <w:t>ч</w:t>
                  </w:r>
                  <w:r w:rsidRPr="00C931D7">
                    <w:rPr>
                      <w:sz w:val="30"/>
                      <w:szCs w:val="30"/>
                      <w:vertAlign w:val="subscript"/>
                    </w:rPr>
                    <w:t>опт</w:t>
                  </w:r>
                  <w:proofErr w:type="spellEnd"/>
                </w:p>
              </w:txbxContent>
            </v:textbox>
          </v:shape>
        </w:pict>
      </w:r>
      <w:r w:rsidR="00DF612C" w:rsidRPr="00DF612C">
        <w:rPr>
          <w:rFonts w:ascii="Times New Roman" w:hAnsi="Times New Roman" w:cs="Times New Roman"/>
          <w:noProof/>
          <w:sz w:val="28"/>
          <w:szCs w:val="28"/>
          <w:lang w:eastAsia="ru-RU"/>
        </w:rPr>
        <w:drawing>
          <wp:inline distT="0" distB="0" distL="0" distR="0">
            <wp:extent cx="5248275" cy="2847975"/>
            <wp:effectExtent l="0" t="0" r="0" b="0"/>
            <wp:docPr id="242" name="Объект 2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DF612C" w:rsidRPr="00DF612C" w:rsidRDefault="00DF612C" w:rsidP="00DF612C">
      <w:pPr>
        <w:spacing w:after="0" w:line="240" w:lineRule="auto"/>
        <w:jc w:val="center"/>
        <w:rPr>
          <w:rFonts w:ascii="Times New Roman" w:hAnsi="Times New Roman" w:cs="Times New Roman"/>
          <w:sz w:val="28"/>
          <w:szCs w:val="28"/>
        </w:rPr>
      </w:pPr>
    </w:p>
    <w:p w:rsidR="00DF612C" w:rsidRPr="00DF612C" w:rsidRDefault="00DF612C" w:rsidP="00DF612C">
      <w:pPr>
        <w:spacing w:after="0" w:line="240" w:lineRule="auto"/>
        <w:jc w:val="center"/>
        <w:rPr>
          <w:rFonts w:ascii="Times New Roman" w:hAnsi="Times New Roman" w:cs="Times New Roman"/>
          <w:sz w:val="28"/>
          <w:szCs w:val="28"/>
        </w:rPr>
      </w:pPr>
      <w:r w:rsidRPr="00DF612C">
        <w:rPr>
          <w:rFonts w:ascii="Times New Roman" w:hAnsi="Times New Roman" w:cs="Times New Roman"/>
          <w:sz w:val="28"/>
          <w:szCs w:val="28"/>
        </w:rPr>
        <w:t>Рис.</w:t>
      </w:r>
      <w:r>
        <w:rPr>
          <w:rFonts w:ascii="Times New Roman" w:hAnsi="Times New Roman" w:cs="Times New Roman"/>
          <w:sz w:val="28"/>
          <w:szCs w:val="28"/>
        </w:rPr>
        <w:t>5.1 -</w:t>
      </w:r>
      <w:r w:rsidRPr="00DF612C">
        <w:rPr>
          <w:rFonts w:ascii="Times New Roman" w:hAnsi="Times New Roman" w:cs="Times New Roman"/>
          <w:sz w:val="28"/>
          <w:szCs w:val="28"/>
        </w:rPr>
        <w:t xml:space="preserve"> Зависимость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 xml:space="preserve"> </w:t>
      </w:r>
    </w:p>
    <w:p w:rsidR="00DF612C" w:rsidRPr="00DF612C" w:rsidRDefault="00DF612C" w:rsidP="00DF612C">
      <w:pPr>
        <w:spacing w:after="0" w:line="240" w:lineRule="auto"/>
        <w:jc w:val="center"/>
        <w:rPr>
          <w:rFonts w:ascii="Times New Roman" w:hAnsi="Times New Roman" w:cs="Times New Roman"/>
          <w:sz w:val="28"/>
          <w:szCs w:val="28"/>
        </w:rPr>
      </w:pPr>
      <w:r w:rsidRPr="00DF612C">
        <w:rPr>
          <w:rFonts w:ascii="Times New Roman" w:hAnsi="Times New Roman" w:cs="Times New Roman"/>
          <w:sz w:val="28"/>
          <w:szCs w:val="28"/>
        </w:rPr>
        <w:t>от соотношения песка и крупного заполнителя</w:t>
      </w:r>
    </w:p>
    <w:p w:rsidR="00DF612C" w:rsidRPr="00DF612C" w:rsidRDefault="00DF612C" w:rsidP="00DF612C">
      <w:pPr>
        <w:spacing w:after="0" w:line="240" w:lineRule="auto"/>
        <w:jc w:val="center"/>
        <w:rPr>
          <w:rFonts w:ascii="Times New Roman" w:hAnsi="Times New Roman" w:cs="Times New Roman"/>
          <w:sz w:val="28"/>
          <w:szCs w:val="28"/>
        </w:rPr>
      </w:pPr>
    </w:p>
    <w:p w:rsidR="00DF612C" w:rsidRPr="00DF612C" w:rsidRDefault="00DF612C" w:rsidP="00DF612C">
      <w:pPr>
        <w:numPr>
          <w:ilvl w:val="0"/>
          <w:numId w:val="14"/>
        </w:numPr>
        <w:tabs>
          <w:tab w:val="clear" w:pos="1714"/>
          <w:tab w:val="num" w:pos="0"/>
          <w:tab w:val="left" w:pos="567"/>
          <w:tab w:val="left" w:pos="709"/>
        </w:tabs>
        <w:spacing w:after="0" w:line="240" w:lineRule="auto"/>
        <w:ind w:left="0" w:firstLine="426"/>
        <w:jc w:val="both"/>
        <w:rPr>
          <w:rFonts w:ascii="Times New Roman" w:hAnsi="Times New Roman" w:cs="Times New Roman"/>
          <w:spacing w:val="-6"/>
          <w:sz w:val="28"/>
          <w:szCs w:val="28"/>
        </w:rPr>
      </w:pPr>
      <w:r w:rsidRPr="00DF612C">
        <w:rPr>
          <w:rFonts w:ascii="Times New Roman" w:hAnsi="Times New Roman" w:cs="Times New Roman"/>
          <w:spacing w:val="-6"/>
          <w:sz w:val="28"/>
          <w:szCs w:val="28"/>
        </w:rPr>
        <w:t>Для определения оптимального соотношения (</w:t>
      </w:r>
      <w:proofErr w:type="spellStart"/>
      <w:r w:rsidRPr="00DF612C">
        <w:rPr>
          <w:rFonts w:ascii="Times New Roman" w:hAnsi="Times New Roman" w:cs="Times New Roman"/>
          <w:spacing w:val="-6"/>
          <w:sz w:val="28"/>
          <w:szCs w:val="28"/>
        </w:rPr>
        <w:t>ч</w:t>
      </w:r>
      <w:r w:rsidRPr="00DF612C">
        <w:rPr>
          <w:rFonts w:ascii="Times New Roman" w:hAnsi="Times New Roman" w:cs="Times New Roman"/>
          <w:spacing w:val="-6"/>
          <w:sz w:val="28"/>
          <w:szCs w:val="28"/>
          <w:vertAlign w:val="subscript"/>
        </w:rPr>
        <w:t>опт</w:t>
      </w:r>
      <w:proofErr w:type="spellEnd"/>
      <w:r w:rsidRPr="00DF612C">
        <w:rPr>
          <w:rFonts w:ascii="Times New Roman" w:hAnsi="Times New Roman" w:cs="Times New Roman"/>
          <w:spacing w:val="-6"/>
          <w:sz w:val="28"/>
          <w:szCs w:val="28"/>
        </w:rPr>
        <w:t xml:space="preserve">) песка и крупного заполнителя производят 4-5 добавок песка, цемента и воды, каждый раз увеличивая </w:t>
      </w:r>
      <w:proofErr w:type="spellStart"/>
      <w:r w:rsidRPr="00DF612C">
        <w:rPr>
          <w:rFonts w:ascii="Times New Roman" w:hAnsi="Times New Roman" w:cs="Times New Roman"/>
          <w:spacing w:val="-6"/>
          <w:sz w:val="28"/>
          <w:szCs w:val="28"/>
        </w:rPr>
        <w:t>ч</w:t>
      </w:r>
      <w:r w:rsidRPr="00DF612C">
        <w:rPr>
          <w:rFonts w:ascii="Times New Roman" w:hAnsi="Times New Roman" w:cs="Times New Roman"/>
          <w:spacing w:val="-6"/>
          <w:sz w:val="28"/>
          <w:szCs w:val="28"/>
          <w:vertAlign w:val="subscript"/>
        </w:rPr>
        <w:t>п</w:t>
      </w:r>
      <w:proofErr w:type="spellEnd"/>
      <w:proofErr w:type="gramStart"/>
      <w:r w:rsidRPr="00DF612C">
        <w:rPr>
          <w:rFonts w:ascii="Times New Roman" w:hAnsi="Times New Roman" w:cs="Times New Roman"/>
          <w:spacing w:val="-6"/>
          <w:sz w:val="28"/>
          <w:szCs w:val="28"/>
        </w:rPr>
        <w:t xml:space="preserve"> .</w:t>
      </w:r>
      <w:proofErr w:type="gramEnd"/>
      <w:r w:rsidRPr="00DF612C">
        <w:rPr>
          <w:rFonts w:ascii="Times New Roman" w:hAnsi="Times New Roman" w:cs="Times New Roman"/>
          <w:spacing w:val="-6"/>
          <w:sz w:val="28"/>
          <w:szCs w:val="28"/>
        </w:rPr>
        <w:t xml:space="preserve">При каждой добавке смесь перемешивают и определяют </w:t>
      </w:r>
      <w:proofErr w:type="spellStart"/>
      <w:r w:rsidRPr="00DF612C">
        <w:rPr>
          <w:rFonts w:ascii="Times New Roman" w:hAnsi="Times New Roman" w:cs="Times New Roman"/>
          <w:spacing w:val="-6"/>
          <w:sz w:val="28"/>
          <w:szCs w:val="28"/>
        </w:rPr>
        <w:t>удобоукладываемость</w:t>
      </w:r>
      <w:proofErr w:type="spellEnd"/>
      <w:r w:rsidRPr="00DF612C">
        <w:rPr>
          <w:rFonts w:ascii="Times New Roman" w:hAnsi="Times New Roman" w:cs="Times New Roman"/>
          <w:spacing w:val="-6"/>
          <w:sz w:val="28"/>
          <w:szCs w:val="28"/>
        </w:rPr>
        <w:t xml:space="preserve">. После этого строят график зависимости </w:t>
      </w:r>
      <w:proofErr w:type="spellStart"/>
      <w:r w:rsidRPr="00DF612C">
        <w:rPr>
          <w:rFonts w:ascii="Times New Roman" w:hAnsi="Times New Roman" w:cs="Times New Roman"/>
          <w:spacing w:val="-6"/>
          <w:sz w:val="28"/>
          <w:szCs w:val="28"/>
        </w:rPr>
        <w:t>удобоукладываемости</w:t>
      </w:r>
      <w:proofErr w:type="spellEnd"/>
      <w:r w:rsidRPr="00DF612C">
        <w:rPr>
          <w:rFonts w:ascii="Times New Roman" w:hAnsi="Times New Roman" w:cs="Times New Roman"/>
          <w:spacing w:val="-6"/>
          <w:sz w:val="28"/>
          <w:szCs w:val="28"/>
        </w:rPr>
        <w:t xml:space="preserve"> от </w:t>
      </w:r>
      <w:proofErr w:type="spellStart"/>
      <w:r w:rsidRPr="00DF612C">
        <w:rPr>
          <w:rFonts w:ascii="Times New Roman" w:hAnsi="Times New Roman" w:cs="Times New Roman"/>
          <w:spacing w:val="-6"/>
          <w:sz w:val="28"/>
          <w:szCs w:val="28"/>
        </w:rPr>
        <w:t>ч</w:t>
      </w:r>
      <w:r w:rsidRPr="00DF612C">
        <w:rPr>
          <w:rFonts w:ascii="Times New Roman" w:hAnsi="Times New Roman" w:cs="Times New Roman"/>
          <w:spacing w:val="-6"/>
          <w:sz w:val="28"/>
          <w:szCs w:val="28"/>
          <w:vertAlign w:val="subscript"/>
        </w:rPr>
        <w:t>п</w:t>
      </w:r>
      <w:proofErr w:type="spellEnd"/>
      <w:r w:rsidRPr="00DF612C">
        <w:rPr>
          <w:rFonts w:ascii="Times New Roman" w:hAnsi="Times New Roman" w:cs="Times New Roman"/>
          <w:spacing w:val="-6"/>
          <w:sz w:val="28"/>
          <w:szCs w:val="28"/>
        </w:rPr>
        <w:t xml:space="preserve"> (рис. </w:t>
      </w:r>
      <w:r>
        <w:rPr>
          <w:rFonts w:ascii="Times New Roman" w:hAnsi="Times New Roman" w:cs="Times New Roman"/>
          <w:spacing w:val="-6"/>
          <w:sz w:val="28"/>
          <w:szCs w:val="28"/>
        </w:rPr>
        <w:t>5.</w:t>
      </w:r>
      <w:r w:rsidRPr="00DF612C">
        <w:rPr>
          <w:rFonts w:ascii="Times New Roman" w:hAnsi="Times New Roman" w:cs="Times New Roman"/>
          <w:spacing w:val="-6"/>
          <w:sz w:val="28"/>
          <w:szCs w:val="28"/>
        </w:rPr>
        <w:t xml:space="preserve">1). Определяют </w:t>
      </w:r>
      <w:proofErr w:type="gramStart"/>
      <w:r w:rsidRPr="00DF612C">
        <w:rPr>
          <w:rFonts w:ascii="Times New Roman" w:hAnsi="Times New Roman" w:cs="Times New Roman"/>
          <w:spacing w:val="-6"/>
          <w:sz w:val="28"/>
          <w:szCs w:val="28"/>
        </w:rPr>
        <w:t>оптимальное</w:t>
      </w:r>
      <w:proofErr w:type="gramEnd"/>
      <w:r w:rsidRPr="00DF612C">
        <w:rPr>
          <w:rFonts w:ascii="Times New Roman" w:hAnsi="Times New Roman" w:cs="Times New Roman"/>
          <w:spacing w:val="-6"/>
          <w:sz w:val="28"/>
          <w:szCs w:val="28"/>
        </w:rPr>
        <w:t xml:space="preserve"> </w:t>
      </w:r>
      <w:proofErr w:type="spellStart"/>
      <w:r w:rsidRPr="00DF612C">
        <w:rPr>
          <w:rFonts w:ascii="Times New Roman" w:hAnsi="Times New Roman" w:cs="Times New Roman"/>
          <w:spacing w:val="-6"/>
          <w:sz w:val="28"/>
          <w:szCs w:val="28"/>
        </w:rPr>
        <w:t>ч</w:t>
      </w:r>
      <w:r w:rsidRPr="00DF612C">
        <w:rPr>
          <w:rFonts w:ascii="Times New Roman" w:hAnsi="Times New Roman" w:cs="Times New Roman"/>
          <w:spacing w:val="-6"/>
          <w:sz w:val="28"/>
          <w:szCs w:val="28"/>
          <w:vertAlign w:val="subscript"/>
        </w:rPr>
        <w:t>опт</w:t>
      </w:r>
      <w:proofErr w:type="spellEnd"/>
      <w:r w:rsidRPr="00DF612C">
        <w:rPr>
          <w:rFonts w:ascii="Times New Roman" w:hAnsi="Times New Roman" w:cs="Times New Roman"/>
          <w:spacing w:val="-6"/>
          <w:sz w:val="28"/>
          <w:szCs w:val="28"/>
        </w:rPr>
        <w:t xml:space="preserve"> по лучшей </w:t>
      </w:r>
      <w:proofErr w:type="spellStart"/>
      <w:r w:rsidRPr="00DF612C">
        <w:rPr>
          <w:rFonts w:ascii="Times New Roman" w:hAnsi="Times New Roman" w:cs="Times New Roman"/>
          <w:spacing w:val="-6"/>
          <w:sz w:val="28"/>
          <w:szCs w:val="28"/>
        </w:rPr>
        <w:t>удобоукладываемости</w:t>
      </w:r>
      <w:proofErr w:type="spellEnd"/>
      <w:r w:rsidRPr="00DF612C">
        <w:rPr>
          <w:rFonts w:ascii="Times New Roman" w:hAnsi="Times New Roman" w:cs="Times New Roman"/>
          <w:spacing w:val="-6"/>
          <w:sz w:val="28"/>
          <w:szCs w:val="28"/>
        </w:rPr>
        <w:t xml:space="preserve"> смеси.</w:t>
      </w:r>
    </w:p>
    <w:p w:rsidR="00DF612C" w:rsidRPr="00DF612C" w:rsidRDefault="00DF612C" w:rsidP="00DF612C">
      <w:pPr>
        <w:numPr>
          <w:ilvl w:val="0"/>
          <w:numId w:val="14"/>
        </w:numPr>
        <w:tabs>
          <w:tab w:val="clear" w:pos="1714"/>
          <w:tab w:val="num" w:pos="0"/>
          <w:tab w:val="left" w:pos="567"/>
          <w:tab w:val="left" w:pos="709"/>
          <w:tab w:val="left" w:pos="1276"/>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lastRenderedPageBreak/>
        <w:t xml:space="preserve">При найденном оптимальном для каждого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значении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 xml:space="preserve"> при необходимости добиваются требуемой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 корректируя состав количеством цементного теста или песком и крупным заполнителем.</w:t>
      </w:r>
    </w:p>
    <w:p w:rsidR="00DF612C" w:rsidRPr="00DF612C" w:rsidRDefault="00DF612C" w:rsidP="00DF612C">
      <w:pPr>
        <w:numPr>
          <w:ilvl w:val="0"/>
          <w:numId w:val="14"/>
        </w:numPr>
        <w:tabs>
          <w:tab w:val="clear" w:pos="1714"/>
          <w:tab w:val="num" w:pos="0"/>
          <w:tab w:val="left" w:pos="567"/>
          <w:tab w:val="left" w:pos="709"/>
          <w:tab w:val="left" w:pos="1276"/>
        </w:tabs>
        <w:spacing w:after="0" w:line="240" w:lineRule="auto"/>
        <w:ind w:left="0" w:firstLine="426"/>
        <w:jc w:val="both"/>
        <w:rPr>
          <w:rFonts w:ascii="Times New Roman" w:hAnsi="Times New Roman" w:cs="Times New Roman"/>
          <w:spacing w:val="-4"/>
          <w:sz w:val="28"/>
          <w:szCs w:val="28"/>
        </w:rPr>
      </w:pPr>
      <w:r w:rsidRPr="00DF612C">
        <w:rPr>
          <w:rFonts w:ascii="Times New Roman" w:hAnsi="Times New Roman" w:cs="Times New Roman"/>
          <w:spacing w:val="-4"/>
          <w:sz w:val="28"/>
          <w:szCs w:val="28"/>
        </w:rPr>
        <w:t xml:space="preserve">Каждое звено рассчитывает скорректированный состав бетона с заданным </w:t>
      </w:r>
      <w:proofErr w:type="gramStart"/>
      <w:r w:rsidRPr="00DF612C">
        <w:rPr>
          <w:rFonts w:ascii="Times New Roman" w:hAnsi="Times New Roman" w:cs="Times New Roman"/>
          <w:spacing w:val="-4"/>
          <w:sz w:val="28"/>
          <w:szCs w:val="28"/>
        </w:rPr>
        <w:t>Ц</w:t>
      </w:r>
      <w:proofErr w:type="gramEnd"/>
      <w:r w:rsidRPr="00DF612C">
        <w:rPr>
          <w:rFonts w:ascii="Times New Roman" w:hAnsi="Times New Roman" w:cs="Times New Roman"/>
          <w:spacing w:val="-4"/>
          <w:sz w:val="28"/>
          <w:szCs w:val="28"/>
        </w:rPr>
        <w:t xml:space="preserve">/В и </w:t>
      </w:r>
      <w:proofErr w:type="spellStart"/>
      <w:r w:rsidRPr="00DF612C">
        <w:rPr>
          <w:rFonts w:ascii="Times New Roman" w:hAnsi="Times New Roman" w:cs="Times New Roman"/>
          <w:spacing w:val="-4"/>
          <w:sz w:val="28"/>
          <w:szCs w:val="28"/>
        </w:rPr>
        <w:t>ч</w:t>
      </w:r>
      <w:r w:rsidRPr="00DF612C">
        <w:rPr>
          <w:rFonts w:ascii="Times New Roman" w:hAnsi="Times New Roman" w:cs="Times New Roman"/>
          <w:spacing w:val="-4"/>
          <w:sz w:val="28"/>
          <w:szCs w:val="28"/>
          <w:vertAlign w:val="subscript"/>
        </w:rPr>
        <w:t>опт</w:t>
      </w:r>
      <w:proofErr w:type="spellEnd"/>
      <w:r w:rsidRPr="00DF612C">
        <w:rPr>
          <w:rFonts w:ascii="Times New Roman" w:hAnsi="Times New Roman" w:cs="Times New Roman"/>
          <w:spacing w:val="-4"/>
          <w:sz w:val="28"/>
          <w:szCs w:val="28"/>
        </w:rPr>
        <w:t xml:space="preserve"> и изготавливает образцы, которые после надлежащего хранения испытывает на следующем занятии на прочность при сжатии. При формовании образцов необходимо удостовериться в соответствии расчетной средней плотности свежеуложенного бетона фактической средней плотности, определив её.</w:t>
      </w:r>
    </w:p>
    <w:p w:rsidR="00DF612C" w:rsidRPr="00DF612C" w:rsidRDefault="00DF612C" w:rsidP="00DF612C">
      <w:pPr>
        <w:numPr>
          <w:ilvl w:val="0"/>
          <w:numId w:val="14"/>
        </w:numPr>
        <w:tabs>
          <w:tab w:val="clear" w:pos="1714"/>
          <w:tab w:val="num" w:pos="0"/>
          <w:tab w:val="left" w:pos="567"/>
          <w:tab w:val="left" w:pos="709"/>
          <w:tab w:val="left" w:pos="1276"/>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После испытания бетонных образцов каждое звено представляет данные по оптимальному значению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 xml:space="preserve">, прочности и </w:t>
      </w:r>
      <w:proofErr w:type="spellStart"/>
      <w:r w:rsidRPr="00DF612C">
        <w:rPr>
          <w:rFonts w:ascii="Times New Roman" w:hAnsi="Times New Roman" w:cs="Times New Roman"/>
          <w:sz w:val="28"/>
          <w:szCs w:val="28"/>
        </w:rPr>
        <w:t>водопотребности</w:t>
      </w:r>
      <w:proofErr w:type="spellEnd"/>
      <w:r w:rsidRPr="00DF612C">
        <w:rPr>
          <w:rFonts w:ascii="Times New Roman" w:hAnsi="Times New Roman" w:cs="Times New Roman"/>
          <w:sz w:val="28"/>
          <w:szCs w:val="28"/>
        </w:rPr>
        <w:t xml:space="preserve">, полученные при заданных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и требуемой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w:t>
      </w:r>
    </w:p>
    <w:p w:rsidR="00DF612C" w:rsidRPr="00DF612C" w:rsidRDefault="00DF612C" w:rsidP="00DF612C">
      <w:pPr>
        <w:tabs>
          <w:tab w:val="num" w:pos="0"/>
          <w:tab w:val="left" w:pos="567"/>
          <w:tab w:val="left" w:pos="709"/>
          <w:tab w:val="left" w:pos="1276"/>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Полученная при испытании прочность приводится к базовому размеру образцов и к прочности в 28-дневном возрасте. Эти данные и служат основой для построения графика (рис. 2).</w:t>
      </w:r>
    </w:p>
    <w:p w:rsidR="00DF612C" w:rsidRDefault="00DF612C" w:rsidP="00DF612C">
      <w:pPr>
        <w:tabs>
          <w:tab w:val="num" w:pos="0"/>
          <w:tab w:val="left" w:pos="567"/>
          <w:tab w:val="left" w:pos="709"/>
          <w:tab w:val="left" w:pos="1276"/>
        </w:tabs>
        <w:spacing w:after="0" w:line="240" w:lineRule="auto"/>
        <w:ind w:firstLine="426"/>
        <w:rPr>
          <w:rFonts w:ascii="Times New Roman" w:hAnsi="Times New Roman" w:cs="Times New Roman"/>
          <w:sz w:val="28"/>
          <w:szCs w:val="28"/>
        </w:rPr>
      </w:pPr>
      <w:r w:rsidRPr="00DF612C">
        <w:rPr>
          <w:rFonts w:ascii="Times New Roman" w:hAnsi="Times New Roman" w:cs="Times New Roman"/>
          <w:sz w:val="28"/>
          <w:szCs w:val="28"/>
        </w:rPr>
        <w:t xml:space="preserve">На графиках по оси абсцисс откладывают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а по оси ординат - прочность бетона </w:t>
      </w:r>
      <w:r w:rsidRPr="00DF612C">
        <w:rPr>
          <w:rFonts w:ascii="Times New Roman" w:hAnsi="Times New Roman" w:cs="Times New Roman"/>
          <w:position w:val="-18"/>
          <w:sz w:val="28"/>
          <w:szCs w:val="28"/>
        </w:rPr>
        <w:object w:dxaOrig="480" w:dyaOrig="520">
          <v:shape id="_x0000_i1057" type="#_x0000_t75" style="width:24pt;height:26.25pt" o:ole="">
            <v:imagedata r:id="rId79" o:title=""/>
          </v:shape>
          <o:OLEObject Type="Embed" ProgID="Equation.3" ShapeID="_x0000_i1057" DrawAspect="Content" ObjectID="_1574754367" r:id="rId80"/>
        </w:object>
      </w:r>
      <w:r w:rsidRPr="00DF612C">
        <w:rPr>
          <w:rFonts w:ascii="Times New Roman" w:hAnsi="Times New Roman" w:cs="Times New Roman"/>
          <w:sz w:val="28"/>
          <w:szCs w:val="28"/>
        </w:rPr>
        <w:t xml:space="preserve">, </w:t>
      </w:r>
      <w:proofErr w:type="spellStart"/>
      <w:r w:rsidRPr="00DF612C">
        <w:rPr>
          <w:rFonts w:ascii="Times New Roman" w:hAnsi="Times New Roman" w:cs="Times New Roman"/>
          <w:sz w:val="28"/>
          <w:szCs w:val="28"/>
        </w:rPr>
        <w:t>водопотребность</w:t>
      </w:r>
      <w:proofErr w:type="spellEnd"/>
      <w:r w:rsidRPr="00DF612C">
        <w:rPr>
          <w:rFonts w:ascii="Times New Roman" w:hAnsi="Times New Roman" w:cs="Times New Roman"/>
          <w:sz w:val="28"/>
          <w:szCs w:val="28"/>
        </w:rPr>
        <w:t xml:space="preserve"> (В) и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w:t>
      </w:r>
    </w:p>
    <w:p w:rsidR="0069559F" w:rsidRPr="00DF612C" w:rsidRDefault="0069559F" w:rsidP="00DF612C">
      <w:pPr>
        <w:tabs>
          <w:tab w:val="num" w:pos="0"/>
          <w:tab w:val="left" w:pos="567"/>
          <w:tab w:val="left" w:pos="709"/>
          <w:tab w:val="left" w:pos="1276"/>
        </w:tabs>
        <w:spacing w:after="0" w:line="240" w:lineRule="auto"/>
        <w:ind w:firstLine="426"/>
        <w:rPr>
          <w:rFonts w:ascii="Times New Roman" w:hAnsi="Times New Roman" w:cs="Times New Roman"/>
          <w:sz w:val="28"/>
          <w:szCs w:val="28"/>
        </w:rPr>
      </w:pPr>
    </w:p>
    <w:p w:rsidR="00DF612C" w:rsidRPr="00DF612C" w:rsidRDefault="00273814" w:rsidP="00DF612C">
      <w:pPr>
        <w:spacing w:after="0" w:line="240" w:lineRule="auto"/>
        <w:ind w:left="709"/>
        <w:rPr>
          <w:rFonts w:ascii="Times New Roman" w:hAnsi="Times New Roman" w:cs="Times New Roman"/>
          <w:sz w:val="28"/>
          <w:szCs w:val="28"/>
        </w:rPr>
      </w:pPr>
      <w:r>
        <w:rPr>
          <w:rFonts w:ascii="Times New Roman" w:hAnsi="Times New Roman" w:cs="Times New Roman"/>
          <w:noProof/>
          <w:sz w:val="28"/>
          <w:szCs w:val="28"/>
        </w:rPr>
        <w:pict>
          <v:group id="_x0000_s1295" style="position:absolute;left:0;text-align:left;margin-left:24.45pt;margin-top:1.9pt;width:440.25pt;height:236.45pt;z-index:251687936" coordorigin="1035,10058" coordsize="10373,4789">
            <v:group id="_x0000_s1296" style="position:absolute;left:1035;top:10058;width:10373;height:4789" coordorigin="1275,2021" coordsize="9736,4789">
              <v:shape id="_x0000_s1297" type="#_x0000_t75" style="position:absolute;left:3120;top:2021;width:7891;height:4789">
                <v:imagedata r:id="rId81" o:title=""/>
              </v:shape>
              <v:line id="_x0000_s1298" style="position:absolute;flip:x" from="1725,6135" to="3630,6135"/>
              <v:line id="_x0000_s1299" style="position:absolute;flip:y" from="2610,2565" to="2610,6135">
                <v:stroke endarrow="block"/>
              </v:line>
              <v:line id="_x0000_s1300" style="position:absolute;flip:y" from="1740,2565" to="1740,6135">
                <v:stroke endarrow="block"/>
              </v:line>
              <v:shape id="_x0000_s1301" type="#_x0000_t202" style="position:absolute;left:3180;top:5880;width:360;height:465" stroked="f">
                <v:textbox style="mso-next-textbox:#_x0000_s1301">
                  <w:txbxContent>
                    <w:p w:rsidR="00554FCF" w:rsidRDefault="00554FCF" w:rsidP="00DF612C"/>
                  </w:txbxContent>
                </v:textbox>
              </v:shape>
              <v:shape id="_x0000_s1302" type="#_x0000_t202" style="position:absolute;left:3405;top:6300;width:435;height:465" stroked="f">
                <v:textbox style="mso-next-textbox:#_x0000_s1302">
                  <w:txbxContent>
                    <w:p w:rsidR="00554FCF" w:rsidRDefault="00554FCF" w:rsidP="00DF612C"/>
                  </w:txbxContent>
                </v:textbox>
              </v:shape>
              <v:shape id="_x0000_s1303" type="#_x0000_t202" style="position:absolute;left:9150;top:6300;width:780;height:465" stroked="f">
                <v:textbox style="mso-next-textbox:#_x0000_s1303">
                  <w:txbxContent>
                    <w:p w:rsidR="00554FCF" w:rsidRPr="00B907D0" w:rsidRDefault="00554FCF" w:rsidP="00DF612C">
                      <w:pPr>
                        <w:rPr>
                          <w:sz w:val="24"/>
                          <w:szCs w:val="24"/>
                        </w:rPr>
                      </w:pPr>
                      <w:proofErr w:type="gramStart"/>
                      <w:r>
                        <w:rPr>
                          <w:sz w:val="24"/>
                          <w:szCs w:val="24"/>
                        </w:rPr>
                        <w:t>Ц</w:t>
                      </w:r>
                      <w:proofErr w:type="gramEnd"/>
                      <w:r>
                        <w:rPr>
                          <w:sz w:val="24"/>
                          <w:szCs w:val="24"/>
                        </w:rPr>
                        <w:t>/В</w:t>
                      </w:r>
                    </w:p>
                  </w:txbxContent>
                </v:textbox>
              </v:shape>
              <v:shape id="_x0000_s1304" type="#_x0000_t202" style="position:absolute;left:10065;top:6285;width:630;height:465" stroked="f">
                <v:textbox style="mso-next-textbox:#_x0000_s1304">
                  <w:txbxContent>
                    <w:p w:rsidR="00554FCF" w:rsidRPr="00B907D0" w:rsidRDefault="00554FCF" w:rsidP="00DF612C">
                      <w:pPr>
                        <w:rPr>
                          <w:sz w:val="24"/>
                          <w:szCs w:val="24"/>
                        </w:rPr>
                      </w:pPr>
                      <w:r w:rsidRPr="00B907D0">
                        <w:rPr>
                          <w:sz w:val="24"/>
                          <w:szCs w:val="24"/>
                        </w:rPr>
                        <w:t>3</w:t>
                      </w:r>
                    </w:p>
                  </w:txbxContent>
                </v:textbox>
              </v:shape>
              <v:shape id="_x0000_s1305" type="#_x0000_t202" style="position:absolute;left:9585;top:4635;width:780;height:510" stroked="f">
                <v:textbox style="mso-next-textbox:#_x0000_s1305">
                  <w:txbxContent>
                    <w:p w:rsidR="00554FCF" w:rsidRPr="00D967F4" w:rsidRDefault="00554FCF" w:rsidP="00DF612C">
                      <w:pPr>
                        <w:rPr>
                          <w:sz w:val="30"/>
                          <w:szCs w:val="30"/>
                          <w:vertAlign w:val="subscript"/>
                        </w:rPr>
                      </w:pPr>
                      <w:proofErr w:type="spellStart"/>
                      <w:r w:rsidRPr="00B333CB">
                        <w:rPr>
                          <w:sz w:val="30"/>
                          <w:szCs w:val="30"/>
                        </w:rPr>
                        <w:t>ч</w:t>
                      </w:r>
                      <w:r w:rsidRPr="00D967F4">
                        <w:rPr>
                          <w:sz w:val="30"/>
                          <w:szCs w:val="30"/>
                          <w:vertAlign w:val="subscript"/>
                        </w:rPr>
                        <w:t>опт</w:t>
                      </w:r>
                      <w:proofErr w:type="spellEnd"/>
                    </w:p>
                    <w:p w:rsidR="00554FCF" w:rsidRDefault="00554FCF" w:rsidP="00DF612C"/>
                  </w:txbxContent>
                </v:textbox>
              </v:shape>
              <v:shape id="_x0000_s1306" type="#_x0000_t202" style="position:absolute;left:9630;top:3810;width:630;height:465" stroked="f">
                <v:textbox style="mso-next-textbox:#_x0000_s1306">
                  <w:txbxContent>
                    <w:p w:rsidR="00554FCF" w:rsidRPr="00D967F4" w:rsidRDefault="00554FCF" w:rsidP="00DF612C">
                      <w:pPr>
                        <w:rPr>
                          <w:sz w:val="30"/>
                          <w:szCs w:val="30"/>
                        </w:rPr>
                      </w:pPr>
                      <w:r w:rsidRPr="00D967F4">
                        <w:rPr>
                          <w:sz w:val="30"/>
                          <w:szCs w:val="30"/>
                        </w:rPr>
                        <w:t>В</w:t>
                      </w:r>
                    </w:p>
                  </w:txbxContent>
                </v:textbox>
              </v:shape>
              <v:shape id="_x0000_s1307" type="#_x0000_t202" style="position:absolute;left:9555;top:2715;width:935;height:1039" stroked="f">
                <v:textbox style="mso-next-textbox:#_x0000_s1307;mso-fit-shape-to-text:t">
                  <w:txbxContent>
                    <w:p w:rsidR="00554FCF" w:rsidRPr="00D967F4" w:rsidRDefault="00554FCF" w:rsidP="00DF612C">
                      <w:pPr>
                        <w:rPr>
                          <w:sz w:val="28"/>
                          <w:szCs w:val="28"/>
                          <w:lang w:val="en-US"/>
                        </w:rPr>
                      </w:pPr>
                      <w:r w:rsidRPr="00FD5C3C">
                        <w:rPr>
                          <w:position w:val="-16"/>
                          <w:sz w:val="28"/>
                          <w:szCs w:val="28"/>
                        </w:rPr>
                        <w:object w:dxaOrig="460" w:dyaOrig="480">
                          <v:shape id="_x0000_i1099" type="#_x0000_t75" style="width:26.25pt;height:31.5pt" o:ole="">
                            <v:imagedata r:id="rId82" o:title=""/>
                          </v:shape>
                          <o:OLEObject Type="Embed" ProgID="Equation.3" ShapeID="_x0000_i1099" DrawAspect="Content" ObjectID="_1574754410" r:id="rId83"/>
                        </w:object>
                      </w:r>
                    </w:p>
                  </w:txbxContent>
                </v:textbox>
              </v:shape>
              <v:shape id="_x0000_s1308" type="#_x0000_t202" style="position:absolute;left:1650;top:2655;width:600;height:2445" filled="f" stroked="f">
                <v:textbox style="layout-flow:vertical;mso-layout-flow-alt:bottom-to-top;mso-next-textbox:#_x0000_s1308">
                  <w:txbxContent>
                    <w:p w:rsidR="00554FCF" w:rsidRPr="0069559F" w:rsidRDefault="00554FCF" w:rsidP="00DF612C">
                      <w:pPr>
                        <w:rPr>
                          <w:rFonts w:ascii="Times New Roman" w:hAnsi="Times New Roman" w:cs="Times New Roman"/>
                          <w:sz w:val="26"/>
                          <w:szCs w:val="26"/>
                        </w:rPr>
                      </w:pPr>
                      <w:proofErr w:type="spellStart"/>
                      <w:r w:rsidRPr="0069559F">
                        <w:rPr>
                          <w:rFonts w:ascii="Times New Roman" w:hAnsi="Times New Roman" w:cs="Times New Roman"/>
                          <w:sz w:val="26"/>
                          <w:szCs w:val="26"/>
                        </w:rPr>
                        <w:t>Водопотребность</w:t>
                      </w:r>
                      <w:proofErr w:type="spellEnd"/>
                      <w:r w:rsidRPr="0069559F">
                        <w:rPr>
                          <w:rFonts w:ascii="Times New Roman" w:hAnsi="Times New Roman" w:cs="Times New Roman"/>
                          <w:sz w:val="26"/>
                          <w:szCs w:val="26"/>
                        </w:rPr>
                        <w:t>, л</w:t>
                      </w:r>
                    </w:p>
                  </w:txbxContent>
                </v:textbox>
              </v:shape>
              <v:shape id="_x0000_s1309" type="#_x0000_t202" style="position:absolute;left:2640;top:2550;width:660;height:3540" filled="f" stroked="f">
                <v:textbox style="layout-flow:vertical;mso-layout-flow-alt:bottom-to-top;mso-next-textbox:#_x0000_s1309">
                  <w:txbxContent>
                    <w:p w:rsidR="00554FCF" w:rsidRPr="004A2AD8" w:rsidRDefault="00554FCF" w:rsidP="00DF612C">
                      <w:pPr>
                        <w:rPr>
                          <w:sz w:val="26"/>
                          <w:szCs w:val="26"/>
                        </w:rPr>
                      </w:pPr>
                      <w:r w:rsidRPr="0069559F">
                        <w:rPr>
                          <w:rFonts w:ascii="Times New Roman" w:hAnsi="Times New Roman" w:cs="Times New Roman"/>
                          <w:sz w:val="26"/>
                          <w:szCs w:val="26"/>
                        </w:rPr>
                        <w:t>П</w:t>
                      </w:r>
                      <w:r w:rsidRPr="004A2AD8">
                        <w:rPr>
                          <w:sz w:val="26"/>
                          <w:szCs w:val="26"/>
                        </w:rPr>
                        <w:t>рочность при сжатии, МПа</w:t>
                      </w:r>
                    </w:p>
                  </w:txbxContent>
                </v:textbox>
              </v:shape>
              <v:shape id="_x0000_s1310" type="#_x0000_t202" style="position:absolute;left:2205;top:2520;width:465;height:2925" filled="f" stroked="f">
                <v:textbox style="mso-next-textbox:#_x0000_s1310" inset="0,0,0,0">
                  <w:txbxContent>
                    <w:p w:rsidR="00554FCF" w:rsidRPr="00840B95" w:rsidRDefault="00554FCF" w:rsidP="00DF612C">
                      <w:pPr>
                        <w:rPr>
                          <w:spacing w:val="-20"/>
                          <w:sz w:val="26"/>
                          <w:szCs w:val="26"/>
                        </w:rPr>
                      </w:pPr>
                      <w:r w:rsidRPr="00840B95">
                        <w:rPr>
                          <w:spacing w:val="-20"/>
                          <w:sz w:val="26"/>
                          <w:szCs w:val="26"/>
                        </w:rPr>
                        <w:t>210</w:t>
                      </w:r>
                    </w:p>
                    <w:p w:rsidR="00554FCF" w:rsidRPr="0069559F" w:rsidRDefault="00554FCF" w:rsidP="00DF612C">
                      <w:pPr>
                        <w:rPr>
                          <w:rFonts w:ascii="Times New Roman" w:hAnsi="Times New Roman" w:cs="Times New Roman"/>
                          <w:spacing w:val="-20"/>
                        </w:rPr>
                      </w:pPr>
                    </w:p>
                    <w:p w:rsidR="00554FCF" w:rsidRPr="00840B95" w:rsidRDefault="00554FCF" w:rsidP="00DF612C">
                      <w:pPr>
                        <w:rPr>
                          <w:spacing w:val="-20"/>
                        </w:rPr>
                      </w:pPr>
                    </w:p>
                    <w:p w:rsidR="00554FCF" w:rsidRPr="00840B95" w:rsidRDefault="00554FCF" w:rsidP="00DF612C">
                      <w:pPr>
                        <w:rPr>
                          <w:spacing w:val="-20"/>
                          <w:sz w:val="10"/>
                          <w:szCs w:val="10"/>
                        </w:rPr>
                      </w:pPr>
                    </w:p>
                    <w:p w:rsidR="00554FCF" w:rsidRPr="00840B95" w:rsidRDefault="00554FCF" w:rsidP="00DF612C">
                      <w:pPr>
                        <w:rPr>
                          <w:spacing w:val="-20"/>
                          <w:sz w:val="26"/>
                          <w:szCs w:val="26"/>
                        </w:rPr>
                      </w:pPr>
                      <w:r w:rsidRPr="00840B95">
                        <w:rPr>
                          <w:spacing w:val="-20"/>
                          <w:sz w:val="26"/>
                          <w:szCs w:val="26"/>
                        </w:rPr>
                        <w:t>200</w:t>
                      </w:r>
                    </w:p>
                    <w:p w:rsidR="00554FCF" w:rsidRPr="00840B95" w:rsidRDefault="00554FCF" w:rsidP="00DF612C">
                      <w:pPr>
                        <w:rPr>
                          <w:spacing w:val="-20"/>
                          <w:sz w:val="26"/>
                          <w:szCs w:val="26"/>
                        </w:rPr>
                      </w:pPr>
                    </w:p>
                    <w:p w:rsidR="00554FCF" w:rsidRPr="00840B95" w:rsidRDefault="00554FCF" w:rsidP="00DF612C">
                      <w:pPr>
                        <w:rPr>
                          <w:spacing w:val="-20"/>
                        </w:rPr>
                      </w:pPr>
                    </w:p>
                    <w:p w:rsidR="00554FCF" w:rsidRPr="00840B95" w:rsidRDefault="00554FCF" w:rsidP="00DF612C">
                      <w:pPr>
                        <w:rPr>
                          <w:spacing w:val="-20"/>
                          <w:sz w:val="26"/>
                          <w:szCs w:val="26"/>
                        </w:rPr>
                      </w:pPr>
                      <w:r w:rsidRPr="00840B95">
                        <w:rPr>
                          <w:spacing w:val="-20"/>
                          <w:sz w:val="26"/>
                          <w:szCs w:val="26"/>
                        </w:rPr>
                        <w:t>190</w:t>
                      </w:r>
                    </w:p>
                    <w:p w:rsidR="00554FCF" w:rsidRPr="00840B95" w:rsidRDefault="00554FCF" w:rsidP="00DF612C">
                      <w:pPr>
                        <w:rPr>
                          <w:spacing w:val="-20"/>
                          <w:sz w:val="26"/>
                          <w:szCs w:val="26"/>
                        </w:rPr>
                      </w:pPr>
                    </w:p>
                    <w:p w:rsidR="00554FCF" w:rsidRPr="00840B95" w:rsidRDefault="00554FCF" w:rsidP="00DF612C">
                      <w:pPr>
                        <w:rPr>
                          <w:spacing w:val="-20"/>
                          <w:sz w:val="26"/>
                          <w:szCs w:val="26"/>
                        </w:rPr>
                      </w:pPr>
                    </w:p>
                    <w:p w:rsidR="00554FCF" w:rsidRPr="00840B95" w:rsidRDefault="00554FCF" w:rsidP="00DF612C">
                      <w:pPr>
                        <w:rPr>
                          <w:spacing w:val="-20"/>
                          <w:sz w:val="26"/>
                          <w:szCs w:val="26"/>
                        </w:rPr>
                      </w:pPr>
                      <w:r w:rsidRPr="00840B95">
                        <w:rPr>
                          <w:spacing w:val="-20"/>
                          <w:sz w:val="26"/>
                          <w:szCs w:val="26"/>
                        </w:rPr>
                        <w:t>180</w:t>
                      </w:r>
                    </w:p>
                  </w:txbxContent>
                </v:textbox>
              </v:shape>
              <v:shape id="_x0000_s1311" type="#_x0000_t202" style="position:absolute;left:1275;top:2520;width:465;height:2925" filled="f" stroked="f">
                <v:textbox style="mso-next-textbox:#_x0000_s1311" inset="0,0,0,0">
                  <w:txbxContent>
                    <w:p w:rsidR="00554FCF" w:rsidRPr="00CF6064" w:rsidRDefault="00554FCF" w:rsidP="00DF612C">
                      <w:pPr>
                        <w:rPr>
                          <w:i/>
                          <w:sz w:val="30"/>
                          <w:szCs w:val="30"/>
                        </w:rPr>
                      </w:pPr>
                      <w:r>
                        <w:rPr>
                          <w:sz w:val="26"/>
                          <w:szCs w:val="26"/>
                        </w:rPr>
                        <w:t xml:space="preserve">   </w:t>
                      </w:r>
                      <w:r w:rsidRPr="00CF6064">
                        <w:rPr>
                          <w:i/>
                          <w:sz w:val="30"/>
                          <w:szCs w:val="30"/>
                        </w:rPr>
                        <w:t>ч</w:t>
                      </w:r>
                    </w:p>
                    <w:p w:rsidR="00554FCF" w:rsidRDefault="00554FCF" w:rsidP="00DF612C"/>
                    <w:p w:rsidR="00554FCF" w:rsidRPr="00CF6064" w:rsidRDefault="00554FCF" w:rsidP="00DF612C">
                      <w:pPr>
                        <w:rPr>
                          <w:sz w:val="14"/>
                          <w:szCs w:val="14"/>
                        </w:rPr>
                      </w:pPr>
                    </w:p>
                    <w:p w:rsidR="00554FCF" w:rsidRPr="004A2AD8" w:rsidRDefault="00554FCF" w:rsidP="00DF612C">
                      <w:pPr>
                        <w:rPr>
                          <w:sz w:val="10"/>
                          <w:szCs w:val="10"/>
                        </w:rPr>
                      </w:pPr>
                    </w:p>
                    <w:p w:rsidR="00554FCF" w:rsidRDefault="00554FCF" w:rsidP="00DF612C">
                      <w:pPr>
                        <w:rPr>
                          <w:sz w:val="26"/>
                          <w:szCs w:val="26"/>
                        </w:rPr>
                      </w:pPr>
                      <w:r>
                        <w:rPr>
                          <w:sz w:val="26"/>
                          <w:szCs w:val="26"/>
                        </w:rPr>
                        <w:t>0,6</w:t>
                      </w:r>
                    </w:p>
                    <w:p w:rsidR="00554FCF" w:rsidRDefault="00554FCF" w:rsidP="00DF612C">
                      <w:pPr>
                        <w:rPr>
                          <w:sz w:val="26"/>
                          <w:szCs w:val="26"/>
                        </w:rPr>
                      </w:pPr>
                    </w:p>
                    <w:p w:rsidR="00554FCF" w:rsidRPr="004A2AD8" w:rsidRDefault="00554FCF" w:rsidP="00DF612C"/>
                    <w:p w:rsidR="00554FCF" w:rsidRDefault="00554FCF" w:rsidP="00DF612C">
                      <w:pPr>
                        <w:rPr>
                          <w:sz w:val="26"/>
                          <w:szCs w:val="26"/>
                        </w:rPr>
                      </w:pPr>
                      <w:r>
                        <w:rPr>
                          <w:sz w:val="26"/>
                          <w:szCs w:val="26"/>
                        </w:rPr>
                        <w:t>0,5</w:t>
                      </w:r>
                    </w:p>
                    <w:p w:rsidR="00554FCF" w:rsidRDefault="00554FCF" w:rsidP="00DF612C">
                      <w:pPr>
                        <w:rPr>
                          <w:sz w:val="26"/>
                          <w:szCs w:val="26"/>
                        </w:rPr>
                      </w:pPr>
                    </w:p>
                    <w:p w:rsidR="00554FCF" w:rsidRDefault="00554FCF" w:rsidP="00DF612C">
                      <w:pPr>
                        <w:rPr>
                          <w:sz w:val="26"/>
                          <w:szCs w:val="26"/>
                        </w:rPr>
                      </w:pPr>
                    </w:p>
                    <w:p w:rsidR="00554FCF" w:rsidRPr="004A2AD8" w:rsidRDefault="00554FCF" w:rsidP="00DF612C">
                      <w:pPr>
                        <w:rPr>
                          <w:sz w:val="26"/>
                          <w:szCs w:val="26"/>
                        </w:rPr>
                      </w:pPr>
                      <w:r>
                        <w:rPr>
                          <w:sz w:val="26"/>
                          <w:szCs w:val="26"/>
                          <w:lang w:val="en-US"/>
                        </w:rPr>
                        <w:t>0</w:t>
                      </w:r>
                      <w:proofErr w:type="gramStart"/>
                      <w:r>
                        <w:rPr>
                          <w:sz w:val="26"/>
                          <w:szCs w:val="26"/>
                        </w:rPr>
                        <w:t>,4</w:t>
                      </w:r>
                      <w:proofErr w:type="gramEnd"/>
                    </w:p>
                  </w:txbxContent>
                </v:textbox>
              </v:shape>
              <v:line id="_x0000_s1312" style="position:absolute" from="2566,5258" to="2701,5258"/>
              <v:line id="_x0000_s1313" style="position:absolute" from="1689,5258" to="1824,5258"/>
              <v:line id="_x0000_s1314" style="position:absolute" from="2566,4373" to="2701,4373"/>
              <v:line id="_x0000_s1315" style="position:absolute" from="1689,4373" to="1824,4373"/>
              <v:line id="_x0000_s1316" style="position:absolute" from="2566,3503" to="2701,3503"/>
              <v:line id="_x0000_s1317" style="position:absolute" from="1689,3503" to="1824,3503"/>
            </v:group>
            <v:shape id="_x0000_s1318" type="#_x0000_t202" style="position:absolute;left:8085;top:10170;width:2385;height:480" filled="f" stroked="f">
              <v:textbox>
                <w:txbxContent>
                  <w:p w:rsidR="00554FCF" w:rsidRPr="0069559F" w:rsidRDefault="00554FCF" w:rsidP="00DF612C">
                    <w:pPr>
                      <w:rPr>
                        <w:rFonts w:ascii="Times New Roman" w:hAnsi="Times New Roman" w:cs="Times New Roman"/>
                        <w:sz w:val="24"/>
                        <w:szCs w:val="24"/>
                        <w:lang w:val="en-US"/>
                      </w:rPr>
                    </w:pPr>
                    <w:r w:rsidRPr="0069559F">
                      <w:rPr>
                        <w:rFonts w:ascii="Times New Roman" w:hAnsi="Times New Roman" w:cs="Times New Roman"/>
                        <w:sz w:val="24"/>
                        <w:szCs w:val="24"/>
                      </w:rPr>
                      <w:t>О</w:t>
                    </w:r>
                    <w:proofErr w:type="gramStart"/>
                    <w:r w:rsidRPr="0069559F">
                      <w:rPr>
                        <w:rFonts w:ascii="Times New Roman" w:hAnsi="Times New Roman" w:cs="Times New Roman"/>
                        <w:sz w:val="24"/>
                        <w:szCs w:val="24"/>
                      </w:rPr>
                      <w:t>К(</w:t>
                    </w:r>
                    <w:proofErr w:type="gramEnd"/>
                    <w:r w:rsidRPr="0069559F">
                      <w:rPr>
                        <w:rFonts w:ascii="Times New Roman" w:hAnsi="Times New Roman" w:cs="Times New Roman"/>
                        <w:sz w:val="24"/>
                        <w:szCs w:val="24"/>
                      </w:rPr>
                      <w:t>Ж)=</w:t>
                    </w:r>
                    <w:r w:rsidRPr="0069559F">
                      <w:rPr>
                        <w:rFonts w:ascii="Times New Roman" w:hAnsi="Times New Roman" w:cs="Times New Roman"/>
                        <w:sz w:val="24"/>
                        <w:szCs w:val="24"/>
                        <w:lang w:val="en-US"/>
                      </w:rPr>
                      <w:t>const</w:t>
                    </w:r>
                  </w:p>
                </w:txbxContent>
              </v:textbox>
            </v:shape>
          </v:group>
          <o:OLEObject Type="Embed" ProgID="Excel.Sheet.8" ShapeID="_x0000_s1297" DrawAspect="Content" ObjectID="_1574754411" r:id="rId84">
            <o:FieldCodes>\s</o:FieldCodes>
          </o:OLEObject>
        </w:pict>
      </w: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69559F">
      <w:pPr>
        <w:spacing w:after="0" w:line="240" w:lineRule="auto"/>
        <w:rPr>
          <w:rFonts w:ascii="Times New Roman" w:hAnsi="Times New Roman" w:cs="Times New Roman"/>
          <w:sz w:val="28"/>
          <w:szCs w:val="28"/>
        </w:rPr>
      </w:pPr>
    </w:p>
    <w:p w:rsidR="00DF612C" w:rsidRPr="00DF612C" w:rsidRDefault="00DF612C" w:rsidP="00DF612C">
      <w:pPr>
        <w:spacing w:after="0" w:line="240" w:lineRule="auto"/>
        <w:ind w:left="709"/>
        <w:rPr>
          <w:rFonts w:ascii="Times New Roman" w:hAnsi="Times New Roman" w:cs="Times New Roman"/>
          <w:sz w:val="28"/>
          <w:szCs w:val="28"/>
        </w:rPr>
      </w:pPr>
    </w:p>
    <w:p w:rsidR="00DF612C" w:rsidRPr="00DF612C" w:rsidRDefault="00DF612C" w:rsidP="0069559F">
      <w:pPr>
        <w:spacing w:after="0" w:line="240" w:lineRule="auto"/>
        <w:jc w:val="center"/>
        <w:rPr>
          <w:rFonts w:ascii="Times New Roman" w:hAnsi="Times New Roman" w:cs="Times New Roman"/>
          <w:sz w:val="28"/>
          <w:szCs w:val="28"/>
        </w:rPr>
      </w:pPr>
    </w:p>
    <w:p w:rsidR="00DF612C" w:rsidRPr="00DF612C" w:rsidRDefault="00DF612C" w:rsidP="00DF612C">
      <w:pPr>
        <w:spacing w:after="0" w:line="240" w:lineRule="auto"/>
        <w:jc w:val="right"/>
        <w:rPr>
          <w:rFonts w:ascii="Times New Roman" w:hAnsi="Times New Roman" w:cs="Times New Roman"/>
          <w:sz w:val="28"/>
          <w:szCs w:val="28"/>
        </w:rPr>
      </w:pPr>
    </w:p>
    <w:p w:rsidR="0069559F" w:rsidRDefault="0069559F" w:rsidP="00DF612C">
      <w:pPr>
        <w:spacing w:after="0" w:line="240" w:lineRule="auto"/>
        <w:jc w:val="center"/>
        <w:rPr>
          <w:rFonts w:ascii="Times New Roman" w:hAnsi="Times New Roman" w:cs="Times New Roman"/>
          <w:sz w:val="28"/>
          <w:szCs w:val="28"/>
        </w:rPr>
      </w:pPr>
    </w:p>
    <w:p w:rsidR="00DF612C" w:rsidRPr="00DF612C" w:rsidRDefault="00DF612C" w:rsidP="00DF612C">
      <w:pPr>
        <w:spacing w:after="0" w:line="240" w:lineRule="auto"/>
        <w:jc w:val="center"/>
        <w:rPr>
          <w:rFonts w:ascii="Times New Roman" w:hAnsi="Times New Roman" w:cs="Times New Roman"/>
          <w:sz w:val="28"/>
          <w:szCs w:val="28"/>
        </w:rPr>
      </w:pPr>
      <w:r w:rsidRPr="00DF612C">
        <w:rPr>
          <w:rFonts w:ascii="Times New Roman" w:hAnsi="Times New Roman" w:cs="Times New Roman"/>
          <w:sz w:val="28"/>
          <w:szCs w:val="28"/>
        </w:rPr>
        <w:t xml:space="preserve">Рис. </w:t>
      </w:r>
      <w:r w:rsidR="0069559F">
        <w:rPr>
          <w:rFonts w:ascii="Times New Roman" w:hAnsi="Times New Roman" w:cs="Times New Roman"/>
          <w:sz w:val="28"/>
          <w:szCs w:val="28"/>
        </w:rPr>
        <w:t>5.2 -</w:t>
      </w:r>
      <w:r w:rsidRPr="00DF612C">
        <w:rPr>
          <w:rFonts w:ascii="Times New Roman" w:hAnsi="Times New Roman" w:cs="Times New Roman"/>
          <w:sz w:val="28"/>
          <w:szCs w:val="28"/>
        </w:rPr>
        <w:t xml:space="preserve"> Зависимость свойств смеси и бетона от цементно-водного отношения</w:t>
      </w:r>
    </w:p>
    <w:p w:rsidR="00DF612C" w:rsidRPr="00DF612C" w:rsidRDefault="00DF612C" w:rsidP="00DF612C">
      <w:pPr>
        <w:tabs>
          <w:tab w:val="left" w:pos="1276"/>
        </w:tabs>
        <w:spacing w:after="0" w:line="240" w:lineRule="auto"/>
        <w:jc w:val="both"/>
        <w:rPr>
          <w:rFonts w:ascii="Times New Roman" w:hAnsi="Times New Roman" w:cs="Times New Roman"/>
          <w:sz w:val="28"/>
          <w:szCs w:val="28"/>
        </w:rPr>
      </w:pPr>
    </w:p>
    <w:p w:rsidR="00DF612C" w:rsidRDefault="00DF612C" w:rsidP="007D2EFC">
      <w:pPr>
        <w:tabs>
          <w:tab w:val="left" w:pos="1276"/>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На основании графика 2 приводится диапазон получения прочности бетона на данных материалах и конкретные составы бетона для заданных прочностей.</w:t>
      </w:r>
    </w:p>
    <w:p w:rsidR="0069559F" w:rsidRPr="00DF612C" w:rsidRDefault="0069559F" w:rsidP="0069559F">
      <w:pPr>
        <w:tabs>
          <w:tab w:val="left" w:pos="1276"/>
        </w:tabs>
        <w:spacing w:after="0" w:line="240" w:lineRule="auto"/>
        <w:ind w:left="360"/>
        <w:jc w:val="both"/>
        <w:rPr>
          <w:rFonts w:ascii="Times New Roman" w:hAnsi="Times New Roman" w:cs="Times New Roman"/>
          <w:sz w:val="28"/>
          <w:szCs w:val="28"/>
        </w:rPr>
      </w:pPr>
    </w:p>
    <w:p w:rsidR="00DF612C" w:rsidRPr="00DF612C" w:rsidRDefault="00DF612C" w:rsidP="00DF612C">
      <w:pPr>
        <w:spacing w:after="0" w:line="240" w:lineRule="auto"/>
        <w:jc w:val="center"/>
        <w:rPr>
          <w:rFonts w:ascii="Times New Roman" w:hAnsi="Times New Roman" w:cs="Times New Roman"/>
          <w:b/>
          <w:sz w:val="28"/>
          <w:szCs w:val="28"/>
        </w:rPr>
      </w:pPr>
      <w:r w:rsidRPr="00DF612C">
        <w:rPr>
          <w:rFonts w:ascii="Times New Roman" w:hAnsi="Times New Roman" w:cs="Times New Roman"/>
          <w:b/>
          <w:sz w:val="28"/>
          <w:szCs w:val="28"/>
        </w:rPr>
        <w:t>Оборудование и принадлежности</w:t>
      </w:r>
    </w:p>
    <w:p w:rsidR="00DF612C" w:rsidRPr="00DF612C" w:rsidRDefault="00DF612C" w:rsidP="00DF612C">
      <w:pPr>
        <w:spacing w:after="0" w:line="240" w:lineRule="auto"/>
        <w:jc w:val="center"/>
        <w:rPr>
          <w:rFonts w:ascii="Times New Roman" w:hAnsi="Times New Roman" w:cs="Times New Roman"/>
          <w:b/>
          <w:sz w:val="28"/>
          <w:szCs w:val="28"/>
        </w:rPr>
      </w:pPr>
    </w:p>
    <w:p w:rsidR="00DF612C" w:rsidRPr="00DF612C" w:rsidRDefault="00DF612C" w:rsidP="00DF612C">
      <w:pPr>
        <w:spacing w:after="0" w:line="240" w:lineRule="auto"/>
        <w:ind w:firstLine="709"/>
        <w:jc w:val="both"/>
        <w:rPr>
          <w:rFonts w:ascii="Times New Roman" w:hAnsi="Times New Roman" w:cs="Times New Roman"/>
          <w:spacing w:val="6"/>
          <w:sz w:val="28"/>
          <w:szCs w:val="28"/>
        </w:rPr>
      </w:pPr>
      <w:r w:rsidRPr="00DF612C">
        <w:rPr>
          <w:rFonts w:ascii="Times New Roman" w:hAnsi="Times New Roman" w:cs="Times New Roman"/>
          <w:spacing w:val="6"/>
          <w:sz w:val="28"/>
          <w:szCs w:val="28"/>
        </w:rPr>
        <w:t xml:space="preserve">Весы торговые  до 10 кг, байки для замесов, кельмы, стандартный конус с насадкой, </w:t>
      </w:r>
      <w:proofErr w:type="spellStart"/>
      <w:r w:rsidRPr="00DF612C">
        <w:rPr>
          <w:rFonts w:ascii="Times New Roman" w:hAnsi="Times New Roman" w:cs="Times New Roman"/>
          <w:spacing w:val="6"/>
          <w:sz w:val="28"/>
          <w:szCs w:val="28"/>
        </w:rPr>
        <w:t>виброплощадка</w:t>
      </w:r>
      <w:proofErr w:type="spellEnd"/>
      <w:r w:rsidRPr="00DF612C">
        <w:rPr>
          <w:rFonts w:ascii="Times New Roman" w:hAnsi="Times New Roman" w:cs="Times New Roman"/>
          <w:spacing w:val="6"/>
          <w:sz w:val="28"/>
          <w:szCs w:val="28"/>
        </w:rPr>
        <w:t xml:space="preserve"> </w:t>
      </w:r>
      <w:proofErr w:type="gramStart"/>
      <w:r w:rsidRPr="00DF612C">
        <w:rPr>
          <w:rFonts w:ascii="Times New Roman" w:hAnsi="Times New Roman" w:cs="Times New Roman"/>
          <w:spacing w:val="6"/>
          <w:sz w:val="28"/>
          <w:szCs w:val="28"/>
        </w:rPr>
        <w:t>лабораторная</w:t>
      </w:r>
      <w:proofErr w:type="gramEnd"/>
      <w:r w:rsidRPr="00DF612C">
        <w:rPr>
          <w:rFonts w:ascii="Times New Roman" w:hAnsi="Times New Roman" w:cs="Times New Roman"/>
          <w:spacing w:val="6"/>
          <w:sz w:val="28"/>
          <w:szCs w:val="28"/>
        </w:rPr>
        <w:t xml:space="preserve">, стандартный прибор для определения жесткости, прибор для определения жесткости в формах, пресс 50-100 КН для испытания формы 10х10х10 см, набор стеклянной и </w:t>
      </w:r>
      <w:r w:rsidRPr="00DF612C">
        <w:rPr>
          <w:rFonts w:ascii="Times New Roman" w:hAnsi="Times New Roman" w:cs="Times New Roman"/>
          <w:spacing w:val="6"/>
          <w:sz w:val="28"/>
          <w:szCs w:val="28"/>
        </w:rPr>
        <w:lastRenderedPageBreak/>
        <w:t xml:space="preserve">металлической посуды, металлические линейки, кельмы, металлический стержень-штыковка, </w:t>
      </w:r>
      <w:r w:rsidRPr="00DF612C">
        <w:rPr>
          <w:rFonts w:ascii="Times New Roman" w:hAnsi="Times New Roman" w:cs="Times New Roman"/>
          <w:spacing w:val="6"/>
          <w:sz w:val="28"/>
          <w:szCs w:val="28"/>
        </w:rPr>
        <w:sym w:font="Symbol" w:char="F0C6"/>
      </w:r>
      <w:r w:rsidRPr="00DF612C">
        <w:rPr>
          <w:rFonts w:ascii="Times New Roman" w:hAnsi="Times New Roman" w:cs="Times New Roman"/>
          <w:spacing w:val="6"/>
          <w:sz w:val="28"/>
          <w:szCs w:val="28"/>
        </w:rPr>
        <w:t xml:space="preserve"> 16 см.</w:t>
      </w:r>
    </w:p>
    <w:p w:rsidR="00DF612C" w:rsidRPr="00DF612C" w:rsidRDefault="00DF612C" w:rsidP="00DF612C">
      <w:pPr>
        <w:spacing w:after="0" w:line="240" w:lineRule="auto"/>
        <w:ind w:firstLine="709"/>
        <w:jc w:val="both"/>
        <w:rPr>
          <w:rFonts w:ascii="Times New Roman" w:hAnsi="Times New Roman" w:cs="Times New Roman"/>
          <w:sz w:val="28"/>
          <w:szCs w:val="28"/>
        </w:rPr>
      </w:pPr>
    </w:p>
    <w:p w:rsidR="00DF612C" w:rsidRPr="00DF612C" w:rsidRDefault="00DF612C" w:rsidP="00DF612C">
      <w:pPr>
        <w:spacing w:after="0" w:line="240" w:lineRule="auto"/>
        <w:jc w:val="center"/>
        <w:rPr>
          <w:rFonts w:ascii="Times New Roman" w:hAnsi="Times New Roman" w:cs="Times New Roman"/>
          <w:b/>
          <w:sz w:val="28"/>
          <w:szCs w:val="28"/>
        </w:rPr>
      </w:pPr>
      <w:r w:rsidRPr="00DF612C">
        <w:rPr>
          <w:rFonts w:ascii="Times New Roman" w:hAnsi="Times New Roman" w:cs="Times New Roman"/>
          <w:b/>
          <w:sz w:val="28"/>
          <w:szCs w:val="28"/>
        </w:rPr>
        <w:t>Порядок выполнения работы</w:t>
      </w:r>
    </w:p>
    <w:p w:rsidR="00DF612C" w:rsidRPr="00DF612C" w:rsidRDefault="00DF612C" w:rsidP="00DF612C">
      <w:pPr>
        <w:spacing w:after="0" w:line="240" w:lineRule="auto"/>
        <w:jc w:val="center"/>
        <w:rPr>
          <w:rFonts w:ascii="Times New Roman" w:hAnsi="Times New Roman" w:cs="Times New Roman"/>
          <w:b/>
          <w:sz w:val="28"/>
          <w:szCs w:val="28"/>
        </w:rPr>
      </w:pPr>
    </w:p>
    <w:p w:rsidR="00DF612C" w:rsidRPr="00DF612C" w:rsidRDefault="00DF612C" w:rsidP="00DF612C">
      <w:pPr>
        <w:spacing w:after="0" w:line="240" w:lineRule="auto"/>
        <w:ind w:firstLine="709"/>
        <w:jc w:val="both"/>
        <w:rPr>
          <w:rFonts w:ascii="Times New Roman" w:hAnsi="Times New Roman" w:cs="Times New Roman"/>
          <w:spacing w:val="-6"/>
          <w:sz w:val="28"/>
          <w:szCs w:val="28"/>
        </w:rPr>
      </w:pPr>
      <w:r w:rsidRPr="00DF612C">
        <w:rPr>
          <w:rFonts w:ascii="Times New Roman" w:hAnsi="Times New Roman" w:cs="Times New Roman"/>
          <w:spacing w:val="-6"/>
          <w:sz w:val="28"/>
          <w:szCs w:val="28"/>
        </w:rPr>
        <w:t xml:space="preserve">Работа рассчитана на три занятия. На первом занятии производится расчет состава бетона каждым звеном для заданного </w:t>
      </w:r>
      <w:proofErr w:type="gramStart"/>
      <w:r w:rsidRPr="00DF612C">
        <w:rPr>
          <w:rFonts w:ascii="Times New Roman" w:hAnsi="Times New Roman" w:cs="Times New Roman"/>
          <w:spacing w:val="-6"/>
          <w:sz w:val="28"/>
          <w:szCs w:val="28"/>
        </w:rPr>
        <w:t>Ц</w:t>
      </w:r>
      <w:proofErr w:type="gramEnd"/>
      <w:r w:rsidRPr="00DF612C">
        <w:rPr>
          <w:rFonts w:ascii="Times New Roman" w:hAnsi="Times New Roman" w:cs="Times New Roman"/>
          <w:spacing w:val="-6"/>
          <w:sz w:val="28"/>
          <w:szCs w:val="28"/>
        </w:rPr>
        <w:t xml:space="preserve">/В, при одной </w:t>
      </w:r>
      <w:proofErr w:type="spellStart"/>
      <w:r w:rsidRPr="00DF612C">
        <w:rPr>
          <w:rFonts w:ascii="Times New Roman" w:hAnsi="Times New Roman" w:cs="Times New Roman"/>
          <w:spacing w:val="-6"/>
          <w:sz w:val="28"/>
          <w:szCs w:val="28"/>
        </w:rPr>
        <w:t>удобоукладываемости</w:t>
      </w:r>
      <w:proofErr w:type="spellEnd"/>
      <w:r w:rsidRPr="00DF612C">
        <w:rPr>
          <w:rFonts w:ascii="Times New Roman" w:hAnsi="Times New Roman" w:cs="Times New Roman"/>
          <w:spacing w:val="-6"/>
          <w:sz w:val="28"/>
          <w:szCs w:val="28"/>
        </w:rPr>
        <w:t xml:space="preserve"> смеси и определение оптимального значения </w:t>
      </w:r>
      <w:r w:rsidRPr="00DF612C">
        <w:rPr>
          <w:rFonts w:ascii="Times New Roman" w:hAnsi="Times New Roman" w:cs="Times New Roman"/>
          <w:spacing w:val="-6"/>
          <w:position w:val="-32"/>
          <w:sz w:val="28"/>
          <w:szCs w:val="28"/>
        </w:rPr>
        <w:object w:dxaOrig="1219" w:dyaOrig="760">
          <v:shape id="_x0000_i1058" type="#_x0000_t75" style="width:60.75pt;height:38.25pt" o:ole="">
            <v:imagedata r:id="rId85" o:title=""/>
          </v:shape>
          <o:OLEObject Type="Embed" ProgID="Equation.3" ShapeID="_x0000_i1058" DrawAspect="Content" ObjectID="_1574754368" r:id="rId86"/>
        </w:object>
      </w:r>
      <w:r w:rsidRPr="00DF612C">
        <w:rPr>
          <w:rFonts w:ascii="Times New Roman" w:hAnsi="Times New Roman" w:cs="Times New Roman"/>
          <w:spacing w:val="-6"/>
          <w:sz w:val="28"/>
          <w:szCs w:val="28"/>
        </w:rPr>
        <w:t xml:space="preserve"> и фактической </w:t>
      </w:r>
      <w:proofErr w:type="spellStart"/>
      <w:r w:rsidRPr="00DF612C">
        <w:rPr>
          <w:rFonts w:ascii="Times New Roman" w:hAnsi="Times New Roman" w:cs="Times New Roman"/>
          <w:spacing w:val="-6"/>
          <w:sz w:val="28"/>
          <w:szCs w:val="28"/>
        </w:rPr>
        <w:t>удобоукладываемости</w:t>
      </w:r>
      <w:proofErr w:type="spellEnd"/>
      <w:r w:rsidRPr="00DF612C">
        <w:rPr>
          <w:rFonts w:ascii="Times New Roman" w:hAnsi="Times New Roman" w:cs="Times New Roman"/>
          <w:spacing w:val="-6"/>
          <w:sz w:val="28"/>
          <w:szCs w:val="28"/>
        </w:rPr>
        <w:t xml:space="preserve"> смеси. На втором занятии делаются замесы бетона при </w:t>
      </w:r>
      <w:proofErr w:type="spellStart"/>
      <w:r w:rsidRPr="00DF612C">
        <w:rPr>
          <w:rFonts w:ascii="Times New Roman" w:hAnsi="Times New Roman" w:cs="Times New Roman"/>
          <w:spacing w:val="-6"/>
          <w:sz w:val="28"/>
          <w:szCs w:val="28"/>
        </w:rPr>
        <w:t>ч</w:t>
      </w:r>
      <w:r w:rsidRPr="00DF612C">
        <w:rPr>
          <w:rFonts w:ascii="Times New Roman" w:hAnsi="Times New Roman" w:cs="Times New Roman"/>
          <w:spacing w:val="-6"/>
          <w:sz w:val="28"/>
          <w:szCs w:val="28"/>
          <w:vertAlign w:val="subscript"/>
        </w:rPr>
        <w:t>опт</w:t>
      </w:r>
      <w:proofErr w:type="spellEnd"/>
      <w:r w:rsidRPr="00DF612C">
        <w:rPr>
          <w:rFonts w:ascii="Times New Roman" w:hAnsi="Times New Roman" w:cs="Times New Roman"/>
          <w:spacing w:val="-6"/>
          <w:sz w:val="28"/>
          <w:szCs w:val="28"/>
        </w:rPr>
        <w:t xml:space="preserve"> и, после определения </w:t>
      </w:r>
      <w:proofErr w:type="spellStart"/>
      <w:r w:rsidRPr="00DF612C">
        <w:rPr>
          <w:rFonts w:ascii="Times New Roman" w:hAnsi="Times New Roman" w:cs="Times New Roman"/>
          <w:spacing w:val="-6"/>
          <w:sz w:val="28"/>
          <w:szCs w:val="28"/>
        </w:rPr>
        <w:t>удобоукладываемости</w:t>
      </w:r>
      <w:proofErr w:type="spellEnd"/>
      <w:r w:rsidRPr="00DF612C">
        <w:rPr>
          <w:rFonts w:ascii="Times New Roman" w:hAnsi="Times New Roman" w:cs="Times New Roman"/>
          <w:spacing w:val="-6"/>
          <w:sz w:val="28"/>
          <w:szCs w:val="28"/>
        </w:rPr>
        <w:t xml:space="preserve"> смеси, производится корректировка ее. Определяется фактическая плотность смеси и формуются образцы. На третьем занятии производится испытание образцов, обработка результатов, построение сводного графика, выводы по работе, оформление отчетов.</w:t>
      </w:r>
    </w:p>
    <w:p w:rsidR="00DF612C" w:rsidRPr="00DF612C" w:rsidRDefault="00DF612C" w:rsidP="00DF612C">
      <w:pPr>
        <w:spacing w:after="0" w:line="240" w:lineRule="auto"/>
        <w:ind w:firstLine="709"/>
        <w:jc w:val="both"/>
        <w:rPr>
          <w:rFonts w:ascii="Times New Roman" w:hAnsi="Times New Roman" w:cs="Times New Roman"/>
          <w:sz w:val="28"/>
          <w:szCs w:val="28"/>
        </w:rPr>
      </w:pPr>
    </w:p>
    <w:p w:rsidR="00DF612C" w:rsidRPr="00DF612C" w:rsidRDefault="00DF612C" w:rsidP="0069559F">
      <w:pPr>
        <w:tabs>
          <w:tab w:val="left" w:pos="567"/>
          <w:tab w:val="left" w:pos="709"/>
        </w:tabs>
        <w:spacing w:after="0" w:line="240" w:lineRule="auto"/>
        <w:ind w:firstLine="426"/>
        <w:jc w:val="both"/>
        <w:rPr>
          <w:rFonts w:ascii="Times New Roman" w:hAnsi="Times New Roman" w:cs="Times New Roman"/>
          <w:b/>
          <w:sz w:val="28"/>
          <w:szCs w:val="28"/>
        </w:rPr>
      </w:pPr>
      <w:r w:rsidRPr="00DF612C">
        <w:rPr>
          <w:rFonts w:ascii="Times New Roman" w:hAnsi="Times New Roman" w:cs="Times New Roman"/>
          <w:b/>
          <w:sz w:val="28"/>
          <w:szCs w:val="28"/>
        </w:rPr>
        <w:t>Контрольные вопросы</w:t>
      </w:r>
    </w:p>
    <w:p w:rsidR="00DF612C" w:rsidRPr="00DF612C" w:rsidRDefault="00DF612C" w:rsidP="0069559F">
      <w:pPr>
        <w:tabs>
          <w:tab w:val="left" w:pos="567"/>
          <w:tab w:val="left" w:pos="709"/>
        </w:tabs>
        <w:spacing w:after="0" w:line="240" w:lineRule="auto"/>
        <w:ind w:firstLine="426"/>
        <w:jc w:val="center"/>
        <w:rPr>
          <w:rFonts w:ascii="Times New Roman" w:hAnsi="Times New Roman" w:cs="Times New Roman"/>
          <w:b/>
          <w:sz w:val="28"/>
          <w:szCs w:val="28"/>
          <w:lang w:val="en-US"/>
        </w:rPr>
      </w:pPr>
    </w:p>
    <w:p w:rsidR="00DF612C" w:rsidRPr="00DF612C" w:rsidRDefault="00DF612C" w:rsidP="0069559F">
      <w:pPr>
        <w:numPr>
          <w:ilvl w:val="0"/>
          <w:numId w:val="15"/>
        </w:numPr>
        <w:tabs>
          <w:tab w:val="clear" w:pos="720"/>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Как изменить </w:t>
      </w:r>
      <w:proofErr w:type="spellStart"/>
      <w:r w:rsidRPr="00DF612C">
        <w:rPr>
          <w:rFonts w:ascii="Times New Roman" w:hAnsi="Times New Roman" w:cs="Times New Roman"/>
          <w:sz w:val="28"/>
          <w:szCs w:val="28"/>
        </w:rPr>
        <w:t>удобоукладываемость</w:t>
      </w:r>
      <w:proofErr w:type="spellEnd"/>
      <w:r w:rsidRPr="00DF612C">
        <w:rPr>
          <w:rFonts w:ascii="Times New Roman" w:hAnsi="Times New Roman" w:cs="Times New Roman"/>
          <w:sz w:val="28"/>
          <w:szCs w:val="28"/>
        </w:rPr>
        <w:t xml:space="preserve"> бетонной смеси при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 xml:space="preserve"> и заданном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p>
    <w:p w:rsidR="00DF612C" w:rsidRPr="00DF612C" w:rsidRDefault="00DF612C" w:rsidP="0069559F">
      <w:pPr>
        <w:numPr>
          <w:ilvl w:val="0"/>
          <w:numId w:val="15"/>
        </w:numPr>
        <w:tabs>
          <w:tab w:val="clear" w:pos="720"/>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Каким образом изменяется </w:t>
      </w:r>
      <w:proofErr w:type="spellStart"/>
      <w:r w:rsidRPr="00DF612C">
        <w:rPr>
          <w:rFonts w:ascii="Times New Roman" w:hAnsi="Times New Roman" w:cs="Times New Roman"/>
          <w:sz w:val="28"/>
          <w:szCs w:val="28"/>
        </w:rPr>
        <w:t>удобоукладываемость</w:t>
      </w:r>
      <w:proofErr w:type="spellEnd"/>
      <w:r w:rsidRPr="00DF612C">
        <w:rPr>
          <w:rFonts w:ascii="Times New Roman" w:hAnsi="Times New Roman" w:cs="Times New Roman"/>
          <w:sz w:val="28"/>
          <w:szCs w:val="28"/>
        </w:rPr>
        <w:t xml:space="preserve"> смеси при замене гравия на щебень?</w:t>
      </w:r>
    </w:p>
    <w:p w:rsidR="00DF612C" w:rsidRPr="00DF612C" w:rsidRDefault="00DF612C" w:rsidP="0069559F">
      <w:pPr>
        <w:numPr>
          <w:ilvl w:val="0"/>
          <w:numId w:val="15"/>
        </w:numPr>
        <w:tabs>
          <w:tab w:val="clear" w:pos="720"/>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Влияет ли крупность песка на значение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 xml:space="preserve"> при заданном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p>
    <w:p w:rsidR="00DF612C" w:rsidRPr="00DF612C" w:rsidRDefault="00DF612C" w:rsidP="0069559F">
      <w:pPr>
        <w:numPr>
          <w:ilvl w:val="0"/>
          <w:numId w:val="15"/>
        </w:numPr>
        <w:tabs>
          <w:tab w:val="clear" w:pos="720"/>
          <w:tab w:val="num" w:pos="0"/>
          <w:tab w:val="left" w:pos="567"/>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Когда значение </w:t>
      </w:r>
      <w:proofErr w:type="spellStart"/>
      <w:r w:rsidRPr="00DF612C">
        <w:rPr>
          <w:rFonts w:ascii="Times New Roman" w:hAnsi="Times New Roman" w:cs="Times New Roman"/>
          <w:sz w:val="28"/>
          <w:szCs w:val="28"/>
        </w:rPr>
        <w:t>ч</w:t>
      </w:r>
      <w:r w:rsidRPr="00DF612C">
        <w:rPr>
          <w:rFonts w:ascii="Times New Roman" w:hAnsi="Times New Roman" w:cs="Times New Roman"/>
          <w:sz w:val="28"/>
          <w:szCs w:val="28"/>
          <w:vertAlign w:val="subscript"/>
        </w:rPr>
        <w:t>опт</w:t>
      </w:r>
      <w:proofErr w:type="spellEnd"/>
      <w:r w:rsidRPr="00DF612C">
        <w:rPr>
          <w:rFonts w:ascii="Times New Roman" w:hAnsi="Times New Roman" w:cs="Times New Roman"/>
          <w:sz w:val="28"/>
          <w:szCs w:val="28"/>
        </w:rPr>
        <w:t xml:space="preserve"> больше – у жестких или подвижных смесей?</w:t>
      </w:r>
    </w:p>
    <w:p w:rsidR="00DF612C" w:rsidRPr="00DF612C" w:rsidRDefault="00DF612C" w:rsidP="00DF612C">
      <w:pPr>
        <w:spacing w:after="0" w:line="240" w:lineRule="auto"/>
        <w:ind w:left="360"/>
        <w:jc w:val="both"/>
        <w:rPr>
          <w:rFonts w:ascii="Times New Roman" w:hAnsi="Times New Roman" w:cs="Times New Roman"/>
          <w:sz w:val="28"/>
          <w:szCs w:val="28"/>
        </w:rPr>
      </w:pPr>
    </w:p>
    <w:p w:rsidR="00DF612C" w:rsidRPr="00DF612C" w:rsidRDefault="00DF612C" w:rsidP="0069559F">
      <w:pPr>
        <w:spacing w:after="0" w:line="240" w:lineRule="auto"/>
        <w:ind w:firstLine="426"/>
        <w:jc w:val="both"/>
        <w:rPr>
          <w:rFonts w:ascii="Times New Roman" w:hAnsi="Times New Roman" w:cs="Times New Roman"/>
          <w:b/>
          <w:sz w:val="28"/>
          <w:szCs w:val="28"/>
          <w:lang w:val="en-US"/>
        </w:rPr>
      </w:pPr>
      <w:r w:rsidRPr="00DF612C">
        <w:rPr>
          <w:rFonts w:ascii="Times New Roman" w:hAnsi="Times New Roman" w:cs="Times New Roman"/>
          <w:b/>
          <w:sz w:val="28"/>
          <w:szCs w:val="28"/>
        </w:rPr>
        <w:t>Список литературы</w:t>
      </w:r>
    </w:p>
    <w:p w:rsidR="00DF612C" w:rsidRPr="00DF612C" w:rsidRDefault="00DF612C" w:rsidP="00DF612C">
      <w:pPr>
        <w:spacing w:after="0" w:line="240" w:lineRule="auto"/>
        <w:jc w:val="center"/>
        <w:rPr>
          <w:rFonts w:ascii="Times New Roman" w:hAnsi="Times New Roman" w:cs="Times New Roman"/>
          <w:b/>
          <w:sz w:val="28"/>
          <w:szCs w:val="28"/>
          <w:lang w:val="en-US"/>
        </w:rPr>
      </w:pPr>
    </w:p>
    <w:p w:rsidR="00DF612C" w:rsidRPr="00DF612C" w:rsidRDefault="00DF612C" w:rsidP="0069559F">
      <w:pPr>
        <w:numPr>
          <w:ilvl w:val="0"/>
          <w:numId w:val="16"/>
        </w:numPr>
        <w:tabs>
          <w:tab w:val="num" w:pos="0"/>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Производство сборных железобетонных изделий: Справочник /Г.И. Бердичевский, А.П. Васильев, Л.А. Малинина и др.; Под ред. К.В. Михайлова, К.М. Королева. – М.: </w:t>
      </w:r>
      <w:proofErr w:type="spellStart"/>
      <w:r w:rsidRPr="00DF612C">
        <w:rPr>
          <w:rFonts w:ascii="Times New Roman" w:hAnsi="Times New Roman" w:cs="Times New Roman"/>
          <w:sz w:val="28"/>
          <w:szCs w:val="28"/>
        </w:rPr>
        <w:t>Стройиздат</w:t>
      </w:r>
      <w:proofErr w:type="spellEnd"/>
      <w:r w:rsidRPr="00DF612C">
        <w:rPr>
          <w:rFonts w:ascii="Times New Roman" w:hAnsi="Times New Roman" w:cs="Times New Roman"/>
          <w:sz w:val="28"/>
          <w:szCs w:val="28"/>
        </w:rPr>
        <w:t>, 1989. – 447 с.</w:t>
      </w:r>
    </w:p>
    <w:p w:rsidR="00DF612C" w:rsidRPr="00DF612C" w:rsidRDefault="00DF612C" w:rsidP="0069559F">
      <w:pPr>
        <w:numPr>
          <w:ilvl w:val="0"/>
          <w:numId w:val="16"/>
        </w:numPr>
        <w:tabs>
          <w:tab w:val="num" w:pos="0"/>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ГОСТ 10181.1-2000. Смеси бетонные. Методы испытаний. – Введен 2000-01-01. – М.: Изд-во стандартов, 2000. – 25 </w:t>
      </w:r>
      <w:proofErr w:type="gramStart"/>
      <w:r w:rsidRPr="00DF612C">
        <w:rPr>
          <w:rFonts w:ascii="Times New Roman" w:hAnsi="Times New Roman" w:cs="Times New Roman"/>
          <w:sz w:val="28"/>
          <w:szCs w:val="28"/>
        </w:rPr>
        <w:t>с</w:t>
      </w:r>
      <w:proofErr w:type="gramEnd"/>
      <w:r w:rsidRPr="00DF612C">
        <w:rPr>
          <w:rFonts w:ascii="Times New Roman" w:hAnsi="Times New Roman" w:cs="Times New Roman"/>
          <w:sz w:val="28"/>
          <w:szCs w:val="28"/>
        </w:rPr>
        <w:t>.</w:t>
      </w:r>
    </w:p>
    <w:p w:rsidR="00DF612C" w:rsidRDefault="00DF612C" w:rsidP="00DF612C">
      <w:pPr>
        <w:spacing w:after="0" w:line="240" w:lineRule="auto"/>
        <w:ind w:firstLine="426"/>
        <w:jc w:val="both"/>
        <w:rPr>
          <w:rFonts w:ascii="Times New Roman" w:hAnsi="Times New Roman" w:cs="Times New Roman"/>
          <w:sz w:val="28"/>
          <w:szCs w:val="28"/>
        </w:rPr>
      </w:pPr>
    </w:p>
    <w:p w:rsidR="00DF612C" w:rsidRPr="007A299D" w:rsidRDefault="00DF612C" w:rsidP="007A299D">
      <w:pPr>
        <w:spacing w:after="0" w:line="240" w:lineRule="auto"/>
        <w:ind w:firstLine="426"/>
        <w:jc w:val="both"/>
        <w:rPr>
          <w:rFonts w:ascii="Times New Roman" w:hAnsi="Times New Roman" w:cs="Times New Roman"/>
          <w:sz w:val="28"/>
          <w:szCs w:val="28"/>
        </w:rPr>
      </w:pPr>
    </w:p>
    <w:p w:rsidR="00DF612C" w:rsidRPr="00DF612C" w:rsidRDefault="0069559F" w:rsidP="00291D63">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Лабораторная работа 6</w:t>
      </w:r>
      <w:r w:rsidR="00DF612C" w:rsidRPr="00DF612C">
        <w:rPr>
          <w:rFonts w:ascii="Times New Roman" w:hAnsi="Times New Roman" w:cs="Times New Roman"/>
          <w:b/>
          <w:sz w:val="28"/>
          <w:szCs w:val="28"/>
        </w:rPr>
        <w:t>.</w:t>
      </w:r>
      <w:r w:rsidR="00DF612C">
        <w:rPr>
          <w:rFonts w:ascii="Times New Roman" w:hAnsi="Times New Roman" w:cs="Times New Roman"/>
          <w:b/>
          <w:sz w:val="28"/>
          <w:szCs w:val="28"/>
        </w:rPr>
        <w:t xml:space="preserve"> </w:t>
      </w:r>
      <w:r w:rsidR="00DF612C" w:rsidRPr="00DF612C">
        <w:rPr>
          <w:rFonts w:ascii="Times New Roman" w:hAnsi="Times New Roman" w:cs="Times New Roman"/>
          <w:b/>
          <w:sz w:val="28"/>
          <w:szCs w:val="28"/>
        </w:rPr>
        <w:t>Проектирование состава тяжелого бетона с поверхностно-активными добавками</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b/>
          <w:sz w:val="28"/>
          <w:szCs w:val="28"/>
        </w:rPr>
        <w:t>Цель работы</w:t>
      </w:r>
      <w:r w:rsidRPr="00DF612C">
        <w:rPr>
          <w:rFonts w:ascii="Times New Roman" w:hAnsi="Times New Roman" w:cs="Times New Roman"/>
          <w:sz w:val="28"/>
          <w:szCs w:val="28"/>
        </w:rPr>
        <w:t xml:space="preserve"> – выявить влияние химических добавок с пластифицирующим эффектом на подвижность бетонной смеси и прочность затвердевшего бетона. Определить количественное содержание добавки, которое позволяет уменьшить расход цемента без ухудшения прочностных характеристик. </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Основные понятия</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lastRenderedPageBreak/>
        <w:t>Одним из перспективных направлений технического прогресса в технологии производства бетона является применение поверхностно-активных добавок (ПАД), вводимых в состав бетонных смесей при их приготовлении для увеличения подвижности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 xml:space="preserve">), либо сокращения </w:t>
      </w:r>
      <w:proofErr w:type="spellStart"/>
      <w:r w:rsidRPr="00DF612C">
        <w:rPr>
          <w:rFonts w:ascii="Times New Roman" w:hAnsi="Times New Roman" w:cs="Times New Roman"/>
          <w:sz w:val="28"/>
          <w:szCs w:val="28"/>
        </w:rPr>
        <w:t>водосодержания</w:t>
      </w:r>
      <w:proofErr w:type="spellEnd"/>
      <w:r w:rsidRPr="00DF612C">
        <w:rPr>
          <w:rFonts w:ascii="Times New Roman" w:hAnsi="Times New Roman" w:cs="Times New Roman"/>
          <w:sz w:val="28"/>
          <w:szCs w:val="28"/>
        </w:rPr>
        <w:t xml:space="preserve"> смеси той же подвижности.</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Чаще всего используются </w:t>
      </w:r>
      <w:proofErr w:type="spellStart"/>
      <w:r w:rsidRPr="00DF612C">
        <w:rPr>
          <w:rFonts w:ascii="Times New Roman" w:hAnsi="Times New Roman" w:cs="Times New Roman"/>
          <w:sz w:val="28"/>
          <w:szCs w:val="28"/>
        </w:rPr>
        <w:t>разжижитель</w:t>
      </w:r>
      <w:proofErr w:type="spellEnd"/>
      <w:r w:rsidRPr="00DF612C">
        <w:rPr>
          <w:rFonts w:ascii="Times New Roman" w:hAnsi="Times New Roman" w:cs="Times New Roman"/>
          <w:sz w:val="28"/>
          <w:szCs w:val="28"/>
        </w:rPr>
        <w:t xml:space="preserve"> С-3, пластификаторы – </w:t>
      </w:r>
      <w:proofErr w:type="spellStart"/>
      <w:r w:rsidRPr="00DF612C">
        <w:rPr>
          <w:rFonts w:ascii="Times New Roman" w:hAnsi="Times New Roman" w:cs="Times New Roman"/>
          <w:sz w:val="28"/>
          <w:szCs w:val="28"/>
        </w:rPr>
        <w:t>водорастворимый</w:t>
      </w:r>
      <w:proofErr w:type="spellEnd"/>
      <w:r w:rsidRPr="00DF612C">
        <w:rPr>
          <w:rFonts w:ascii="Times New Roman" w:hAnsi="Times New Roman" w:cs="Times New Roman"/>
          <w:sz w:val="28"/>
          <w:szCs w:val="28"/>
        </w:rPr>
        <w:t xml:space="preserve"> препарат ВРП-1, меласса упаренная </w:t>
      </w:r>
      <w:proofErr w:type="spellStart"/>
      <w:r w:rsidRPr="00DF612C">
        <w:rPr>
          <w:rFonts w:ascii="Times New Roman" w:hAnsi="Times New Roman" w:cs="Times New Roman"/>
          <w:sz w:val="28"/>
          <w:szCs w:val="28"/>
        </w:rPr>
        <w:t>последрожжевая</w:t>
      </w:r>
      <w:proofErr w:type="spellEnd"/>
      <w:r w:rsidRPr="00DF612C">
        <w:rPr>
          <w:rFonts w:ascii="Times New Roman" w:hAnsi="Times New Roman" w:cs="Times New Roman"/>
          <w:sz w:val="28"/>
          <w:szCs w:val="28"/>
        </w:rPr>
        <w:t xml:space="preserve"> барда УПБ, </w:t>
      </w:r>
      <w:proofErr w:type="spellStart"/>
      <w:r w:rsidRPr="00DF612C">
        <w:rPr>
          <w:rFonts w:ascii="Times New Roman" w:hAnsi="Times New Roman" w:cs="Times New Roman"/>
          <w:sz w:val="28"/>
          <w:szCs w:val="28"/>
        </w:rPr>
        <w:t>лигносульфаты</w:t>
      </w:r>
      <w:proofErr w:type="spellEnd"/>
      <w:r w:rsidRPr="00DF612C">
        <w:rPr>
          <w:rFonts w:ascii="Times New Roman" w:hAnsi="Times New Roman" w:cs="Times New Roman"/>
          <w:sz w:val="28"/>
          <w:szCs w:val="28"/>
        </w:rPr>
        <w:t xml:space="preserve"> ЛСТ, ЛСТ М, </w:t>
      </w:r>
      <w:proofErr w:type="spellStart"/>
      <w:r w:rsidRPr="00DF612C">
        <w:rPr>
          <w:rFonts w:ascii="Times New Roman" w:hAnsi="Times New Roman" w:cs="Times New Roman"/>
          <w:sz w:val="28"/>
          <w:szCs w:val="28"/>
        </w:rPr>
        <w:t>этилсиликонат</w:t>
      </w:r>
      <w:proofErr w:type="spellEnd"/>
      <w:r w:rsidRPr="00DF612C">
        <w:rPr>
          <w:rFonts w:ascii="Times New Roman" w:hAnsi="Times New Roman" w:cs="Times New Roman"/>
          <w:sz w:val="28"/>
          <w:szCs w:val="28"/>
        </w:rPr>
        <w:t xml:space="preserve"> натрия ГКЖ 10, </w:t>
      </w:r>
      <w:proofErr w:type="spellStart"/>
      <w:r w:rsidRPr="00DF612C">
        <w:rPr>
          <w:rFonts w:ascii="Times New Roman" w:hAnsi="Times New Roman" w:cs="Times New Roman"/>
          <w:sz w:val="28"/>
          <w:szCs w:val="28"/>
        </w:rPr>
        <w:t>метилсиликонат</w:t>
      </w:r>
      <w:proofErr w:type="spellEnd"/>
      <w:r w:rsidRPr="00DF612C">
        <w:rPr>
          <w:rFonts w:ascii="Times New Roman" w:hAnsi="Times New Roman" w:cs="Times New Roman"/>
          <w:sz w:val="28"/>
          <w:szCs w:val="28"/>
        </w:rPr>
        <w:t xml:space="preserve"> натрия ГКЖ 11, нейтрализованный черный контакт НЧК; воздухововлекающие – </w:t>
      </w:r>
      <w:proofErr w:type="spellStart"/>
      <w:r w:rsidRPr="00DF612C">
        <w:rPr>
          <w:rFonts w:ascii="Times New Roman" w:hAnsi="Times New Roman" w:cs="Times New Roman"/>
          <w:sz w:val="28"/>
          <w:szCs w:val="28"/>
        </w:rPr>
        <w:t>сульфанол</w:t>
      </w:r>
      <w:proofErr w:type="spellEnd"/>
      <w:proofErr w:type="gramStart"/>
      <w:r w:rsidRPr="00DF612C">
        <w:rPr>
          <w:rFonts w:ascii="Times New Roman" w:hAnsi="Times New Roman" w:cs="Times New Roman"/>
          <w:sz w:val="28"/>
          <w:szCs w:val="28"/>
        </w:rPr>
        <w:t xml:space="preserve"> С</w:t>
      </w:r>
      <w:proofErr w:type="gramEnd"/>
      <w:r w:rsidRPr="00DF612C">
        <w:rPr>
          <w:rFonts w:ascii="Times New Roman" w:hAnsi="Times New Roman" w:cs="Times New Roman"/>
          <w:sz w:val="28"/>
          <w:szCs w:val="28"/>
        </w:rPr>
        <w:t>, смола древесная смыленная СДО, смола воздухововлекающая пековая СВП [3] (см. ГОСТ 24211-03).</w:t>
      </w:r>
    </w:p>
    <w:p w:rsidR="00DF612C" w:rsidRPr="00DF612C" w:rsidRDefault="00DF612C" w:rsidP="00DF612C">
      <w:pPr>
        <w:spacing w:after="0" w:line="240" w:lineRule="auto"/>
        <w:ind w:firstLine="426"/>
        <w:jc w:val="both"/>
        <w:rPr>
          <w:rFonts w:ascii="Times New Roman" w:hAnsi="Times New Roman" w:cs="Times New Roman"/>
          <w:spacing w:val="-6"/>
          <w:sz w:val="28"/>
          <w:szCs w:val="28"/>
        </w:rPr>
      </w:pPr>
      <w:r w:rsidRPr="00DF612C">
        <w:rPr>
          <w:rFonts w:ascii="Times New Roman" w:hAnsi="Times New Roman" w:cs="Times New Roman"/>
          <w:spacing w:val="-6"/>
          <w:sz w:val="28"/>
          <w:szCs w:val="28"/>
        </w:rPr>
        <w:t>Эффективность добавки зависит от минерального состава и расхода цемента, вида и количества заполнителей. Поэтому оптимальные дозировки добавок следует проверять экспериментально на применяемых материалах. Если изделия из бетонных смесей с использованием ПАД подвергаются тепловой обработке, то необходимо увеличивать продолжительность предварительной выдержки или проводить медленный подъем температуры. В жирных бетонных смесях с большим содержанием цементного теста целесообразно применять добавки пластифицирующего действия, а в тощих (жестких) бетонных смесях – воздухововлекающего.</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Методика выполнения работы</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Характеристика применяемых материалов, подвижность бетонной </w:t>
      </w:r>
      <w:proofErr w:type="gramStart"/>
      <w:r w:rsidRPr="00DF612C">
        <w:rPr>
          <w:rFonts w:ascii="Times New Roman" w:hAnsi="Times New Roman" w:cs="Times New Roman"/>
          <w:sz w:val="28"/>
          <w:szCs w:val="28"/>
        </w:rPr>
        <w:t>смеси</w:t>
      </w:r>
      <w:proofErr w:type="gramEnd"/>
      <w:r w:rsidRPr="00DF612C">
        <w:rPr>
          <w:rFonts w:ascii="Times New Roman" w:hAnsi="Times New Roman" w:cs="Times New Roman"/>
          <w:sz w:val="28"/>
          <w:szCs w:val="28"/>
        </w:rPr>
        <w:t xml:space="preserve"> и марка бетона задаются преподавателем.</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Расчет состава бетона производится по методу абсолютных объемов (</w:t>
      </w:r>
      <w:proofErr w:type="gramStart"/>
      <w:r w:rsidRPr="00DF612C">
        <w:rPr>
          <w:rFonts w:ascii="Times New Roman" w:hAnsi="Times New Roman" w:cs="Times New Roman"/>
          <w:sz w:val="28"/>
          <w:szCs w:val="28"/>
        </w:rPr>
        <w:t>см</w:t>
      </w:r>
      <w:proofErr w:type="gramEnd"/>
      <w:r w:rsidRPr="00DF612C">
        <w:rPr>
          <w:rFonts w:ascii="Times New Roman" w:hAnsi="Times New Roman" w:cs="Times New Roman"/>
          <w:sz w:val="28"/>
          <w:szCs w:val="28"/>
        </w:rPr>
        <w:t>. лабораторную работу 1).</w:t>
      </w:r>
    </w:p>
    <w:p w:rsidR="00DF612C" w:rsidRPr="00DF612C" w:rsidRDefault="00DF612C" w:rsidP="00DF612C">
      <w:pPr>
        <w:numPr>
          <w:ilvl w:val="0"/>
          <w:numId w:val="12"/>
        </w:numPr>
        <w:tabs>
          <w:tab w:val="clear" w:pos="1714"/>
          <w:tab w:val="num" w:pos="0"/>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Добавку УБП вводят в виде 10%-го раствора, расход которого определяют по формулам или </w:t>
      </w:r>
      <w:proofErr w:type="spellStart"/>
      <w:proofErr w:type="gramStart"/>
      <w:r w:rsidRPr="00DF612C">
        <w:rPr>
          <w:rFonts w:ascii="Times New Roman" w:hAnsi="Times New Roman" w:cs="Times New Roman"/>
          <w:sz w:val="28"/>
          <w:szCs w:val="28"/>
        </w:rPr>
        <w:t>табл</w:t>
      </w:r>
      <w:proofErr w:type="spellEnd"/>
      <w:proofErr w:type="gramEnd"/>
      <w:r w:rsidRPr="00DF612C">
        <w:rPr>
          <w:rFonts w:ascii="Times New Roman" w:hAnsi="Times New Roman" w:cs="Times New Roman"/>
          <w:sz w:val="28"/>
          <w:szCs w:val="28"/>
        </w:rPr>
        <w:t xml:space="preserve"> 1. На 1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xml:space="preserve"> бетонной смеси требуется раствора (</w:t>
      </w: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lang w:val="en-US"/>
        </w:rPr>
        <w:t>P</w:t>
      </w:r>
      <w:r w:rsidRPr="00DF612C">
        <w:rPr>
          <w:rFonts w:ascii="Times New Roman" w:hAnsi="Times New Roman" w:cs="Times New Roman"/>
          <w:sz w:val="28"/>
          <w:szCs w:val="28"/>
        </w:rPr>
        <w:t>) при содержании ССБ:</w:t>
      </w:r>
    </w:p>
    <w:p w:rsidR="00DF612C" w:rsidRPr="00DF612C" w:rsidRDefault="00DF612C" w:rsidP="00DF612C">
      <w:pPr>
        <w:tabs>
          <w:tab w:val="num" w:pos="0"/>
        </w:tabs>
        <w:spacing w:after="0" w:line="240" w:lineRule="auto"/>
        <w:ind w:firstLine="426"/>
        <w:jc w:val="both"/>
        <w:rPr>
          <w:rFonts w:ascii="Times New Roman" w:hAnsi="Times New Roman" w:cs="Times New Roman"/>
          <w:sz w:val="28"/>
          <w:szCs w:val="28"/>
        </w:rPr>
      </w:pPr>
    </w:p>
    <w:tbl>
      <w:tblPr>
        <w:tblStyle w:val="a3"/>
        <w:tblW w:w="0" w:type="auto"/>
        <w:jc w:val="center"/>
        <w:tblInd w:w="23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1701"/>
        <w:gridCol w:w="849"/>
        <w:gridCol w:w="1703"/>
        <w:gridCol w:w="1276"/>
      </w:tblGrid>
      <w:tr w:rsidR="00DF612C" w:rsidRPr="00DF612C" w:rsidTr="0069559F">
        <w:trPr>
          <w:jc w:val="center"/>
        </w:trPr>
        <w:tc>
          <w:tcPr>
            <w:tcW w:w="1701" w:type="dxa"/>
          </w:tcPr>
          <w:p w:rsidR="00DF612C" w:rsidRPr="00DF612C" w:rsidRDefault="00DF612C" w:rsidP="00DF612C">
            <w:pPr>
              <w:ind w:firstLine="426"/>
              <w:rPr>
                <w:rFonts w:ascii="Times New Roman" w:hAnsi="Times New Roman" w:cs="Times New Roman"/>
                <w:sz w:val="28"/>
                <w:szCs w:val="28"/>
              </w:rPr>
            </w:pPr>
            <w:r w:rsidRPr="00DF612C">
              <w:rPr>
                <w:rFonts w:ascii="Times New Roman" w:hAnsi="Times New Roman" w:cs="Times New Roman"/>
                <w:sz w:val="28"/>
                <w:szCs w:val="28"/>
              </w:rPr>
              <w:t>0,1%</w:t>
            </w:r>
          </w:p>
        </w:tc>
        <w:tc>
          <w:tcPr>
            <w:tcW w:w="849"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lang w:val="en-US"/>
              </w:rPr>
              <w:t>P</w:t>
            </w:r>
            <w:r w:rsidRPr="00DF612C">
              <w:rPr>
                <w:rFonts w:ascii="Times New Roman" w:hAnsi="Times New Roman" w:cs="Times New Roman"/>
                <w:sz w:val="28"/>
                <w:szCs w:val="28"/>
                <w:vertAlign w:val="subscript"/>
              </w:rPr>
              <w:t>1</w:t>
            </w:r>
          </w:p>
        </w:tc>
        <w:tc>
          <w:tcPr>
            <w:tcW w:w="1703"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position w:val="-6"/>
                <w:sz w:val="28"/>
                <w:szCs w:val="28"/>
              </w:rPr>
              <w:object w:dxaOrig="639" w:dyaOrig="300">
                <v:shape id="_x0000_i1059" type="#_x0000_t75" style="width:32.25pt;height:15pt" o:ole="">
                  <v:imagedata r:id="rId87" o:title=""/>
                </v:shape>
                <o:OLEObject Type="Embed" ProgID="Equation.3" ShapeID="_x0000_i1059" DrawAspect="Content" ObjectID="_1574754369" r:id="rId88"/>
              </w:object>
            </w:r>
          </w:p>
        </w:tc>
        <w:tc>
          <w:tcPr>
            <w:tcW w:w="1276"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0,95</w:t>
            </w:r>
          </w:p>
        </w:tc>
      </w:tr>
      <w:tr w:rsidR="00DF612C" w:rsidRPr="00DF612C" w:rsidTr="0069559F">
        <w:trPr>
          <w:jc w:val="center"/>
        </w:trPr>
        <w:tc>
          <w:tcPr>
            <w:tcW w:w="1701" w:type="dxa"/>
          </w:tcPr>
          <w:p w:rsidR="00DF612C" w:rsidRPr="00DF612C" w:rsidRDefault="00DF612C" w:rsidP="00DF612C">
            <w:pPr>
              <w:ind w:firstLine="426"/>
              <w:rPr>
                <w:rFonts w:ascii="Times New Roman" w:hAnsi="Times New Roman" w:cs="Times New Roman"/>
                <w:sz w:val="28"/>
                <w:szCs w:val="28"/>
              </w:rPr>
            </w:pPr>
            <w:r w:rsidRPr="00DF612C">
              <w:rPr>
                <w:rFonts w:ascii="Times New Roman" w:hAnsi="Times New Roman" w:cs="Times New Roman"/>
                <w:sz w:val="28"/>
                <w:szCs w:val="28"/>
              </w:rPr>
              <w:t>0,15%</w:t>
            </w:r>
          </w:p>
        </w:tc>
        <w:tc>
          <w:tcPr>
            <w:tcW w:w="849"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lang w:val="en-US"/>
              </w:rPr>
              <w:t>P</w:t>
            </w:r>
            <w:r w:rsidRPr="00DF612C">
              <w:rPr>
                <w:rFonts w:ascii="Times New Roman" w:hAnsi="Times New Roman" w:cs="Times New Roman"/>
                <w:sz w:val="28"/>
                <w:szCs w:val="28"/>
                <w:vertAlign w:val="subscript"/>
              </w:rPr>
              <w:t>2</w:t>
            </w:r>
          </w:p>
        </w:tc>
        <w:tc>
          <w:tcPr>
            <w:tcW w:w="1703"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position w:val="-6"/>
                <w:sz w:val="28"/>
                <w:szCs w:val="28"/>
              </w:rPr>
              <w:object w:dxaOrig="639" w:dyaOrig="300">
                <v:shape id="_x0000_i1060" type="#_x0000_t75" style="width:32.25pt;height:15pt" o:ole="">
                  <v:imagedata r:id="rId89" o:title=""/>
                </v:shape>
                <o:OLEObject Type="Embed" ProgID="Equation.3" ShapeID="_x0000_i1060" DrawAspect="Content" ObjectID="_1574754370" r:id="rId90"/>
              </w:object>
            </w:r>
          </w:p>
        </w:tc>
        <w:tc>
          <w:tcPr>
            <w:tcW w:w="1276"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1,425</w:t>
            </w:r>
          </w:p>
        </w:tc>
      </w:tr>
      <w:tr w:rsidR="00DF612C" w:rsidRPr="00DF612C" w:rsidTr="0069559F">
        <w:trPr>
          <w:jc w:val="center"/>
        </w:trPr>
        <w:tc>
          <w:tcPr>
            <w:tcW w:w="1701" w:type="dxa"/>
          </w:tcPr>
          <w:p w:rsidR="00DF612C" w:rsidRPr="00DF612C" w:rsidRDefault="00DF612C" w:rsidP="00DF612C">
            <w:pPr>
              <w:ind w:firstLine="426"/>
              <w:rPr>
                <w:rFonts w:ascii="Times New Roman" w:hAnsi="Times New Roman" w:cs="Times New Roman"/>
                <w:sz w:val="28"/>
                <w:szCs w:val="28"/>
              </w:rPr>
            </w:pPr>
            <w:r w:rsidRPr="00DF612C">
              <w:rPr>
                <w:rFonts w:ascii="Times New Roman" w:hAnsi="Times New Roman" w:cs="Times New Roman"/>
                <w:sz w:val="28"/>
                <w:szCs w:val="28"/>
              </w:rPr>
              <w:t>0,2%</w:t>
            </w:r>
          </w:p>
        </w:tc>
        <w:tc>
          <w:tcPr>
            <w:tcW w:w="849"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lang w:val="en-US"/>
              </w:rPr>
              <w:t>P</w:t>
            </w:r>
            <w:r w:rsidRPr="00DF612C">
              <w:rPr>
                <w:rFonts w:ascii="Times New Roman" w:hAnsi="Times New Roman" w:cs="Times New Roman"/>
                <w:sz w:val="28"/>
                <w:szCs w:val="28"/>
                <w:vertAlign w:val="subscript"/>
              </w:rPr>
              <w:t>3</w:t>
            </w:r>
          </w:p>
        </w:tc>
        <w:tc>
          <w:tcPr>
            <w:tcW w:w="1703"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position w:val="-6"/>
                <w:sz w:val="28"/>
                <w:szCs w:val="28"/>
              </w:rPr>
              <w:object w:dxaOrig="639" w:dyaOrig="300">
                <v:shape id="_x0000_i1061" type="#_x0000_t75" style="width:32.25pt;height:15pt" o:ole="">
                  <v:imagedata r:id="rId89" o:title=""/>
                </v:shape>
                <o:OLEObject Type="Embed" ProgID="Equation.3" ShapeID="_x0000_i1061" DrawAspect="Content" ObjectID="_1574754371" r:id="rId91"/>
              </w:object>
            </w:r>
          </w:p>
        </w:tc>
        <w:tc>
          <w:tcPr>
            <w:tcW w:w="1276" w:type="dxa"/>
          </w:tcPr>
          <w:p w:rsidR="00DF612C" w:rsidRPr="00DF612C" w:rsidRDefault="00DF612C" w:rsidP="00DF612C">
            <w:pPr>
              <w:ind w:firstLine="426"/>
              <w:jc w:val="both"/>
              <w:rPr>
                <w:rFonts w:ascii="Times New Roman" w:hAnsi="Times New Roman" w:cs="Times New Roman"/>
                <w:sz w:val="28"/>
                <w:szCs w:val="28"/>
              </w:rPr>
            </w:pPr>
            <w:r w:rsidRPr="00DF612C">
              <w:rPr>
                <w:rFonts w:ascii="Times New Roman" w:hAnsi="Times New Roman" w:cs="Times New Roman"/>
                <w:sz w:val="28"/>
                <w:szCs w:val="28"/>
              </w:rPr>
              <w:t>1,9</w:t>
            </w:r>
          </w:p>
        </w:tc>
      </w:tr>
    </w:tbl>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При приготовлении экспериментальных замесов с добавкой ССБ необходимо из количества воды, определенного по контрольному замесу, вычесть то содержание воды, которое вводится в виде 10%-го водного раствора пластифицирующей добавки.</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Таким образом, В</w:t>
      </w:r>
      <w:r w:rsidRPr="00DF612C">
        <w:rPr>
          <w:rFonts w:ascii="Times New Roman" w:hAnsi="Times New Roman" w:cs="Times New Roman"/>
          <w:sz w:val="28"/>
          <w:szCs w:val="28"/>
          <w:vertAlign w:val="subscript"/>
        </w:rPr>
        <w:t>ОР</w:t>
      </w:r>
      <w:r w:rsidRPr="00DF612C">
        <w:rPr>
          <w:rFonts w:ascii="Times New Roman" w:hAnsi="Times New Roman" w:cs="Times New Roman"/>
          <w:sz w:val="28"/>
          <w:szCs w:val="28"/>
        </w:rPr>
        <w:t>=В</w:t>
      </w:r>
      <w:r w:rsidRPr="00DF612C">
        <w:rPr>
          <w:rFonts w:ascii="Times New Roman" w:hAnsi="Times New Roman" w:cs="Times New Roman"/>
          <w:sz w:val="28"/>
          <w:szCs w:val="28"/>
          <w:vertAlign w:val="subscript"/>
        </w:rPr>
        <w:t>К</w:t>
      </w:r>
      <w:r w:rsidRPr="00DF612C">
        <w:rPr>
          <w:rFonts w:ascii="Times New Roman" w:hAnsi="Times New Roman" w:cs="Times New Roman"/>
          <w:sz w:val="28"/>
          <w:szCs w:val="28"/>
        </w:rPr>
        <w:t>-</w:t>
      </w: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rPr>
        <w:t>Р</w:t>
      </w:r>
      <w:r w:rsidRPr="00DF612C">
        <w:rPr>
          <w:rFonts w:ascii="Times New Roman" w:hAnsi="Times New Roman" w:cs="Times New Roman"/>
          <w:sz w:val="28"/>
          <w:szCs w:val="28"/>
        </w:rPr>
        <w:t>, где В</w:t>
      </w:r>
      <w:r w:rsidRPr="00DF612C">
        <w:rPr>
          <w:rFonts w:ascii="Times New Roman" w:hAnsi="Times New Roman" w:cs="Times New Roman"/>
          <w:sz w:val="28"/>
          <w:szCs w:val="28"/>
          <w:vertAlign w:val="subscript"/>
        </w:rPr>
        <w:t>ОР</w:t>
      </w:r>
      <w:r w:rsidRPr="00DF612C">
        <w:rPr>
          <w:rFonts w:ascii="Times New Roman" w:hAnsi="Times New Roman" w:cs="Times New Roman"/>
          <w:sz w:val="28"/>
          <w:szCs w:val="28"/>
        </w:rPr>
        <w:t xml:space="preserve"> - ориентировочный расход воды на экспериментальный замес при соответствующем введении добавки от массы </w:t>
      </w:r>
      <w:r w:rsidRPr="00DF612C">
        <w:rPr>
          <w:rFonts w:ascii="Times New Roman" w:hAnsi="Times New Roman" w:cs="Times New Roman"/>
          <w:sz w:val="28"/>
          <w:szCs w:val="28"/>
        </w:rPr>
        <w:lastRenderedPageBreak/>
        <w:t>цемента; В</w:t>
      </w:r>
      <w:r w:rsidRPr="00DF612C">
        <w:rPr>
          <w:rFonts w:ascii="Times New Roman" w:hAnsi="Times New Roman" w:cs="Times New Roman"/>
          <w:sz w:val="28"/>
          <w:szCs w:val="28"/>
          <w:vertAlign w:val="subscript"/>
        </w:rPr>
        <w:t>К</w:t>
      </w:r>
      <w:r w:rsidRPr="00DF612C">
        <w:rPr>
          <w:rFonts w:ascii="Times New Roman" w:hAnsi="Times New Roman" w:cs="Times New Roman"/>
          <w:sz w:val="28"/>
          <w:szCs w:val="28"/>
        </w:rPr>
        <w:t xml:space="preserve"> - </w:t>
      </w:r>
      <w:proofErr w:type="spellStart"/>
      <w:r w:rsidRPr="00DF612C">
        <w:rPr>
          <w:rFonts w:ascii="Times New Roman" w:hAnsi="Times New Roman" w:cs="Times New Roman"/>
          <w:sz w:val="28"/>
          <w:szCs w:val="28"/>
        </w:rPr>
        <w:t>водопотребность</w:t>
      </w:r>
      <w:proofErr w:type="spellEnd"/>
      <w:r w:rsidRPr="00DF612C">
        <w:rPr>
          <w:rFonts w:ascii="Times New Roman" w:hAnsi="Times New Roman" w:cs="Times New Roman"/>
          <w:sz w:val="28"/>
          <w:szCs w:val="28"/>
        </w:rPr>
        <w:t xml:space="preserve"> бетонной смеси контрольного замеса; </w:t>
      </w:r>
      <w:r w:rsidRPr="00DF612C">
        <w:rPr>
          <w:rFonts w:ascii="Times New Roman" w:hAnsi="Times New Roman" w:cs="Times New Roman"/>
          <w:sz w:val="28"/>
          <w:szCs w:val="28"/>
          <w:lang w:val="en-US"/>
        </w:rPr>
        <w:t>V</w:t>
      </w:r>
      <w:r w:rsidRPr="00DF612C">
        <w:rPr>
          <w:rFonts w:ascii="Times New Roman" w:hAnsi="Times New Roman" w:cs="Times New Roman"/>
          <w:sz w:val="28"/>
          <w:szCs w:val="28"/>
          <w:vertAlign w:val="subscript"/>
        </w:rPr>
        <w:t>Р</w:t>
      </w:r>
      <w:r w:rsidRPr="00DF612C">
        <w:rPr>
          <w:rFonts w:ascii="Times New Roman" w:hAnsi="Times New Roman" w:cs="Times New Roman"/>
          <w:sz w:val="28"/>
          <w:szCs w:val="28"/>
        </w:rPr>
        <w:t xml:space="preserve"> </w:t>
      </w:r>
      <w:proofErr w:type="gramStart"/>
      <w:r w:rsidRPr="00DF612C">
        <w:rPr>
          <w:rFonts w:ascii="Times New Roman" w:hAnsi="Times New Roman" w:cs="Times New Roman"/>
          <w:sz w:val="28"/>
          <w:szCs w:val="28"/>
        </w:rPr>
        <w:t>-с</w:t>
      </w:r>
      <w:proofErr w:type="gramEnd"/>
      <w:r w:rsidRPr="00DF612C">
        <w:rPr>
          <w:rFonts w:ascii="Times New Roman" w:hAnsi="Times New Roman" w:cs="Times New Roman"/>
          <w:sz w:val="28"/>
          <w:szCs w:val="28"/>
        </w:rPr>
        <w:t>оответствующий объем водного раствора пластифицирующей добавки.</w:t>
      </w:r>
    </w:p>
    <w:p w:rsidR="0069559F" w:rsidRDefault="0069559F" w:rsidP="00DF612C">
      <w:pPr>
        <w:spacing w:after="0" w:line="240" w:lineRule="auto"/>
        <w:ind w:firstLine="426"/>
        <w:jc w:val="right"/>
        <w:rPr>
          <w:rFonts w:ascii="Times New Roman" w:hAnsi="Times New Roman" w:cs="Times New Roman"/>
          <w:sz w:val="28"/>
          <w:szCs w:val="28"/>
        </w:rPr>
      </w:pPr>
    </w:p>
    <w:p w:rsidR="00DF612C" w:rsidRPr="00DF612C" w:rsidRDefault="0069559F" w:rsidP="0069559F">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Таблица 6.1 - </w:t>
      </w:r>
      <w:r w:rsidR="00DF612C" w:rsidRPr="00DF612C">
        <w:rPr>
          <w:rFonts w:ascii="Times New Roman" w:hAnsi="Times New Roman" w:cs="Times New Roman"/>
          <w:sz w:val="28"/>
          <w:szCs w:val="28"/>
        </w:rPr>
        <w:t>Определение расхода раствора ССБ</w:t>
      </w:r>
    </w:p>
    <w:tbl>
      <w:tblPr>
        <w:tblStyle w:val="a3"/>
        <w:tblW w:w="0" w:type="auto"/>
        <w:tblInd w:w="108" w:type="dxa"/>
        <w:tblLook w:val="01E0"/>
      </w:tblPr>
      <w:tblGrid>
        <w:gridCol w:w="1521"/>
        <w:gridCol w:w="1932"/>
        <w:gridCol w:w="1692"/>
        <w:gridCol w:w="1533"/>
        <w:gridCol w:w="1534"/>
        <w:gridCol w:w="1427"/>
      </w:tblGrid>
      <w:tr w:rsidR="00DF612C" w:rsidRPr="0069559F" w:rsidTr="00554FCF">
        <w:trPr>
          <w:trHeight w:val="906"/>
        </w:trPr>
        <w:tc>
          <w:tcPr>
            <w:tcW w:w="1521" w:type="dxa"/>
            <w:vMerge w:val="restart"/>
            <w:vAlign w:val="center"/>
          </w:tcPr>
          <w:p w:rsidR="00DF612C" w:rsidRPr="0069559F" w:rsidRDefault="00DF612C" w:rsidP="00DF612C">
            <w:pPr>
              <w:ind w:firstLine="426"/>
              <w:jc w:val="center"/>
              <w:rPr>
                <w:rFonts w:ascii="Times New Roman" w:hAnsi="Times New Roman" w:cs="Times New Roman"/>
                <w:sz w:val="24"/>
                <w:szCs w:val="24"/>
                <w:vertAlign w:val="superscript"/>
              </w:rPr>
            </w:pPr>
            <w:r w:rsidRPr="0069559F">
              <w:rPr>
                <w:rFonts w:ascii="Times New Roman" w:hAnsi="Times New Roman" w:cs="Times New Roman"/>
                <w:sz w:val="24"/>
                <w:szCs w:val="24"/>
              </w:rPr>
              <w:t>Плотность раствора УБП, г/см</w:t>
            </w:r>
            <w:r w:rsidRPr="0069559F">
              <w:rPr>
                <w:rFonts w:ascii="Times New Roman" w:hAnsi="Times New Roman" w:cs="Times New Roman"/>
                <w:sz w:val="24"/>
                <w:szCs w:val="24"/>
                <w:vertAlign w:val="superscript"/>
              </w:rPr>
              <w:t>3</w:t>
            </w:r>
          </w:p>
        </w:tc>
        <w:tc>
          <w:tcPr>
            <w:tcW w:w="1932" w:type="dxa"/>
            <w:vMerge w:val="restart"/>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Концентрация раствора, %</w:t>
            </w:r>
          </w:p>
        </w:tc>
        <w:tc>
          <w:tcPr>
            <w:tcW w:w="1692" w:type="dxa"/>
            <w:vMerge w:val="restart"/>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 xml:space="preserve">Содержание сухого вещества в растворе, </w:t>
            </w:r>
            <w:proofErr w:type="gramStart"/>
            <w:r w:rsidRPr="0069559F">
              <w:rPr>
                <w:rFonts w:ascii="Times New Roman" w:hAnsi="Times New Roman" w:cs="Times New Roman"/>
                <w:sz w:val="24"/>
                <w:szCs w:val="24"/>
              </w:rPr>
              <w:t>кг</w:t>
            </w:r>
            <w:proofErr w:type="gramEnd"/>
            <w:r w:rsidRPr="0069559F">
              <w:rPr>
                <w:rFonts w:ascii="Times New Roman" w:hAnsi="Times New Roman" w:cs="Times New Roman"/>
                <w:sz w:val="24"/>
                <w:szCs w:val="24"/>
              </w:rPr>
              <w:t>/л</w:t>
            </w:r>
          </w:p>
        </w:tc>
        <w:tc>
          <w:tcPr>
            <w:tcW w:w="4494" w:type="dxa"/>
            <w:gridSpan w:val="3"/>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 xml:space="preserve">Расход раствора на 100 кг цемента, </w:t>
            </w:r>
            <w:proofErr w:type="gramStart"/>
            <w:r w:rsidRPr="0069559F">
              <w:rPr>
                <w:rFonts w:ascii="Times New Roman" w:hAnsi="Times New Roman" w:cs="Times New Roman"/>
                <w:sz w:val="24"/>
                <w:szCs w:val="24"/>
                <w:lang w:val="en-US"/>
              </w:rPr>
              <w:t>V</w:t>
            </w:r>
            <w:proofErr w:type="gramEnd"/>
            <w:r w:rsidRPr="0069559F">
              <w:rPr>
                <w:rFonts w:ascii="Times New Roman" w:hAnsi="Times New Roman" w:cs="Times New Roman"/>
                <w:sz w:val="24"/>
                <w:szCs w:val="24"/>
                <w:vertAlign w:val="subscript"/>
              </w:rPr>
              <w:t>Р</w:t>
            </w:r>
            <w:r w:rsidRPr="0069559F">
              <w:rPr>
                <w:rFonts w:ascii="Times New Roman" w:hAnsi="Times New Roman" w:cs="Times New Roman"/>
                <w:sz w:val="24"/>
                <w:szCs w:val="24"/>
              </w:rPr>
              <w:t xml:space="preserve"> при введении от массы  цемента, %</w:t>
            </w:r>
          </w:p>
        </w:tc>
      </w:tr>
      <w:tr w:rsidR="00DF612C" w:rsidRPr="0069559F" w:rsidTr="00554FCF">
        <w:trPr>
          <w:trHeight w:val="423"/>
        </w:trPr>
        <w:tc>
          <w:tcPr>
            <w:tcW w:w="1521" w:type="dxa"/>
            <w:vMerge/>
            <w:vAlign w:val="center"/>
          </w:tcPr>
          <w:p w:rsidR="00DF612C" w:rsidRPr="0069559F" w:rsidRDefault="00DF612C" w:rsidP="00DF612C">
            <w:pPr>
              <w:ind w:firstLine="426"/>
              <w:jc w:val="center"/>
              <w:rPr>
                <w:rFonts w:ascii="Times New Roman" w:hAnsi="Times New Roman" w:cs="Times New Roman"/>
                <w:sz w:val="24"/>
                <w:szCs w:val="24"/>
              </w:rPr>
            </w:pPr>
          </w:p>
        </w:tc>
        <w:tc>
          <w:tcPr>
            <w:tcW w:w="1932" w:type="dxa"/>
            <w:vMerge/>
            <w:vAlign w:val="center"/>
          </w:tcPr>
          <w:p w:rsidR="00DF612C" w:rsidRPr="0069559F" w:rsidRDefault="00DF612C" w:rsidP="00DF612C">
            <w:pPr>
              <w:ind w:firstLine="426"/>
              <w:jc w:val="center"/>
              <w:rPr>
                <w:rFonts w:ascii="Times New Roman" w:hAnsi="Times New Roman" w:cs="Times New Roman"/>
                <w:sz w:val="24"/>
                <w:szCs w:val="24"/>
              </w:rPr>
            </w:pPr>
          </w:p>
        </w:tc>
        <w:tc>
          <w:tcPr>
            <w:tcW w:w="1692" w:type="dxa"/>
            <w:vMerge/>
            <w:vAlign w:val="center"/>
          </w:tcPr>
          <w:p w:rsidR="00DF612C" w:rsidRPr="0069559F" w:rsidRDefault="00DF612C" w:rsidP="00DF612C">
            <w:pPr>
              <w:ind w:firstLine="426"/>
              <w:jc w:val="center"/>
              <w:rPr>
                <w:rFonts w:ascii="Times New Roman" w:hAnsi="Times New Roman" w:cs="Times New Roman"/>
                <w:sz w:val="24"/>
                <w:szCs w:val="24"/>
              </w:rPr>
            </w:pPr>
          </w:p>
        </w:tc>
        <w:tc>
          <w:tcPr>
            <w:tcW w:w="1533" w:type="dxa"/>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0,1</w:t>
            </w:r>
          </w:p>
        </w:tc>
        <w:tc>
          <w:tcPr>
            <w:tcW w:w="1534" w:type="dxa"/>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0,15</w:t>
            </w:r>
          </w:p>
        </w:tc>
        <w:tc>
          <w:tcPr>
            <w:tcW w:w="1427" w:type="dxa"/>
            <w:vAlign w:val="center"/>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0,2</w:t>
            </w:r>
          </w:p>
        </w:tc>
      </w:tr>
      <w:tr w:rsidR="00DF612C" w:rsidRPr="0069559F" w:rsidTr="00554FCF">
        <w:tc>
          <w:tcPr>
            <w:tcW w:w="1521"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1,05</w:t>
            </w:r>
          </w:p>
        </w:tc>
        <w:tc>
          <w:tcPr>
            <w:tcW w:w="193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10</w:t>
            </w:r>
          </w:p>
        </w:tc>
        <w:tc>
          <w:tcPr>
            <w:tcW w:w="169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0,105</w:t>
            </w:r>
          </w:p>
        </w:tc>
        <w:tc>
          <w:tcPr>
            <w:tcW w:w="1533"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0,95</w:t>
            </w:r>
          </w:p>
        </w:tc>
        <w:tc>
          <w:tcPr>
            <w:tcW w:w="1534"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1,425</w:t>
            </w:r>
          </w:p>
        </w:tc>
        <w:tc>
          <w:tcPr>
            <w:tcW w:w="1427"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1,9</w:t>
            </w:r>
          </w:p>
        </w:tc>
      </w:tr>
      <w:tr w:rsidR="00DF612C" w:rsidRPr="0069559F" w:rsidTr="00554FCF">
        <w:tc>
          <w:tcPr>
            <w:tcW w:w="1521"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1,1</w:t>
            </w:r>
          </w:p>
        </w:tc>
        <w:tc>
          <w:tcPr>
            <w:tcW w:w="193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20</w:t>
            </w:r>
          </w:p>
        </w:tc>
        <w:tc>
          <w:tcPr>
            <w:tcW w:w="169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0,22</w:t>
            </w:r>
          </w:p>
        </w:tc>
        <w:tc>
          <w:tcPr>
            <w:tcW w:w="1533"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0,454</w:t>
            </w:r>
          </w:p>
        </w:tc>
        <w:tc>
          <w:tcPr>
            <w:tcW w:w="1534"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0,681</w:t>
            </w:r>
          </w:p>
        </w:tc>
        <w:tc>
          <w:tcPr>
            <w:tcW w:w="1427"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0,908</w:t>
            </w:r>
          </w:p>
        </w:tc>
      </w:tr>
      <w:tr w:rsidR="00DF612C" w:rsidRPr="0069559F" w:rsidTr="00554FCF">
        <w:tc>
          <w:tcPr>
            <w:tcW w:w="1521"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1,15</w:t>
            </w:r>
          </w:p>
        </w:tc>
        <w:tc>
          <w:tcPr>
            <w:tcW w:w="193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30</w:t>
            </w:r>
          </w:p>
        </w:tc>
        <w:tc>
          <w:tcPr>
            <w:tcW w:w="1692"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0,33</w:t>
            </w:r>
          </w:p>
        </w:tc>
        <w:tc>
          <w:tcPr>
            <w:tcW w:w="1533"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0,303</w:t>
            </w:r>
          </w:p>
        </w:tc>
        <w:tc>
          <w:tcPr>
            <w:tcW w:w="1534"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0,455</w:t>
            </w:r>
          </w:p>
        </w:tc>
        <w:tc>
          <w:tcPr>
            <w:tcW w:w="1427" w:type="dxa"/>
          </w:tcPr>
          <w:p w:rsidR="00DF612C" w:rsidRPr="0069559F" w:rsidRDefault="00DF612C" w:rsidP="00DF612C">
            <w:pPr>
              <w:ind w:firstLine="426"/>
              <w:jc w:val="center"/>
              <w:rPr>
                <w:rFonts w:ascii="Times New Roman" w:hAnsi="Times New Roman" w:cs="Times New Roman"/>
                <w:sz w:val="24"/>
                <w:szCs w:val="24"/>
              </w:rPr>
            </w:pPr>
            <w:r w:rsidRPr="0069559F">
              <w:rPr>
                <w:rFonts w:ascii="Times New Roman" w:hAnsi="Times New Roman" w:cs="Times New Roman"/>
                <w:sz w:val="24"/>
                <w:szCs w:val="24"/>
              </w:rPr>
              <w:t>0,606</w:t>
            </w:r>
          </w:p>
        </w:tc>
      </w:tr>
    </w:tbl>
    <w:p w:rsidR="00DF612C" w:rsidRPr="00DF612C" w:rsidRDefault="00DF612C" w:rsidP="00DF612C">
      <w:pPr>
        <w:tabs>
          <w:tab w:val="left" w:pos="1134"/>
        </w:tabs>
        <w:spacing w:after="0" w:line="240" w:lineRule="auto"/>
        <w:ind w:firstLine="426"/>
        <w:jc w:val="both"/>
        <w:rPr>
          <w:rFonts w:ascii="Times New Roman" w:hAnsi="Times New Roman" w:cs="Times New Roman"/>
          <w:sz w:val="28"/>
          <w:szCs w:val="28"/>
        </w:rPr>
      </w:pPr>
    </w:p>
    <w:p w:rsidR="00DF612C" w:rsidRPr="00DF612C" w:rsidRDefault="00DF612C" w:rsidP="00DF612C">
      <w:pPr>
        <w:numPr>
          <w:ilvl w:val="0"/>
          <w:numId w:val="12"/>
        </w:numPr>
        <w:tabs>
          <w:tab w:val="clear" w:pos="1714"/>
          <w:tab w:val="num" w:pos="0"/>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Объем лабораторных замесов бетонной смеси – 4 л. В контрольном замесе необходимое количество воды вливают полностью и после приготовления смеси определяют ее </w:t>
      </w:r>
      <w:proofErr w:type="spellStart"/>
      <w:r w:rsidRPr="00DF612C">
        <w:rPr>
          <w:rFonts w:ascii="Times New Roman" w:hAnsi="Times New Roman" w:cs="Times New Roman"/>
          <w:sz w:val="28"/>
          <w:szCs w:val="28"/>
        </w:rPr>
        <w:t>удобоукладываемость</w:t>
      </w:r>
      <w:proofErr w:type="spellEnd"/>
      <w:r w:rsidRPr="00DF612C">
        <w:rPr>
          <w:rFonts w:ascii="Times New Roman" w:hAnsi="Times New Roman" w:cs="Times New Roman"/>
          <w:sz w:val="28"/>
          <w:szCs w:val="28"/>
        </w:rPr>
        <w:t xml:space="preserve"> (по ГОСТ 10181-2000) по величине осадки конуса. В экспериментальных замесах в 2/3 ориентировочного расхода воды растворяют необходимый объем раствора УПБ и это количество расходуют на приготовление замеса. Оставшийся  объем воды небольшими порциями вливают в бетонную смесь, чтобы обеспечить необходимую подвижность, равную подвижности смеси контрольного замеса. Таким образом, для каждого экспериментального лабораторного замеса определяется окончательный расход воды.</w:t>
      </w:r>
    </w:p>
    <w:p w:rsidR="00DF612C" w:rsidRDefault="00DF612C" w:rsidP="00DF612C">
      <w:pPr>
        <w:numPr>
          <w:ilvl w:val="0"/>
          <w:numId w:val="12"/>
        </w:numPr>
        <w:tabs>
          <w:tab w:val="clear" w:pos="1714"/>
          <w:tab w:val="num" w:pos="0"/>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У приготовленной бетонной смеси определяют среднюю плотность (по ГОСТ 10181-2000) и подсчитывают фактический объем замеса</w:t>
      </w:r>
    </w:p>
    <w:p w:rsidR="0069559F" w:rsidRPr="00DF612C" w:rsidRDefault="0069559F" w:rsidP="00DF612C">
      <w:pPr>
        <w:numPr>
          <w:ilvl w:val="0"/>
          <w:numId w:val="12"/>
        </w:numPr>
        <w:tabs>
          <w:tab w:val="clear" w:pos="1714"/>
          <w:tab w:val="num" w:pos="0"/>
          <w:tab w:val="left" w:pos="1134"/>
        </w:tabs>
        <w:spacing w:after="0" w:line="240" w:lineRule="auto"/>
        <w:ind w:left="0" w:firstLine="426"/>
        <w:jc w:val="both"/>
        <w:rPr>
          <w:rFonts w:ascii="Times New Roman" w:hAnsi="Times New Roman" w:cs="Times New Roman"/>
          <w:sz w:val="28"/>
          <w:szCs w:val="28"/>
        </w:rPr>
      </w:pPr>
    </w:p>
    <w:p w:rsidR="00DF612C" w:rsidRDefault="00DF612C" w:rsidP="00DF612C">
      <w:pPr>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42"/>
          <w:sz w:val="28"/>
          <w:szCs w:val="28"/>
        </w:rPr>
        <w:object w:dxaOrig="2920" w:dyaOrig="940">
          <v:shape id="_x0000_i1062" type="#_x0000_t75" style="width:146.25pt;height:47.25pt" o:ole="">
            <v:imagedata r:id="rId92" o:title=""/>
          </v:shape>
          <o:OLEObject Type="Embed" ProgID="Equation.3" ShapeID="_x0000_i1062" DrawAspect="Content" ObjectID="_1574754372" r:id="rId93"/>
        </w:object>
      </w:r>
      <w:r w:rsidRPr="00DF612C">
        <w:rPr>
          <w:rFonts w:ascii="Times New Roman" w:hAnsi="Times New Roman" w:cs="Times New Roman"/>
          <w:sz w:val="28"/>
          <w:szCs w:val="28"/>
        </w:rPr>
        <w:t>,</w:t>
      </w:r>
    </w:p>
    <w:p w:rsidR="0069559F" w:rsidRPr="00DF612C" w:rsidRDefault="0069559F"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где </w:t>
      </w:r>
      <w:r w:rsidRPr="00DF612C">
        <w:rPr>
          <w:rFonts w:ascii="Times New Roman" w:hAnsi="Times New Roman" w:cs="Times New Roman"/>
          <w:position w:val="-20"/>
          <w:sz w:val="28"/>
          <w:szCs w:val="28"/>
        </w:rPr>
        <w:object w:dxaOrig="380" w:dyaOrig="460">
          <v:shape id="_x0000_i1063" type="#_x0000_t75" style="width:18.75pt;height:23.25pt" o:ole="">
            <v:imagedata r:id="rId94" o:title=""/>
          </v:shape>
          <o:OLEObject Type="Embed" ProgID="Equation.3" ShapeID="_x0000_i1063" DrawAspect="Content" ObjectID="_1574754373" r:id="rId95"/>
        </w:object>
      </w:r>
      <w:proofErr w:type="gramStart"/>
      <w:r w:rsidRPr="00DF612C">
        <w:rPr>
          <w:rFonts w:ascii="Times New Roman" w:hAnsi="Times New Roman" w:cs="Times New Roman"/>
          <w:sz w:val="28"/>
          <w:szCs w:val="28"/>
        </w:rPr>
        <w:t>–ф</w:t>
      </w:r>
      <w:proofErr w:type="gramEnd"/>
      <w:r w:rsidRPr="00DF612C">
        <w:rPr>
          <w:rFonts w:ascii="Times New Roman" w:hAnsi="Times New Roman" w:cs="Times New Roman"/>
          <w:sz w:val="28"/>
          <w:szCs w:val="28"/>
        </w:rPr>
        <w:t>актический объем замеса, л;</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Ц</w:t>
      </w:r>
      <w:proofErr w:type="gramStart"/>
      <w:r w:rsidRPr="00DF612C">
        <w:rPr>
          <w:rFonts w:ascii="Times New Roman" w:hAnsi="Times New Roman" w:cs="Times New Roman"/>
          <w:sz w:val="28"/>
          <w:szCs w:val="28"/>
          <w:vertAlign w:val="subscript"/>
        </w:rPr>
        <w:t>1</w:t>
      </w:r>
      <w:proofErr w:type="gramEnd"/>
      <w:r w:rsidRPr="00DF612C">
        <w:rPr>
          <w:rFonts w:ascii="Times New Roman" w:hAnsi="Times New Roman" w:cs="Times New Roman"/>
          <w:sz w:val="28"/>
          <w:szCs w:val="28"/>
        </w:rPr>
        <w:t>, П</w:t>
      </w:r>
      <w:r w:rsidRPr="00DF612C">
        <w:rPr>
          <w:rFonts w:ascii="Times New Roman" w:hAnsi="Times New Roman" w:cs="Times New Roman"/>
          <w:sz w:val="28"/>
          <w:szCs w:val="28"/>
          <w:vertAlign w:val="subscript"/>
        </w:rPr>
        <w:t>1</w:t>
      </w:r>
      <w:r w:rsidRPr="00DF612C">
        <w:rPr>
          <w:rFonts w:ascii="Times New Roman" w:hAnsi="Times New Roman" w:cs="Times New Roman"/>
          <w:sz w:val="28"/>
          <w:szCs w:val="28"/>
        </w:rPr>
        <w:t>, Щ</w:t>
      </w:r>
      <w:r w:rsidRPr="00DF612C">
        <w:rPr>
          <w:rFonts w:ascii="Times New Roman" w:hAnsi="Times New Roman" w:cs="Times New Roman"/>
          <w:sz w:val="28"/>
          <w:szCs w:val="28"/>
          <w:vertAlign w:val="subscript"/>
        </w:rPr>
        <w:t>1</w:t>
      </w:r>
      <w:r w:rsidRPr="00DF612C">
        <w:rPr>
          <w:rFonts w:ascii="Times New Roman" w:hAnsi="Times New Roman" w:cs="Times New Roman"/>
          <w:sz w:val="28"/>
          <w:szCs w:val="28"/>
        </w:rPr>
        <w:t>, В</w:t>
      </w:r>
      <w:r w:rsidRPr="00DF612C">
        <w:rPr>
          <w:rFonts w:ascii="Times New Roman" w:hAnsi="Times New Roman" w:cs="Times New Roman"/>
          <w:sz w:val="28"/>
          <w:szCs w:val="28"/>
          <w:vertAlign w:val="subscript"/>
        </w:rPr>
        <w:t>1</w:t>
      </w:r>
      <w:r w:rsidRPr="00DF612C">
        <w:rPr>
          <w:rFonts w:ascii="Times New Roman" w:hAnsi="Times New Roman" w:cs="Times New Roman"/>
          <w:sz w:val="28"/>
          <w:szCs w:val="28"/>
        </w:rPr>
        <w:t xml:space="preserve"> – расходы </w:t>
      </w:r>
      <w:proofErr w:type="spellStart"/>
      <w:r w:rsidRPr="00DF612C">
        <w:rPr>
          <w:rFonts w:ascii="Times New Roman" w:hAnsi="Times New Roman" w:cs="Times New Roman"/>
          <w:sz w:val="28"/>
          <w:szCs w:val="28"/>
        </w:rPr>
        <w:t>соотвествующего</w:t>
      </w:r>
      <w:proofErr w:type="spellEnd"/>
      <w:r w:rsidRPr="00DF612C">
        <w:rPr>
          <w:rFonts w:ascii="Times New Roman" w:hAnsi="Times New Roman" w:cs="Times New Roman"/>
          <w:sz w:val="28"/>
          <w:szCs w:val="28"/>
        </w:rPr>
        <w:t xml:space="preserve"> компонента на пробный замес бетонной смеси, кг;</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20"/>
          <w:sz w:val="28"/>
          <w:szCs w:val="28"/>
        </w:rPr>
        <w:object w:dxaOrig="820" w:dyaOrig="460">
          <v:shape id="_x0000_i1064" type="#_x0000_t75" style="width:41.25pt;height:23.25pt" o:ole="">
            <v:imagedata r:id="rId96" o:title=""/>
          </v:shape>
          <o:OLEObject Type="Embed" ProgID="Equation.3" ShapeID="_x0000_i1064" DrawAspect="Content" ObjectID="_1574754374" r:id="rId97"/>
        </w:object>
      </w:r>
      <w:r w:rsidRPr="00DF612C">
        <w:rPr>
          <w:rFonts w:ascii="Times New Roman" w:hAnsi="Times New Roman" w:cs="Times New Roman"/>
          <w:sz w:val="28"/>
          <w:szCs w:val="28"/>
        </w:rPr>
        <w:t xml:space="preserve">- средняя плотность бетонной смеси,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/л.</w:t>
      </w:r>
    </w:p>
    <w:p w:rsidR="00DF612C" w:rsidRDefault="00DF612C" w:rsidP="00DF612C">
      <w:pPr>
        <w:numPr>
          <w:ilvl w:val="0"/>
          <w:numId w:val="12"/>
        </w:numPr>
        <w:tabs>
          <w:tab w:val="clear" w:pos="1714"/>
          <w:tab w:val="num" w:pos="0"/>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 фактическому объему каждого лабораторного замеса производят перерасчет всех материалов на 1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xml:space="preserve"> бетонной смеси</w:t>
      </w:r>
    </w:p>
    <w:p w:rsidR="0069559F" w:rsidRPr="00DF612C" w:rsidRDefault="0069559F" w:rsidP="00DF612C">
      <w:pPr>
        <w:numPr>
          <w:ilvl w:val="0"/>
          <w:numId w:val="12"/>
        </w:numPr>
        <w:tabs>
          <w:tab w:val="clear" w:pos="1714"/>
          <w:tab w:val="num" w:pos="0"/>
        </w:tabs>
        <w:spacing w:after="0" w:line="240" w:lineRule="auto"/>
        <w:ind w:left="0" w:firstLine="426"/>
        <w:jc w:val="both"/>
        <w:rPr>
          <w:rFonts w:ascii="Times New Roman" w:hAnsi="Times New Roman" w:cs="Times New Roman"/>
          <w:sz w:val="28"/>
          <w:szCs w:val="28"/>
        </w:rPr>
      </w:pPr>
    </w:p>
    <w:p w:rsidR="00DF612C" w:rsidRDefault="00DF612C" w:rsidP="00DF612C">
      <w:pPr>
        <w:tabs>
          <w:tab w:val="num" w:pos="0"/>
        </w:tabs>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42"/>
          <w:sz w:val="28"/>
          <w:szCs w:val="28"/>
        </w:rPr>
        <w:object w:dxaOrig="1620" w:dyaOrig="940">
          <v:shape id="_x0000_i1065" type="#_x0000_t75" style="width:81pt;height:47.25pt" o:ole="">
            <v:imagedata r:id="rId98" o:title=""/>
          </v:shape>
          <o:OLEObject Type="Embed" ProgID="Equation.3" ShapeID="_x0000_i1065" DrawAspect="Content" ObjectID="_1574754375" r:id="rId99"/>
        </w:object>
      </w:r>
      <w:r w:rsidRPr="00DF612C">
        <w:rPr>
          <w:rFonts w:ascii="Times New Roman" w:hAnsi="Times New Roman" w:cs="Times New Roman"/>
          <w:sz w:val="28"/>
          <w:szCs w:val="28"/>
        </w:rPr>
        <w:t xml:space="preserve">; </w:t>
      </w:r>
      <w:r w:rsidRPr="00DF612C">
        <w:rPr>
          <w:rFonts w:ascii="Times New Roman" w:hAnsi="Times New Roman" w:cs="Times New Roman"/>
          <w:position w:val="-42"/>
          <w:sz w:val="28"/>
          <w:szCs w:val="28"/>
        </w:rPr>
        <w:object w:dxaOrig="1620" w:dyaOrig="940">
          <v:shape id="_x0000_i1066" type="#_x0000_t75" style="width:81pt;height:47.25pt" o:ole="">
            <v:imagedata r:id="rId100" o:title=""/>
          </v:shape>
          <o:OLEObject Type="Embed" ProgID="Equation.3" ShapeID="_x0000_i1066" DrawAspect="Content" ObjectID="_1574754376" r:id="rId101"/>
        </w:object>
      </w:r>
      <w:r w:rsidRPr="00DF612C">
        <w:rPr>
          <w:rFonts w:ascii="Times New Roman" w:hAnsi="Times New Roman" w:cs="Times New Roman"/>
          <w:sz w:val="28"/>
          <w:szCs w:val="28"/>
        </w:rPr>
        <w:t xml:space="preserve">; </w:t>
      </w:r>
      <w:r w:rsidRPr="00DF612C">
        <w:rPr>
          <w:rFonts w:ascii="Times New Roman" w:hAnsi="Times New Roman" w:cs="Times New Roman"/>
          <w:position w:val="-42"/>
          <w:sz w:val="28"/>
          <w:szCs w:val="28"/>
        </w:rPr>
        <w:object w:dxaOrig="1780" w:dyaOrig="940">
          <v:shape id="_x0000_i1067" type="#_x0000_t75" style="width:89.25pt;height:47.25pt" o:ole="">
            <v:imagedata r:id="rId102" o:title=""/>
          </v:shape>
          <o:OLEObject Type="Embed" ProgID="Equation.3" ShapeID="_x0000_i1067" DrawAspect="Content" ObjectID="_1574754377" r:id="rId103"/>
        </w:object>
      </w:r>
      <w:r w:rsidRPr="00DF612C">
        <w:rPr>
          <w:rFonts w:ascii="Times New Roman" w:hAnsi="Times New Roman" w:cs="Times New Roman"/>
          <w:sz w:val="28"/>
          <w:szCs w:val="28"/>
        </w:rPr>
        <w:t xml:space="preserve">; </w:t>
      </w:r>
      <w:r w:rsidRPr="00DF612C">
        <w:rPr>
          <w:rFonts w:ascii="Times New Roman" w:hAnsi="Times New Roman" w:cs="Times New Roman"/>
          <w:position w:val="-42"/>
          <w:sz w:val="28"/>
          <w:szCs w:val="28"/>
        </w:rPr>
        <w:object w:dxaOrig="1560" w:dyaOrig="940">
          <v:shape id="_x0000_i1068" type="#_x0000_t75" style="width:78pt;height:47.25pt" o:ole="">
            <v:imagedata r:id="rId104" o:title=""/>
          </v:shape>
          <o:OLEObject Type="Embed" ProgID="Equation.3" ShapeID="_x0000_i1068" DrawAspect="Content" ObjectID="_1574754378" r:id="rId105"/>
        </w:object>
      </w:r>
      <w:r w:rsidRPr="00DF612C">
        <w:rPr>
          <w:rFonts w:ascii="Times New Roman" w:hAnsi="Times New Roman" w:cs="Times New Roman"/>
          <w:sz w:val="28"/>
          <w:szCs w:val="28"/>
        </w:rPr>
        <w:t>,</w:t>
      </w:r>
    </w:p>
    <w:p w:rsidR="0069559F" w:rsidRPr="00DF612C" w:rsidRDefault="0069559F" w:rsidP="00DF612C">
      <w:pPr>
        <w:tabs>
          <w:tab w:val="num" w:pos="0"/>
        </w:tabs>
        <w:spacing w:after="0" w:line="240" w:lineRule="auto"/>
        <w:ind w:firstLine="426"/>
        <w:jc w:val="center"/>
        <w:rPr>
          <w:rFonts w:ascii="Times New Roman" w:hAnsi="Times New Roman" w:cs="Times New Roman"/>
          <w:sz w:val="28"/>
          <w:szCs w:val="28"/>
        </w:rPr>
      </w:pPr>
    </w:p>
    <w:p w:rsidR="00DF612C" w:rsidRPr="00DF612C" w:rsidRDefault="00DF612C" w:rsidP="00DF612C">
      <w:pPr>
        <w:tabs>
          <w:tab w:val="num" w:pos="0"/>
        </w:tabs>
        <w:spacing w:after="0" w:line="240" w:lineRule="auto"/>
        <w:ind w:firstLine="426"/>
        <w:rPr>
          <w:rFonts w:ascii="Times New Roman" w:hAnsi="Times New Roman" w:cs="Times New Roman"/>
          <w:sz w:val="28"/>
          <w:szCs w:val="28"/>
        </w:rPr>
      </w:pPr>
      <w:r w:rsidRPr="00DF612C">
        <w:rPr>
          <w:rFonts w:ascii="Times New Roman" w:hAnsi="Times New Roman" w:cs="Times New Roman"/>
          <w:sz w:val="28"/>
          <w:szCs w:val="28"/>
        </w:rPr>
        <w:t xml:space="preserve">где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П, Щ, В – расход цемента, песка, щебня (гравия), воды экспериментального состава, кг на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w:t>
      </w:r>
    </w:p>
    <w:p w:rsidR="00DF612C" w:rsidRPr="00DF612C" w:rsidRDefault="00DF612C" w:rsidP="00DF612C">
      <w:pPr>
        <w:numPr>
          <w:ilvl w:val="0"/>
          <w:numId w:val="12"/>
        </w:numPr>
        <w:tabs>
          <w:tab w:val="clear" w:pos="1714"/>
          <w:tab w:val="num" w:pos="0"/>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lastRenderedPageBreak/>
        <w:t xml:space="preserve">Из приготовленной бетонной смеси формуют не менее 3-х образцов размером 10х10х10 см, которые до испытания либо твердеют в естественных условиях, либо подвергаются </w:t>
      </w:r>
      <w:proofErr w:type="spellStart"/>
      <w:r w:rsidRPr="00DF612C">
        <w:rPr>
          <w:rFonts w:ascii="Times New Roman" w:hAnsi="Times New Roman" w:cs="Times New Roman"/>
          <w:sz w:val="28"/>
          <w:szCs w:val="28"/>
        </w:rPr>
        <w:t>тепловлажной</w:t>
      </w:r>
      <w:proofErr w:type="spellEnd"/>
      <w:r w:rsidRPr="00DF612C">
        <w:rPr>
          <w:rFonts w:ascii="Times New Roman" w:hAnsi="Times New Roman" w:cs="Times New Roman"/>
          <w:sz w:val="28"/>
          <w:szCs w:val="28"/>
        </w:rPr>
        <w:t xml:space="preserve"> обработке.</w:t>
      </w:r>
    </w:p>
    <w:p w:rsidR="00DF612C" w:rsidRPr="00DF612C" w:rsidRDefault="00DF612C" w:rsidP="00DF612C">
      <w:pPr>
        <w:numPr>
          <w:ilvl w:val="0"/>
          <w:numId w:val="12"/>
        </w:numPr>
        <w:tabs>
          <w:tab w:val="clear" w:pos="1714"/>
          <w:tab w:val="num" w:pos="0"/>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У затвердевших образцов перед испытанием на сжатие определяют массу, замеряют геометрические размеры и подсчитывают среднюю плотность бетона. </w:t>
      </w:r>
    </w:p>
    <w:p w:rsidR="00DF612C" w:rsidRPr="00DF612C" w:rsidRDefault="00DF612C" w:rsidP="00DF612C">
      <w:pPr>
        <w:spacing w:after="0" w:line="240" w:lineRule="auto"/>
        <w:ind w:firstLine="426"/>
        <w:jc w:val="both"/>
        <w:rPr>
          <w:rFonts w:ascii="Times New Roman" w:hAnsi="Times New Roman" w:cs="Times New Roman"/>
          <w:sz w:val="28"/>
          <w:szCs w:val="28"/>
        </w:rPr>
      </w:pPr>
      <w:proofErr w:type="gramStart"/>
      <w:r w:rsidRPr="00DF612C">
        <w:rPr>
          <w:rFonts w:ascii="Times New Roman" w:hAnsi="Times New Roman" w:cs="Times New Roman"/>
          <w:sz w:val="28"/>
          <w:szCs w:val="28"/>
        </w:rPr>
        <w:t>Прочность бетона на сжатие, определенная в возрасте к дней приводится к возрасту 28 дней (по логарифмической зависимости) и к базовому размеру образца (масштабный фактор).</w:t>
      </w:r>
      <w:proofErr w:type="gramEnd"/>
    </w:p>
    <w:p w:rsidR="00DF612C" w:rsidRPr="00DF612C" w:rsidRDefault="00DF612C" w:rsidP="00DF612C">
      <w:pPr>
        <w:numPr>
          <w:ilvl w:val="0"/>
          <w:numId w:val="12"/>
        </w:numPr>
        <w:tabs>
          <w:tab w:val="clear" w:pos="1714"/>
          <w:tab w:val="num" w:pos="0"/>
          <w:tab w:val="left" w:pos="1134"/>
        </w:tabs>
        <w:spacing w:after="0" w:line="240" w:lineRule="auto"/>
        <w:ind w:left="0" w:firstLine="426"/>
        <w:jc w:val="both"/>
        <w:rPr>
          <w:rFonts w:ascii="Times New Roman" w:hAnsi="Times New Roman" w:cs="Times New Roman"/>
          <w:spacing w:val="-2"/>
          <w:sz w:val="28"/>
          <w:szCs w:val="28"/>
        </w:rPr>
      </w:pPr>
      <w:r w:rsidRPr="00DF612C">
        <w:rPr>
          <w:rFonts w:ascii="Times New Roman" w:hAnsi="Times New Roman" w:cs="Times New Roman"/>
          <w:spacing w:val="-2"/>
          <w:sz w:val="28"/>
          <w:szCs w:val="28"/>
        </w:rPr>
        <w:t xml:space="preserve">По результатам испытания образцов строят графические  зависимости </w:t>
      </w:r>
      <w:proofErr w:type="spellStart"/>
      <w:r w:rsidRPr="00DF612C">
        <w:rPr>
          <w:rFonts w:ascii="Times New Roman" w:hAnsi="Times New Roman" w:cs="Times New Roman"/>
          <w:spacing w:val="-2"/>
          <w:sz w:val="28"/>
          <w:szCs w:val="28"/>
        </w:rPr>
        <w:t>водопотребности</w:t>
      </w:r>
      <w:proofErr w:type="spellEnd"/>
      <w:r w:rsidRPr="00DF612C">
        <w:rPr>
          <w:rFonts w:ascii="Times New Roman" w:hAnsi="Times New Roman" w:cs="Times New Roman"/>
          <w:spacing w:val="-2"/>
          <w:sz w:val="28"/>
          <w:szCs w:val="28"/>
        </w:rPr>
        <w:t xml:space="preserve"> смеси, средней плотности и прочности бетона от цементно-водного отношения и процентного содержания вводимой добавки УБП (рис. </w:t>
      </w:r>
      <w:r w:rsidR="007D2EFC">
        <w:rPr>
          <w:rFonts w:ascii="Times New Roman" w:hAnsi="Times New Roman" w:cs="Times New Roman"/>
          <w:spacing w:val="-2"/>
          <w:sz w:val="28"/>
          <w:szCs w:val="28"/>
        </w:rPr>
        <w:t>6.</w:t>
      </w:r>
      <w:r w:rsidRPr="00DF612C">
        <w:rPr>
          <w:rFonts w:ascii="Times New Roman" w:hAnsi="Times New Roman" w:cs="Times New Roman"/>
          <w:spacing w:val="-2"/>
          <w:sz w:val="28"/>
          <w:szCs w:val="28"/>
        </w:rPr>
        <w:t>1).</w:t>
      </w:r>
    </w:p>
    <w:p w:rsidR="00DF612C" w:rsidRPr="00DF612C" w:rsidRDefault="00DF612C" w:rsidP="00DF612C">
      <w:pPr>
        <w:spacing w:after="0" w:line="240" w:lineRule="auto"/>
        <w:ind w:firstLine="426"/>
        <w:jc w:val="both"/>
        <w:rPr>
          <w:rFonts w:ascii="Times New Roman" w:hAnsi="Times New Roman" w:cs="Times New Roman"/>
          <w:sz w:val="28"/>
          <w:szCs w:val="28"/>
        </w:rPr>
      </w:pPr>
      <w:proofErr w:type="gramStart"/>
      <w:r w:rsidRPr="00DF612C">
        <w:rPr>
          <w:rFonts w:ascii="Times New Roman" w:hAnsi="Times New Roman" w:cs="Times New Roman"/>
          <w:sz w:val="28"/>
          <w:szCs w:val="28"/>
        </w:rPr>
        <w:t xml:space="preserve">Строят графики (типа рис. </w:t>
      </w:r>
      <w:r w:rsidR="007D2EFC">
        <w:rPr>
          <w:rFonts w:ascii="Times New Roman" w:hAnsi="Times New Roman" w:cs="Times New Roman"/>
          <w:sz w:val="28"/>
          <w:szCs w:val="28"/>
        </w:rPr>
        <w:t>6.</w:t>
      </w:r>
      <w:r w:rsidRPr="00DF612C">
        <w:rPr>
          <w:rFonts w:ascii="Times New Roman" w:hAnsi="Times New Roman" w:cs="Times New Roman"/>
          <w:sz w:val="28"/>
          <w:szCs w:val="28"/>
        </w:rPr>
        <w:t>1) для каждого содержания добавки и для вывода анализируют их, сравнивая с контрольным замесом без добавки).</w:t>
      </w:r>
      <w:proofErr w:type="gramEnd"/>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273814" w:rsidP="00DF612C">
      <w:pPr>
        <w:spacing w:after="0" w:line="240" w:lineRule="auto"/>
        <w:ind w:left="709" w:firstLine="426"/>
        <w:jc w:val="center"/>
        <w:rPr>
          <w:rFonts w:ascii="Times New Roman" w:hAnsi="Times New Roman" w:cs="Times New Roman"/>
          <w:color w:val="FF0000"/>
          <w:sz w:val="28"/>
          <w:szCs w:val="28"/>
        </w:rPr>
      </w:pPr>
      <w:r w:rsidRPr="00273814">
        <w:rPr>
          <w:rFonts w:ascii="Times New Roman" w:hAnsi="Times New Roman" w:cs="Times New Roman"/>
          <w:noProof/>
          <w:color w:val="FF0000"/>
          <w:spacing w:val="-2"/>
          <w:sz w:val="28"/>
          <w:szCs w:val="28"/>
        </w:rPr>
        <w:pict>
          <v:group id="_x0000_s1253" style="position:absolute;left:0;text-align:left;margin-left:39.15pt;margin-top:1.8pt;width:408.35pt;height:225.75pt;z-index:251680768" coordorigin="1917,2796" coordsize="8167,4515">
            <v:group id="_x0000_s1254" style="position:absolute;left:4908;top:3171;width:4514;height:3672" coordorigin="3093,1335" coordsize="4514,3672">
              <v:rect id="_x0000_s1255" style="position:absolute;left:3153;top:1347;width:4440;height:3600" filled="f"/>
              <v:line id="_x0000_s1256" style="position:absolute" from="3780,1335" to="3780,4992"/>
              <v:line id="_x0000_s1257" style="position:absolute" from="4425,1350" to="4425,5007"/>
              <v:line id="_x0000_s1258" style="position:absolute" from="5055,1350" to="5055,5007"/>
              <v:line id="_x0000_s1259" style="position:absolute" from="5712,1335" to="5712,4992"/>
              <v:line id="_x0000_s1260" style="position:absolute" from="6315,1350" to="6315,5007"/>
              <v:line id="_x0000_s1261" style="position:absolute" from="6960,1335" to="6960,4992"/>
              <v:line id="_x0000_s1262" style="position:absolute" from="3108,1935" to="7592,1935"/>
              <v:line id="_x0000_s1263" style="position:absolute" from="3108,2460" to="7592,2460"/>
              <v:line id="_x0000_s1264" style="position:absolute" from="3093,3060" to="7577,3060"/>
              <v:line id="_x0000_s1265" style="position:absolute" from="3108,3705" to="7592,3705"/>
              <v:line id="_x0000_s1266" style="position:absolute" from="3123,4305" to="7607,4305"/>
            </v:group>
            <v:line id="_x0000_s1267" style="position:absolute;flip:y" from="3690,3156" to="3690,6786">
              <v:stroke endarrow="block"/>
            </v:line>
            <v:line id="_x0000_s1268" style="position:absolute;flip:y" from="2610,3159" to="2610,6787">
              <v:stroke endarrow="block"/>
            </v:line>
            <v:line id="_x0000_s1269" style="position:absolute;flip:x" from="2190,3171" to="4965,3171"/>
            <v:line id="_x0000_s1270" style="position:absolute;flip:x" from="2595,6771" to="4965,6771"/>
            <v:line id="_x0000_s1271" style="position:absolute" from="2625,6126" to="2670,6126"/>
            <v:line id="_x0000_s1272" style="position:absolute" from="2625,4911" to="2670,4911"/>
            <v:line id="_x0000_s1273" style="position:absolute" from="2625,4296" to="2670,4296"/>
            <v:line id="_x0000_s1274" style="position:absolute" from="2625,3786" to="2670,3786"/>
            <v:line id="_x0000_s1275" style="position:absolute" from="2625,5541" to="2670,5541"/>
            <v:line id="_x0000_s1276" style="position:absolute;rotation:-206877fd;flip:y" from="5280,4011" to="9120,5781" strokeweight="2.25pt"/>
            <v:line id="_x0000_s1277" style="position:absolute;flip:y" from="5130,3606" to="9135,4686" strokeweight="2.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78" type="#_x0000_t19" style="position:absolute;left:5133;top:4397;width:4016;height:1400;rotation:440410fd;flip:y" coordsize="21104,21600" adj="-5972766,-1103163,429" path="wr-21171,,22029,43200,,4,21104,15345nfewr-21171,,22029,43200,,4,21104,15345l429,21600nsxe" strokeweight="2.25pt">
              <v:path o:connectlocs="0,4;21104,15345;429,21600"/>
            </v:shape>
            <v:shape id="_x0000_s1279" type="#_x0000_t202" style="position:absolute;left:5190;top:6801;width:720;height:495" filled="f" stroked="f">
              <v:textbox style="mso-next-textbox:#_x0000_s1279">
                <w:txbxContent>
                  <w:p w:rsidR="00554FCF" w:rsidRPr="00745B87" w:rsidRDefault="00554FCF" w:rsidP="00DF612C">
                    <w:pPr>
                      <w:rPr>
                        <w:sz w:val="26"/>
                        <w:szCs w:val="26"/>
                      </w:rPr>
                    </w:pPr>
                    <w:r w:rsidRPr="00745B87">
                      <w:rPr>
                        <w:sz w:val="26"/>
                        <w:szCs w:val="26"/>
                      </w:rPr>
                      <w:t>1,5</w:t>
                    </w:r>
                  </w:p>
                </w:txbxContent>
              </v:textbox>
            </v:shape>
            <v:shape id="_x0000_s1280" type="#_x0000_t202" style="position:absolute;left:5910;top:6801;width:840;height:465" filled="f" stroked="f">
              <v:textbox style="mso-next-textbox:#_x0000_s1280">
                <w:txbxContent>
                  <w:p w:rsidR="00554FCF" w:rsidRDefault="00554FCF" w:rsidP="00DF612C">
                    <w:r>
                      <w:t>1,75</w:t>
                    </w:r>
                  </w:p>
                </w:txbxContent>
              </v:textbox>
            </v:shape>
            <v:shape id="_x0000_s1281" type="#_x0000_t202" style="position:absolute;left:6630;top:6801;width:525;height:465" filled="f" stroked="f">
              <v:textbox style="mso-next-textbox:#_x0000_s1281">
                <w:txbxContent>
                  <w:p w:rsidR="00554FCF" w:rsidRDefault="00554FCF" w:rsidP="00DF612C">
                    <w:r>
                      <w:t>23</w:t>
                    </w:r>
                  </w:p>
                  <w:p w:rsidR="00554FCF" w:rsidRDefault="00554FCF" w:rsidP="00DF612C"/>
                </w:txbxContent>
              </v:textbox>
            </v:shape>
            <v:shape id="_x0000_s1282" type="#_x0000_t202" style="position:absolute;left:7095;top:6801;width:795;height:465" filled="f" stroked="f">
              <v:textbox style="mso-next-textbox:#_x0000_s1282">
                <w:txbxContent>
                  <w:p w:rsidR="00554FCF" w:rsidRPr="00745B87" w:rsidRDefault="00554FCF" w:rsidP="00DF612C">
                    <w:pPr>
                      <w:rPr>
                        <w:sz w:val="26"/>
                        <w:szCs w:val="26"/>
                      </w:rPr>
                    </w:pPr>
                    <w:r>
                      <w:rPr>
                        <w:sz w:val="26"/>
                        <w:szCs w:val="26"/>
                      </w:rPr>
                      <w:t>2,25</w:t>
                    </w:r>
                  </w:p>
                </w:txbxContent>
              </v:textbox>
            </v:shape>
            <v:shape id="_x0000_s1283" type="#_x0000_t202" style="position:absolute;left:7800;top:6786;width:645;height:525" filled="f" stroked="f">
              <v:textbox style="mso-next-textbox:#_x0000_s1283">
                <w:txbxContent>
                  <w:p w:rsidR="00554FCF" w:rsidRPr="00745B87" w:rsidRDefault="00554FCF" w:rsidP="00DF612C">
                    <w:pPr>
                      <w:rPr>
                        <w:sz w:val="26"/>
                        <w:szCs w:val="26"/>
                      </w:rPr>
                    </w:pPr>
                    <w:r w:rsidRPr="00745B87">
                      <w:rPr>
                        <w:sz w:val="26"/>
                        <w:szCs w:val="26"/>
                      </w:rPr>
                      <w:t>2,5</w:t>
                    </w:r>
                  </w:p>
                </w:txbxContent>
              </v:textbox>
            </v:shape>
            <v:shape id="_x0000_s1284" type="#_x0000_t202" style="position:absolute;left:8325;top:6801;width:795;height:495" filled="f" stroked="f">
              <v:textbox style="mso-next-textbox:#_x0000_s1284">
                <w:txbxContent>
                  <w:p w:rsidR="00554FCF" w:rsidRPr="00745B87" w:rsidRDefault="00554FCF" w:rsidP="00DF612C">
                    <w:pPr>
                      <w:rPr>
                        <w:sz w:val="26"/>
                        <w:szCs w:val="26"/>
                      </w:rPr>
                    </w:pPr>
                    <w:proofErr w:type="gramStart"/>
                    <w:r w:rsidRPr="00745B87">
                      <w:rPr>
                        <w:sz w:val="26"/>
                        <w:szCs w:val="26"/>
                      </w:rPr>
                      <w:t>Ц</w:t>
                    </w:r>
                    <w:proofErr w:type="gramEnd"/>
                    <w:r w:rsidRPr="00745B87">
                      <w:rPr>
                        <w:sz w:val="26"/>
                        <w:szCs w:val="26"/>
                      </w:rPr>
                      <w:t>/В</w:t>
                    </w:r>
                  </w:p>
                </w:txbxContent>
              </v:textbox>
            </v:shape>
            <v:shape id="_x0000_s1285" type="#_x0000_t202" style="position:absolute;left:8970;top:6786;width:810;height:525" filled="f" stroked="f">
              <v:textbox style="mso-next-textbox:#_x0000_s1285">
                <w:txbxContent>
                  <w:p w:rsidR="00554FCF" w:rsidRPr="00745B87" w:rsidRDefault="00554FCF" w:rsidP="00DF612C">
                    <w:pPr>
                      <w:rPr>
                        <w:sz w:val="26"/>
                        <w:szCs w:val="26"/>
                      </w:rPr>
                    </w:pPr>
                    <w:r w:rsidRPr="00745B87">
                      <w:rPr>
                        <w:sz w:val="26"/>
                        <w:szCs w:val="26"/>
                      </w:rPr>
                      <w:t>3,25</w:t>
                    </w:r>
                  </w:p>
                </w:txbxContent>
              </v:textbox>
            </v:shape>
            <v:shape id="_x0000_s1286" type="#_x0000_t202" style="position:absolute;left:2772;top:2991;width:795;height:3585" filled="f" stroked="f">
              <v:textbox style="layout-flow:vertical;mso-layout-flow-alt:bottom-to-top;mso-next-textbox:#_x0000_s1286">
                <w:txbxContent>
                  <w:p w:rsidR="00554FCF" w:rsidRPr="00745B87" w:rsidRDefault="00554FCF" w:rsidP="00DF612C">
                    <w:pPr>
                      <w:rPr>
                        <w:sz w:val="26"/>
                        <w:szCs w:val="26"/>
                        <w:vertAlign w:val="superscript"/>
                      </w:rPr>
                    </w:pPr>
                    <w:r w:rsidRPr="00745B87">
                      <w:rPr>
                        <w:sz w:val="26"/>
                        <w:szCs w:val="26"/>
                      </w:rPr>
                      <w:t xml:space="preserve">Плотность бетона, </w:t>
                    </w:r>
                    <w:proofErr w:type="gramStart"/>
                    <w:r w:rsidRPr="00745B87">
                      <w:rPr>
                        <w:sz w:val="26"/>
                        <w:szCs w:val="26"/>
                      </w:rPr>
                      <w:t xml:space="preserve">( </w:t>
                    </w:r>
                    <w:proofErr w:type="gramEnd"/>
                    <w:r w:rsidRPr="00745B87">
                      <w:rPr>
                        <w:b/>
                        <w:sz w:val="26"/>
                        <w:szCs w:val="26"/>
                      </w:rPr>
                      <w:sym w:font="Symbol" w:char="F072"/>
                    </w:r>
                    <w:r w:rsidRPr="00745B87">
                      <w:rPr>
                        <w:sz w:val="26"/>
                        <w:szCs w:val="26"/>
                        <w:vertAlign w:val="subscript"/>
                      </w:rPr>
                      <w:t>б</w:t>
                    </w:r>
                    <w:r w:rsidRPr="00745B87">
                      <w:rPr>
                        <w:sz w:val="26"/>
                        <w:szCs w:val="26"/>
                      </w:rPr>
                      <w:t xml:space="preserve">  ), кг/м</w:t>
                    </w:r>
                    <w:r w:rsidRPr="00745B87">
                      <w:rPr>
                        <w:sz w:val="26"/>
                        <w:szCs w:val="26"/>
                        <w:vertAlign w:val="superscript"/>
                      </w:rPr>
                      <w:t>3</w:t>
                    </w:r>
                  </w:p>
                </w:txbxContent>
              </v:textbox>
            </v:shape>
            <v:shape id="_x0000_s1287" type="#_x0000_t202" style="position:absolute;left:1917;top:3621;width:690;height:2970" filled="f" stroked="f">
              <v:textbox style="layout-flow:vertical;mso-layout-flow-alt:bottom-to-top;mso-next-textbox:#_x0000_s1287">
                <w:txbxContent>
                  <w:p w:rsidR="00554FCF" w:rsidRPr="00745B87" w:rsidRDefault="00554FCF" w:rsidP="00DF612C">
                    <w:pPr>
                      <w:rPr>
                        <w:sz w:val="26"/>
                        <w:szCs w:val="26"/>
                        <w:vertAlign w:val="superscript"/>
                      </w:rPr>
                    </w:pPr>
                    <w:r w:rsidRPr="00745B87">
                      <w:rPr>
                        <w:sz w:val="26"/>
                        <w:szCs w:val="26"/>
                      </w:rPr>
                      <w:t>Расход воды (В), л</w:t>
                    </w:r>
                  </w:p>
                </w:txbxContent>
              </v:textbox>
            </v:shape>
            <v:shape id="_x0000_s1288" type="#_x0000_t202" style="position:absolute;left:4167;top:2796;width:690;height:3930" filled="f" stroked="f">
              <v:textbox style="layout-flow:vertical;mso-layout-flow-alt:bottom-to-top;mso-next-textbox:#_x0000_s1288">
                <w:txbxContent>
                  <w:p w:rsidR="00554FCF" w:rsidRPr="00745B87" w:rsidRDefault="00554FCF" w:rsidP="00DF612C">
                    <w:pPr>
                      <w:rPr>
                        <w:sz w:val="24"/>
                        <w:szCs w:val="24"/>
                      </w:rPr>
                    </w:pPr>
                    <w:r w:rsidRPr="00745B87">
                      <w:rPr>
                        <w:sz w:val="26"/>
                        <w:szCs w:val="26"/>
                      </w:rPr>
                      <w:t xml:space="preserve">Прочность бетона </w:t>
                    </w:r>
                    <w:r w:rsidRPr="00745B87">
                      <w:rPr>
                        <w:sz w:val="24"/>
                        <w:szCs w:val="24"/>
                      </w:rPr>
                      <w:t>(</w:t>
                    </w:r>
                    <w:r w:rsidRPr="00745B87">
                      <w:rPr>
                        <w:sz w:val="26"/>
                        <w:szCs w:val="26"/>
                        <w:lang w:val="en-US"/>
                      </w:rPr>
                      <w:t>R</w:t>
                    </w:r>
                    <w:proofErr w:type="gramStart"/>
                    <w:r>
                      <w:rPr>
                        <w:sz w:val="26"/>
                        <w:szCs w:val="26"/>
                      </w:rPr>
                      <w:t xml:space="preserve">   </w:t>
                    </w:r>
                    <w:r w:rsidRPr="00745B87">
                      <w:rPr>
                        <w:sz w:val="24"/>
                        <w:szCs w:val="24"/>
                      </w:rPr>
                      <w:t>)</w:t>
                    </w:r>
                    <w:proofErr w:type="gramEnd"/>
                    <w:r w:rsidRPr="00745B87">
                      <w:rPr>
                        <w:sz w:val="24"/>
                        <w:szCs w:val="24"/>
                      </w:rPr>
                      <w:t xml:space="preserve">, </w:t>
                    </w:r>
                    <w:r w:rsidRPr="00745B87">
                      <w:rPr>
                        <w:sz w:val="26"/>
                        <w:szCs w:val="26"/>
                      </w:rPr>
                      <w:t>МПа</w:t>
                    </w:r>
                  </w:p>
                </w:txbxContent>
              </v:textbox>
            </v:shape>
            <v:shape id="_x0000_s1289" type="#_x0000_t202" style="position:absolute;left:9255;top:3303;width:829;height:864;mso-wrap-style:none" filled="f" stroked="f">
              <v:textbox style="mso-next-textbox:#_x0000_s1289;mso-fit-shape-to-text:t">
                <w:txbxContent>
                  <w:p w:rsidR="00554FCF" w:rsidRDefault="00554FCF" w:rsidP="00DF612C">
                    <w:r w:rsidRPr="00D21FA0">
                      <w:rPr>
                        <w:position w:val="-20"/>
                      </w:rPr>
                      <w:object w:dxaOrig="360" w:dyaOrig="480">
                        <v:shape id="_x0000_i1100" type="#_x0000_t75" style="width:27pt;height:24pt" o:ole="">
                          <v:imagedata r:id="rId106" o:title=""/>
                        </v:shape>
                        <o:OLEObject Type="Embed" ProgID="Equation.3" ShapeID="_x0000_i1100" DrawAspect="Content" ObjectID="_1574754412" r:id="rId107"/>
                      </w:object>
                    </w:r>
                  </w:p>
                </w:txbxContent>
              </v:textbox>
            </v:shape>
            <v:shape id="_x0000_s1290" type="#_x0000_t202" style="position:absolute;left:9285;top:4401;width:645;height:600" filled="f" stroked="f">
              <v:textbox style="mso-next-textbox:#_x0000_s1290">
                <w:txbxContent>
                  <w:p w:rsidR="00554FCF" w:rsidRPr="00E066D7" w:rsidRDefault="00554FCF" w:rsidP="00DF612C">
                    <w:pPr>
                      <w:rPr>
                        <w:sz w:val="26"/>
                        <w:szCs w:val="26"/>
                        <w:vertAlign w:val="subscript"/>
                      </w:rPr>
                    </w:pPr>
                    <w:r>
                      <w:rPr>
                        <w:sz w:val="26"/>
                        <w:szCs w:val="26"/>
                      </w:rPr>
                      <w:t>В</w:t>
                    </w:r>
                  </w:p>
                </w:txbxContent>
              </v:textbox>
            </v:shape>
            <v:shape id="_x0000_s1291" type="#_x0000_t202" style="position:absolute;left:9285;top:3891;width:645;height:600" filled="f" stroked="f">
              <v:textbox style="mso-next-textbox:#_x0000_s1291">
                <w:txbxContent>
                  <w:p w:rsidR="00554FCF" w:rsidRPr="00E066D7" w:rsidRDefault="00554FCF" w:rsidP="00DF612C">
                    <w:pPr>
                      <w:rPr>
                        <w:sz w:val="26"/>
                        <w:szCs w:val="26"/>
                        <w:vertAlign w:val="subscript"/>
                      </w:rPr>
                    </w:pPr>
                    <w:r w:rsidRPr="00E066D7">
                      <w:rPr>
                        <w:sz w:val="26"/>
                        <w:szCs w:val="26"/>
                        <w:lang w:val="en-US"/>
                      </w:rPr>
                      <w:t>R</w:t>
                    </w:r>
                    <w:r w:rsidRPr="00E066D7">
                      <w:rPr>
                        <w:sz w:val="26"/>
                        <w:szCs w:val="26"/>
                        <w:vertAlign w:val="subscript"/>
                      </w:rPr>
                      <w:t>б</w:t>
                    </w:r>
                  </w:p>
                </w:txbxContent>
              </v:textbox>
            </v:shape>
            <v:shape id="_x0000_s1292" type="#_x0000_t202" style="position:absolute;left:4050;top:3973;width:825;height:435" filled="f" stroked="f">
              <v:textbox style="layout-flow:vertical;mso-layout-flow-alt:bottom-to-top">
                <w:txbxContent>
                  <w:p w:rsidR="00554FCF" w:rsidRPr="009D6DD2" w:rsidRDefault="00554FCF" w:rsidP="00DF612C">
                    <w:r w:rsidRPr="009D6DD2">
                      <w:t>28</w:t>
                    </w:r>
                  </w:p>
                  <w:p w:rsidR="00554FCF" w:rsidRPr="009D6DD2" w:rsidRDefault="00554FCF" w:rsidP="00DF612C">
                    <w:r w:rsidRPr="009D6DD2">
                      <w:t>б</w:t>
                    </w:r>
                  </w:p>
                </w:txbxContent>
              </v:textbox>
            </v:shape>
          </v:group>
        </w:pict>
      </w:r>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left="709"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69559F" w:rsidRDefault="0069559F" w:rsidP="00DF612C">
      <w:pPr>
        <w:spacing w:after="0" w:line="240" w:lineRule="auto"/>
        <w:ind w:firstLine="426"/>
        <w:jc w:val="center"/>
        <w:rPr>
          <w:rFonts w:ascii="Times New Roman" w:hAnsi="Times New Roman" w:cs="Times New Roman"/>
          <w:sz w:val="28"/>
          <w:szCs w:val="28"/>
        </w:rPr>
      </w:pPr>
    </w:p>
    <w:p w:rsidR="0069559F" w:rsidRDefault="0069559F"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sz w:val="28"/>
          <w:szCs w:val="28"/>
        </w:rPr>
        <w:t xml:space="preserve">Рис. </w:t>
      </w:r>
      <w:r w:rsidR="0069559F">
        <w:rPr>
          <w:rFonts w:ascii="Times New Roman" w:hAnsi="Times New Roman" w:cs="Times New Roman"/>
          <w:sz w:val="28"/>
          <w:szCs w:val="28"/>
        </w:rPr>
        <w:t>6.1 -</w:t>
      </w:r>
      <w:r w:rsidRPr="00DF612C">
        <w:rPr>
          <w:rFonts w:ascii="Times New Roman" w:hAnsi="Times New Roman" w:cs="Times New Roman"/>
          <w:sz w:val="28"/>
          <w:szCs w:val="28"/>
        </w:rPr>
        <w:t xml:space="preserve"> Зависимость свойств смеси и бетона от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p>
    <w:p w:rsidR="00DF612C" w:rsidRPr="00DF612C" w:rsidRDefault="00DF612C" w:rsidP="00DF612C">
      <w:pPr>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sz w:val="28"/>
          <w:szCs w:val="28"/>
        </w:rPr>
        <w:t xml:space="preserve">(при введении </w:t>
      </w:r>
      <w:proofErr w:type="spellStart"/>
      <w:r w:rsidRPr="00DF612C">
        <w:rPr>
          <w:rFonts w:ascii="Times New Roman" w:hAnsi="Times New Roman" w:cs="Times New Roman"/>
          <w:sz w:val="28"/>
          <w:szCs w:val="28"/>
        </w:rPr>
        <w:t>х</w:t>
      </w:r>
      <w:proofErr w:type="spellEnd"/>
      <w:r w:rsidRPr="00DF612C">
        <w:rPr>
          <w:rFonts w:ascii="Times New Roman" w:hAnsi="Times New Roman" w:cs="Times New Roman"/>
          <w:sz w:val="28"/>
          <w:szCs w:val="28"/>
        </w:rPr>
        <w:t xml:space="preserve"> % добавки)</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numPr>
          <w:ilvl w:val="0"/>
          <w:numId w:val="12"/>
        </w:numPr>
        <w:tabs>
          <w:tab w:val="clear" w:pos="1714"/>
          <w:tab w:val="num"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Выводы. Оптимальной считается такая дозировка добавки, при которой требуется меньшее количество воды для обеспечения необходимой </w:t>
      </w:r>
      <w:proofErr w:type="spellStart"/>
      <w:r w:rsidRPr="00DF612C">
        <w:rPr>
          <w:rFonts w:ascii="Times New Roman" w:hAnsi="Times New Roman" w:cs="Times New Roman"/>
          <w:sz w:val="28"/>
          <w:szCs w:val="28"/>
        </w:rPr>
        <w:t>удобоукладываемости</w:t>
      </w:r>
      <w:proofErr w:type="spellEnd"/>
      <w:r w:rsidRPr="00DF612C">
        <w:rPr>
          <w:rFonts w:ascii="Times New Roman" w:hAnsi="Times New Roman" w:cs="Times New Roman"/>
          <w:sz w:val="28"/>
          <w:szCs w:val="28"/>
        </w:rPr>
        <w:t xml:space="preserve"> смеси и получается  большая прочность бетона по сравнению с контрольным замесом. По графикам, представленным на рисунке, определяют такую дозировку добавки, которая удовлетворяет этим требованиям.</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В экспериментальном составе бетонной смеси, который обеспечивает повышение прочности бетона, можно сократить расход цемента. Экономия цемента</w:t>
      </w:r>
      <w:proofErr w:type="gramStart"/>
      <w:r w:rsidRPr="00DF612C">
        <w:rPr>
          <w:rFonts w:ascii="Times New Roman" w:hAnsi="Times New Roman" w:cs="Times New Roman"/>
          <w:sz w:val="28"/>
          <w:szCs w:val="28"/>
        </w:rPr>
        <w:t xml:space="preserve"> (%) </w:t>
      </w:r>
      <w:proofErr w:type="gramEnd"/>
      <w:r w:rsidRPr="00DF612C">
        <w:rPr>
          <w:rFonts w:ascii="Times New Roman" w:hAnsi="Times New Roman" w:cs="Times New Roman"/>
          <w:sz w:val="28"/>
          <w:szCs w:val="28"/>
        </w:rPr>
        <w:t>от введения в бетонную смесь оптимального количества добавки ССБ составит</w:t>
      </w:r>
    </w:p>
    <w:p w:rsidR="00DF612C" w:rsidRPr="00DF612C" w:rsidRDefault="00DF612C" w:rsidP="00DF612C">
      <w:pPr>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12"/>
          <w:sz w:val="28"/>
          <w:szCs w:val="28"/>
        </w:rPr>
        <w:object w:dxaOrig="2380" w:dyaOrig="480">
          <v:shape id="_x0000_i1069" type="#_x0000_t75" style="width:119.25pt;height:24pt" o:ole="">
            <v:imagedata r:id="rId108" o:title=""/>
          </v:shape>
          <o:OLEObject Type="Embed" ProgID="Equation.3" ShapeID="_x0000_i1069" DrawAspect="Content" ObjectID="_1574754379" r:id="rId109"/>
        </w:object>
      </w:r>
      <w:r w:rsidRPr="00DF612C">
        <w:rPr>
          <w:rFonts w:ascii="Times New Roman" w:hAnsi="Times New Roman" w:cs="Times New Roman"/>
          <w:sz w:val="28"/>
          <w:szCs w:val="28"/>
        </w:rPr>
        <w:t>,</w:t>
      </w:r>
    </w:p>
    <w:p w:rsidR="00DF612C" w:rsidRPr="00DF612C" w:rsidRDefault="00DF612C" w:rsidP="00DF612C">
      <w:pPr>
        <w:spacing w:after="0" w:line="240" w:lineRule="auto"/>
        <w:ind w:firstLine="426"/>
        <w:rPr>
          <w:rFonts w:ascii="Times New Roman" w:hAnsi="Times New Roman" w:cs="Times New Roman"/>
          <w:sz w:val="28"/>
          <w:szCs w:val="28"/>
        </w:rPr>
      </w:pPr>
      <w:r w:rsidRPr="00DF612C">
        <w:rPr>
          <w:rFonts w:ascii="Times New Roman" w:hAnsi="Times New Roman" w:cs="Times New Roman"/>
          <w:sz w:val="28"/>
          <w:szCs w:val="28"/>
        </w:rPr>
        <w:t xml:space="preserve">где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 – расход цемента в контрольном замесе на 1м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xml:space="preserve"> смеси, кг;</w:t>
      </w:r>
    </w:p>
    <w:p w:rsidR="00DF612C" w:rsidRPr="00DF612C" w:rsidRDefault="00DF612C" w:rsidP="00DF612C">
      <w:pPr>
        <w:spacing w:after="0" w:line="240" w:lineRule="auto"/>
        <w:ind w:firstLine="426"/>
        <w:rPr>
          <w:rFonts w:ascii="Times New Roman" w:hAnsi="Times New Roman" w:cs="Times New Roman"/>
          <w:sz w:val="28"/>
          <w:szCs w:val="28"/>
        </w:rPr>
      </w:pPr>
      <w:r w:rsidRPr="00DF612C">
        <w:rPr>
          <w:rFonts w:ascii="Times New Roman" w:hAnsi="Times New Roman" w:cs="Times New Roman"/>
          <w:sz w:val="28"/>
          <w:szCs w:val="28"/>
        </w:rPr>
        <w:lastRenderedPageBreak/>
        <w:t>Ц</w:t>
      </w:r>
      <w:proofErr w:type="gramStart"/>
      <w:r w:rsidRPr="00DF612C">
        <w:rPr>
          <w:rFonts w:ascii="Times New Roman" w:hAnsi="Times New Roman" w:cs="Times New Roman"/>
          <w:sz w:val="28"/>
          <w:szCs w:val="28"/>
          <w:vertAlign w:val="superscript"/>
        </w:rPr>
        <w:t>1</w:t>
      </w:r>
      <w:proofErr w:type="gramEnd"/>
      <w:r w:rsidRPr="00DF612C">
        <w:rPr>
          <w:rFonts w:ascii="Times New Roman" w:hAnsi="Times New Roman" w:cs="Times New Roman"/>
          <w:sz w:val="28"/>
          <w:szCs w:val="28"/>
        </w:rPr>
        <w:t xml:space="preserve"> – требуемый расход цемента в экспериментальном замесе с оптимальным содержанием добавки, который обеспечит заданную прочность бетона; определяется по формуле:</w:t>
      </w:r>
    </w:p>
    <w:p w:rsidR="00DF612C" w:rsidRPr="00DF612C" w:rsidRDefault="00DF612C" w:rsidP="00DF612C">
      <w:pPr>
        <w:spacing w:after="0" w:line="240" w:lineRule="auto"/>
        <w:ind w:firstLine="426"/>
        <w:jc w:val="center"/>
        <w:rPr>
          <w:rFonts w:ascii="Times New Roman" w:hAnsi="Times New Roman" w:cs="Times New Roman"/>
          <w:color w:val="FF0000"/>
          <w:sz w:val="28"/>
          <w:szCs w:val="28"/>
          <w:lang w:val="en-US"/>
        </w:rPr>
      </w:pPr>
      <w:r w:rsidRPr="00DF612C">
        <w:rPr>
          <w:rFonts w:ascii="Times New Roman" w:hAnsi="Times New Roman" w:cs="Times New Roman"/>
          <w:color w:val="FF0000"/>
          <w:position w:val="-10"/>
          <w:sz w:val="28"/>
          <w:szCs w:val="28"/>
        </w:rPr>
        <w:object w:dxaOrig="1480" w:dyaOrig="460">
          <v:shape id="_x0000_i1070" type="#_x0000_t75" style="width:74.25pt;height:23.25pt" o:ole="">
            <v:imagedata r:id="rId110" o:title=""/>
          </v:shape>
          <o:OLEObject Type="Embed" ProgID="Equation.3" ShapeID="_x0000_i1070" DrawAspect="Content" ObjectID="_1574754380" r:id="rId111"/>
        </w:objec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Здесь</w:t>
      </w:r>
      <w:proofErr w:type="gramStart"/>
      <w:r w:rsidRPr="00DF612C">
        <w:rPr>
          <w:rFonts w:ascii="Times New Roman" w:hAnsi="Times New Roman" w:cs="Times New Roman"/>
          <w:sz w:val="28"/>
          <w:szCs w:val="28"/>
        </w:rPr>
        <w:t xml:space="preserve"> В</w:t>
      </w:r>
      <w:proofErr w:type="gramEnd"/>
      <w:r w:rsidRPr="00DF612C">
        <w:rPr>
          <w:rFonts w:ascii="Times New Roman" w:hAnsi="Times New Roman" w:cs="Times New Roman"/>
          <w:sz w:val="28"/>
          <w:szCs w:val="28"/>
        </w:rPr>
        <w:t xml:space="preserve"> – расход воды в данном экспериментальном замесе, л;</w:t>
      </w:r>
    </w:p>
    <w:p w:rsidR="00DF612C" w:rsidRPr="00DF612C" w:rsidRDefault="00DF612C" w:rsidP="00DF612C">
      <w:pPr>
        <w:spacing w:after="0" w:line="240" w:lineRule="auto"/>
        <w:ind w:firstLine="426"/>
        <w:jc w:val="both"/>
        <w:rPr>
          <w:rFonts w:ascii="Times New Roman" w:hAnsi="Times New Roman" w:cs="Times New Roman"/>
          <w:sz w:val="28"/>
          <w:szCs w:val="28"/>
        </w:rPr>
      </w:pP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 цементно-водное отношение контрольного замеса.</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10. При применении других добавок порядок расчетов и проведения эксперимента тот же. Данные по плотности растворов добавки, их концентрации, содержании сухого вещества в растворе, пределов рекомендуемого процентного содержания добавки для таблицы типа табл. </w:t>
      </w:r>
      <w:r w:rsidR="007D2EFC">
        <w:rPr>
          <w:rFonts w:ascii="Times New Roman" w:hAnsi="Times New Roman" w:cs="Times New Roman"/>
          <w:sz w:val="28"/>
          <w:szCs w:val="28"/>
        </w:rPr>
        <w:t>6.</w:t>
      </w:r>
      <w:r w:rsidRPr="00DF612C">
        <w:rPr>
          <w:rFonts w:ascii="Times New Roman" w:hAnsi="Times New Roman" w:cs="Times New Roman"/>
          <w:sz w:val="28"/>
          <w:szCs w:val="28"/>
        </w:rPr>
        <w:t xml:space="preserve">1 принимаются по </w:t>
      </w:r>
      <w:r w:rsidRPr="00554FCF">
        <w:rPr>
          <w:rFonts w:ascii="Times New Roman" w:hAnsi="Times New Roman" w:cs="Times New Roman"/>
          <w:sz w:val="28"/>
          <w:szCs w:val="28"/>
        </w:rPr>
        <w:t>[1, 2]</w:t>
      </w:r>
      <w:r w:rsidRPr="00DF612C">
        <w:rPr>
          <w:rFonts w:ascii="Times New Roman" w:hAnsi="Times New Roman" w:cs="Times New Roman"/>
          <w:sz w:val="28"/>
          <w:szCs w:val="28"/>
        </w:rPr>
        <w:t>.</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Оборудование и принадлежности</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Торговые весы с набором разновесов, набор мерной посуды – стеклянной и металлической, емкости для перемешивания, стандартный конус, лабораторная </w:t>
      </w:r>
      <w:proofErr w:type="spellStart"/>
      <w:r w:rsidRPr="00DF612C">
        <w:rPr>
          <w:rFonts w:ascii="Times New Roman" w:hAnsi="Times New Roman" w:cs="Times New Roman"/>
          <w:sz w:val="28"/>
          <w:szCs w:val="28"/>
        </w:rPr>
        <w:t>виброплощадка</w:t>
      </w:r>
      <w:proofErr w:type="spellEnd"/>
      <w:r w:rsidRPr="00DF612C">
        <w:rPr>
          <w:rFonts w:ascii="Times New Roman" w:hAnsi="Times New Roman" w:cs="Times New Roman"/>
          <w:sz w:val="28"/>
          <w:szCs w:val="28"/>
        </w:rPr>
        <w:t>, мастерки, формы кубы с ребром 10 см, пресс гидравлический 50-100 кН, металлическая линейка, металлический стержень-штыковка.</w:t>
      </w: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Порядок выполнения работы</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Работа рассчитана на три занятия. На первом занятии производят расчет состава бетона без добавки, с добавками в количестве 0,1; 0,15; 0,2% от массы цемента. На втором – изготовляют замесы – </w:t>
      </w:r>
      <w:proofErr w:type="gramStart"/>
      <w:r w:rsidRPr="00DF612C">
        <w:rPr>
          <w:rFonts w:ascii="Times New Roman" w:hAnsi="Times New Roman" w:cs="Times New Roman"/>
          <w:sz w:val="28"/>
          <w:szCs w:val="28"/>
        </w:rPr>
        <w:t>контрольный</w:t>
      </w:r>
      <w:proofErr w:type="gramEnd"/>
      <w:r w:rsidRPr="00DF612C">
        <w:rPr>
          <w:rFonts w:ascii="Times New Roman" w:hAnsi="Times New Roman" w:cs="Times New Roman"/>
          <w:sz w:val="28"/>
          <w:szCs w:val="28"/>
        </w:rPr>
        <w:t xml:space="preserve"> без добавки и экспериментальные с различным содержанием ССБ. По контрольному замесу определяют фактическую подвижность бетонной смеси. В экспериментальных замесах определяют </w:t>
      </w:r>
      <w:proofErr w:type="spellStart"/>
      <w:r w:rsidRPr="00DF612C">
        <w:rPr>
          <w:rFonts w:ascii="Times New Roman" w:hAnsi="Times New Roman" w:cs="Times New Roman"/>
          <w:sz w:val="28"/>
          <w:szCs w:val="28"/>
        </w:rPr>
        <w:t>водопотребность</w:t>
      </w:r>
      <w:proofErr w:type="spellEnd"/>
      <w:r w:rsidRPr="00DF612C">
        <w:rPr>
          <w:rFonts w:ascii="Times New Roman" w:hAnsi="Times New Roman" w:cs="Times New Roman"/>
          <w:sz w:val="28"/>
          <w:szCs w:val="28"/>
        </w:rPr>
        <w:t>, обеспечивающую необходимую подвижность бетонной смеси, установленную по контрольному замесу. На третьем занятии определяют прочность затвердевшего бетона, его плотность, выявляют состав, обеспечивающий повышенную прочность, и для данного состава производят расчет возможной экономии расхода цемента.</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69559F">
      <w:pPr>
        <w:tabs>
          <w:tab w:val="left" w:pos="709"/>
        </w:tabs>
        <w:spacing w:after="0" w:line="240" w:lineRule="auto"/>
        <w:ind w:firstLine="426"/>
        <w:jc w:val="both"/>
        <w:rPr>
          <w:rFonts w:ascii="Times New Roman" w:hAnsi="Times New Roman" w:cs="Times New Roman"/>
          <w:b/>
          <w:sz w:val="28"/>
          <w:szCs w:val="28"/>
        </w:rPr>
      </w:pPr>
      <w:r w:rsidRPr="00DF612C">
        <w:rPr>
          <w:rFonts w:ascii="Times New Roman" w:hAnsi="Times New Roman" w:cs="Times New Roman"/>
          <w:b/>
          <w:sz w:val="28"/>
          <w:szCs w:val="28"/>
        </w:rPr>
        <w:t>Контрольные вопросы</w:t>
      </w:r>
    </w:p>
    <w:p w:rsidR="00DF612C" w:rsidRPr="00DF612C" w:rsidRDefault="00DF612C" w:rsidP="0069559F">
      <w:pPr>
        <w:tabs>
          <w:tab w:val="left" w:pos="709"/>
        </w:tabs>
        <w:spacing w:after="0" w:line="240" w:lineRule="auto"/>
        <w:ind w:firstLine="426"/>
        <w:jc w:val="both"/>
        <w:rPr>
          <w:rFonts w:ascii="Times New Roman" w:hAnsi="Times New Roman" w:cs="Times New Roman"/>
          <w:b/>
          <w:sz w:val="28"/>
          <w:szCs w:val="28"/>
        </w:rPr>
      </w:pP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С какой целью в состав бетонной смеси вводятся поверхностно-активные добавки?</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Каков принцип действия пластифицирующих добавок?</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Каков принцип действия воздухововлекающих добавок?</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Почему пластифицирующие добавки проявляют лучшее действие в «жирных» бетонных смесях?</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Почему воздухововлекающие добавки проявляют лучшее действие в «тощих» смесях?</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Почему при применении ПАД необходимо либо увеличить время выдержки изделий перед ТВО, либо обрабатывать их «мягким» режимом»?</w:t>
      </w:r>
    </w:p>
    <w:p w:rsidR="00DF612C" w:rsidRPr="00DF612C" w:rsidRDefault="00DF612C" w:rsidP="0069559F">
      <w:pPr>
        <w:numPr>
          <w:ilvl w:val="0"/>
          <w:numId w:val="13"/>
        </w:numPr>
        <w:tabs>
          <w:tab w:val="clear" w:pos="1804"/>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lastRenderedPageBreak/>
        <w:t>Почему вводя ПАД можно экономить расход цемента?</w:t>
      </w:r>
    </w:p>
    <w:p w:rsidR="007A299D" w:rsidRDefault="007A299D" w:rsidP="00DF612C">
      <w:pPr>
        <w:spacing w:after="0"/>
        <w:jc w:val="both"/>
        <w:rPr>
          <w:sz w:val="28"/>
        </w:rPr>
      </w:pPr>
    </w:p>
    <w:p w:rsidR="00DF612C" w:rsidRPr="00DF612C" w:rsidRDefault="0069559F" w:rsidP="0069559F">
      <w:pPr>
        <w:spacing w:after="0" w:line="240" w:lineRule="auto"/>
        <w:ind w:firstLine="426"/>
        <w:jc w:val="both"/>
        <w:rPr>
          <w:rFonts w:ascii="Times New Roman" w:hAnsi="Times New Roman" w:cs="Times New Roman"/>
          <w:b/>
          <w:sz w:val="28"/>
          <w:szCs w:val="28"/>
        </w:rPr>
      </w:pPr>
      <w:r>
        <w:rPr>
          <w:rFonts w:ascii="Times New Roman" w:hAnsi="Times New Roman" w:cs="Times New Roman"/>
          <w:b/>
          <w:color w:val="000000"/>
          <w:sz w:val="28"/>
          <w:szCs w:val="28"/>
        </w:rPr>
        <w:t>Лабораторная работа  7</w:t>
      </w:r>
      <w:r w:rsidR="003C6966" w:rsidRPr="009C2478">
        <w:rPr>
          <w:rFonts w:ascii="Times New Roman" w:hAnsi="Times New Roman" w:cs="Times New Roman"/>
          <w:b/>
          <w:color w:val="000000"/>
          <w:sz w:val="28"/>
          <w:szCs w:val="28"/>
        </w:rPr>
        <w:t xml:space="preserve">.  </w:t>
      </w:r>
      <w:r w:rsidR="00DF612C" w:rsidRPr="00DF612C">
        <w:rPr>
          <w:rFonts w:ascii="Times New Roman" w:hAnsi="Times New Roman" w:cs="Times New Roman"/>
          <w:b/>
          <w:sz w:val="28"/>
          <w:szCs w:val="28"/>
        </w:rPr>
        <w:t>Назначение оптимальных составов бетонов с золой</w:t>
      </w:r>
    </w:p>
    <w:p w:rsidR="00DF612C" w:rsidRPr="00DF612C" w:rsidRDefault="00DF612C" w:rsidP="00DF612C">
      <w:pPr>
        <w:spacing w:after="0" w:line="240" w:lineRule="auto"/>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b/>
          <w:sz w:val="28"/>
          <w:szCs w:val="28"/>
        </w:rPr>
        <w:t xml:space="preserve">Цель работы </w:t>
      </w:r>
      <w:r w:rsidRPr="00DF612C">
        <w:rPr>
          <w:rFonts w:ascii="Times New Roman" w:hAnsi="Times New Roman" w:cs="Times New Roman"/>
          <w:sz w:val="28"/>
          <w:szCs w:val="28"/>
        </w:rPr>
        <w:t>– определение состава бетона заданной прочности с оптимальной дозировкой золы.</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Основные понятия</w:t>
      </w:r>
    </w:p>
    <w:p w:rsidR="00DF612C" w:rsidRPr="00DF612C" w:rsidRDefault="00DF612C" w:rsidP="00DF612C">
      <w:pPr>
        <w:spacing w:after="0" w:line="240" w:lineRule="auto"/>
        <w:ind w:firstLine="426"/>
        <w:jc w:val="both"/>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Золы ТЭЦ представляют собой продукт обжига минеральной части угля, причем обжиг (сжигание угля) производится в измельченном состоянии. В итоге зола состоит из мелких (1-80 мм) и большей частью сферических частиц. Она содержит окислы  </w:t>
      </w:r>
      <w:proofErr w:type="spellStart"/>
      <w:r w:rsidRPr="00DF612C">
        <w:rPr>
          <w:rFonts w:ascii="Times New Roman" w:hAnsi="Times New Roman" w:cs="Times New Roman"/>
          <w:sz w:val="28"/>
          <w:szCs w:val="28"/>
          <w:lang w:val="en-US"/>
        </w:rPr>
        <w:t>SiO</w:t>
      </w:r>
      <w:proofErr w:type="spellEnd"/>
      <w:r w:rsidRPr="00DF612C">
        <w:rPr>
          <w:rFonts w:ascii="Times New Roman" w:hAnsi="Times New Roman" w:cs="Times New Roman"/>
          <w:sz w:val="28"/>
          <w:szCs w:val="28"/>
          <w:vertAlign w:val="subscript"/>
        </w:rPr>
        <w:t>2</w:t>
      </w:r>
      <w:r w:rsidRPr="00DF612C">
        <w:rPr>
          <w:rFonts w:ascii="Times New Roman" w:hAnsi="Times New Roman" w:cs="Times New Roman"/>
          <w:sz w:val="28"/>
          <w:szCs w:val="28"/>
        </w:rPr>
        <w:t xml:space="preserve"> (35-70%), </w:t>
      </w:r>
      <w:r w:rsidRPr="00DF612C">
        <w:rPr>
          <w:rFonts w:ascii="Times New Roman" w:hAnsi="Times New Roman" w:cs="Times New Roman"/>
          <w:sz w:val="28"/>
          <w:szCs w:val="28"/>
          <w:lang w:val="en-US"/>
        </w:rPr>
        <w:t>Al</w:t>
      </w:r>
      <w:r w:rsidRPr="00DF612C">
        <w:rPr>
          <w:rFonts w:ascii="Times New Roman" w:hAnsi="Times New Roman" w:cs="Times New Roman"/>
          <w:sz w:val="28"/>
          <w:szCs w:val="28"/>
          <w:vertAlign w:val="subscript"/>
        </w:rPr>
        <w:t>2</w:t>
      </w:r>
      <w:r w:rsidRPr="00DF612C">
        <w:rPr>
          <w:rFonts w:ascii="Times New Roman" w:hAnsi="Times New Roman" w:cs="Times New Roman"/>
          <w:sz w:val="28"/>
          <w:szCs w:val="28"/>
          <w:lang w:val="en-US"/>
        </w:rPr>
        <w:t>O</w:t>
      </w:r>
      <w:r w:rsidRPr="00DF612C">
        <w:rPr>
          <w:rFonts w:ascii="Times New Roman" w:hAnsi="Times New Roman" w:cs="Times New Roman"/>
          <w:sz w:val="28"/>
          <w:szCs w:val="28"/>
          <w:vertAlign w:val="subscript"/>
        </w:rPr>
        <w:t>3</w:t>
      </w:r>
      <w:r w:rsidRPr="00DF612C">
        <w:rPr>
          <w:rFonts w:ascii="Times New Roman" w:hAnsi="Times New Roman" w:cs="Times New Roman"/>
          <w:sz w:val="28"/>
          <w:szCs w:val="28"/>
        </w:rPr>
        <w:t xml:space="preserve"> (5-30%),  </w:t>
      </w:r>
      <w:r w:rsidRPr="00DF612C">
        <w:rPr>
          <w:rFonts w:ascii="Times New Roman" w:hAnsi="Times New Roman" w:cs="Times New Roman"/>
          <w:sz w:val="28"/>
          <w:szCs w:val="28"/>
          <w:lang w:val="en-US"/>
        </w:rPr>
        <w:t>Fe</w:t>
      </w:r>
      <w:r w:rsidRPr="00DF612C">
        <w:rPr>
          <w:rFonts w:ascii="Times New Roman" w:hAnsi="Times New Roman" w:cs="Times New Roman"/>
          <w:sz w:val="28"/>
          <w:szCs w:val="28"/>
          <w:vertAlign w:val="subscript"/>
        </w:rPr>
        <w:t>2</w:t>
      </w:r>
      <w:r w:rsidRPr="00DF612C">
        <w:rPr>
          <w:rFonts w:ascii="Times New Roman" w:hAnsi="Times New Roman" w:cs="Times New Roman"/>
          <w:sz w:val="28"/>
          <w:szCs w:val="28"/>
          <w:lang w:val="en-US"/>
        </w:rPr>
        <w:t>O</w:t>
      </w:r>
      <w:r w:rsidRPr="00DF612C">
        <w:rPr>
          <w:rFonts w:ascii="Times New Roman" w:hAnsi="Times New Roman" w:cs="Times New Roman"/>
          <w:sz w:val="28"/>
          <w:szCs w:val="28"/>
          <w:vertAlign w:val="subscript"/>
        </w:rPr>
        <w:t>3</w:t>
      </w:r>
      <w:r w:rsidRPr="00DF612C">
        <w:rPr>
          <w:rFonts w:ascii="Times New Roman" w:hAnsi="Times New Roman" w:cs="Times New Roman"/>
          <w:sz w:val="28"/>
          <w:szCs w:val="28"/>
        </w:rPr>
        <w:t xml:space="preserve"> (2-20%),  </w:t>
      </w:r>
      <w:proofErr w:type="spellStart"/>
      <w:r w:rsidRPr="00DF612C">
        <w:rPr>
          <w:rFonts w:ascii="Times New Roman" w:hAnsi="Times New Roman" w:cs="Times New Roman"/>
          <w:sz w:val="28"/>
          <w:szCs w:val="28"/>
          <w:lang w:val="en-US"/>
        </w:rPr>
        <w:t>CaO</w:t>
      </w:r>
      <w:proofErr w:type="spellEnd"/>
      <w:r w:rsidRPr="00DF612C">
        <w:rPr>
          <w:rFonts w:ascii="Times New Roman" w:hAnsi="Times New Roman" w:cs="Times New Roman"/>
          <w:sz w:val="28"/>
          <w:szCs w:val="28"/>
        </w:rPr>
        <w:t xml:space="preserve"> (1-45%), и других соединений. При повышенном содержании </w:t>
      </w:r>
      <w:proofErr w:type="spellStart"/>
      <w:r w:rsidRPr="00DF612C">
        <w:rPr>
          <w:rFonts w:ascii="Times New Roman" w:hAnsi="Times New Roman" w:cs="Times New Roman"/>
          <w:sz w:val="28"/>
          <w:szCs w:val="28"/>
          <w:lang w:val="en-US"/>
        </w:rPr>
        <w:t>CaO</w:t>
      </w:r>
      <w:proofErr w:type="spellEnd"/>
      <w:r w:rsidRPr="00DF612C">
        <w:rPr>
          <w:rFonts w:ascii="Times New Roman" w:hAnsi="Times New Roman" w:cs="Times New Roman"/>
          <w:sz w:val="28"/>
          <w:szCs w:val="28"/>
        </w:rPr>
        <w:t xml:space="preserve"> зола обладает гидравлической активностью (способностью твердения самостоятельно), при пониженном – </w:t>
      </w:r>
      <w:proofErr w:type="spellStart"/>
      <w:r w:rsidRPr="00DF612C">
        <w:rPr>
          <w:rFonts w:ascii="Times New Roman" w:hAnsi="Times New Roman" w:cs="Times New Roman"/>
          <w:sz w:val="28"/>
          <w:szCs w:val="28"/>
        </w:rPr>
        <w:t>пуццоланической</w:t>
      </w:r>
      <w:proofErr w:type="spellEnd"/>
      <w:r w:rsidRPr="00DF612C">
        <w:rPr>
          <w:rFonts w:ascii="Times New Roman" w:hAnsi="Times New Roman" w:cs="Times New Roman"/>
          <w:sz w:val="28"/>
          <w:szCs w:val="28"/>
        </w:rPr>
        <w:t xml:space="preserve"> активностью (т.е. способностью твердеть в присутствии </w:t>
      </w:r>
      <w:proofErr w:type="spellStart"/>
      <w:r w:rsidRPr="00DF612C">
        <w:rPr>
          <w:rFonts w:ascii="Times New Roman" w:hAnsi="Times New Roman" w:cs="Times New Roman"/>
          <w:sz w:val="28"/>
          <w:szCs w:val="28"/>
        </w:rPr>
        <w:t>С</w:t>
      </w:r>
      <w:proofErr w:type="gramStart"/>
      <w:r w:rsidRPr="00DF612C">
        <w:rPr>
          <w:rFonts w:ascii="Times New Roman" w:hAnsi="Times New Roman" w:cs="Times New Roman"/>
          <w:sz w:val="28"/>
          <w:szCs w:val="28"/>
        </w:rPr>
        <w:t>а</w:t>
      </w:r>
      <w:proofErr w:type="spellEnd"/>
      <w:r w:rsidRPr="00DF612C">
        <w:rPr>
          <w:rFonts w:ascii="Times New Roman" w:hAnsi="Times New Roman" w:cs="Times New Roman"/>
          <w:sz w:val="28"/>
          <w:szCs w:val="28"/>
        </w:rPr>
        <w:t>(</w:t>
      </w:r>
      <w:proofErr w:type="gramEnd"/>
      <w:r w:rsidRPr="00DF612C">
        <w:rPr>
          <w:rFonts w:ascii="Times New Roman" w:hAnsi="Times New Roman" w:cs="Times New Roman"/>
          <w:sz w:val="28"/>
          <w:szCs w:val="28"/>
        </w:rPr>
        <w:t>ОН)</w:t>
      </w:r>
      <w:r w:rsidRPr="00DF612C">
        <w:rPr>
          <w:rFonts w:ascii="Times New Roman" w:hAnsi="Times New Roman" w:cs="Times New Roman"/>
          <w:sz w:val="28"/>
          <w:szCs w:val="28"/>
          <w:vertAlign w:val="subscript"/>
        </w:rPr>
        <w:t>2</w:t>
      </w:r>
      <w:r w:rsidRPr="00DF612C">
        <w:rPr>
          <w:rFonts w:ascii="Times New Roman" w:hAnsi="Times New Roman" w:cs="Times New Roman"/>
          <w:sz w:val="28"/>
          <w:szCs w:val="28"/>
        </w:rPr>
        <w:t xml:space="preserve">. Кроме того, частицы золы могут улучшать </w:t>
      </w:r>
      <w:proofErr w:type="spellStart"/>
      <w:r w:rsidRPr="00DF612C">
        <w:rPr>
          <w:rFonts w:ascii="Times New Roman" w:hAnsi="Times New Roman" w:cs="Times New Roman"/>
          <w:sz w:val="28"/>
          <w:szCs w:val="28"/>
        </w:rPr>
        <w:t>гранулометрию</w:t>
      </w:r>
      <w:proofErr w:type="spellEnd"/>
      <w:r w:rsidRPr="00DF612C">
        <w:rPr>
          <w:rFonts w:ascii="Times New Roman" w:hAnsi="Times New Roman" w:cs="Times New Roman"/>
          <w:sz w:val="28"/>
          <w:szCs w:val="28"/>
        </w:rPr>
        <w:t xml:space="preserve"> твердых частиц бетонной смеси, </w:t>
      </w:r>
      <w:proofErr w:type="gramStart"/>
      <w:r w:rsidRPr="00DF612C">
        <w:rPr>
          <w:rFonts w:ascii="Times New Roman" w:hAnsi="Times New Roman" w:cs="Times New Roman"/>
          <w:sz w:val="28"/>
          <w:szCs w:val="28"/>
        </w:rPr>
        <w:t>выполняя роль</w:t>
      </w:r>
      <w:proofErr w:type="gramEnd"/>
      <w:r w:rsidRPr="00DF612C">
        <w:rPr>
          <w:rFonts w:ascii="Times New Roman" w:hAnsi="Times New Roman" w:cs="Times New Roman"/>
          <w:sz w:val="28"/>
          <w:szCs w:val="28"/>
        </w:rPr>
        <w:t xml:space="preserve"> </w:t>
      </w:r>
      <w:proofErr w:type="spellStart"/>
      <w:r w:rsidRPr="00DF612C">
        <w:rPr>
          <w:rFonts w:ascii="Times New Roman" w:hAnsi="Times New Roman" w:cs="Times New Roman"/>
          <w:sz w:val="28"/>
          <w:szCs w:val="28"/>
        </w:rPr>
        <w:t>микронаполнителя</w:t>
      </w:r>
      <w:proofErr w:type="spellEnd"/>
      <w:r w:rsidRPr="00DF612C">
        <w:rPr>
          <w:rFonts w:ascii="Times New Roman" w:hAnsi="Times New Roman" w:cs="Times New Roman"/>
          <w:sz w:val="28"/>
          <w:szCs w:val="28"/>
        </w:rPr>
        <w:t xml:space="preserve">. В итоге при введении золы в бетоны удается сократить расход цемента и песка. Эффективность введения золы зависит от ее свойств: химической активности, зернового состава, </w:t>
      </w:r>
      <w:proofErr w:type="spellStart"/>
      <w:r w:rsidRPr="00DF612C">
        <w:rPr>
          <w:rFonts w:ascii="Times New Roman" w:hAnsi="Times New Roman" w:cs="Times New Roman"/>
          <w:sz w:val="28"/>
          <w:szCs w:val="28"/>
        </w:rPr>
        <w:t>водопотребности</w:t>
      </w:r>
      <w:proofErr w:type="spellEnd"/>
      <w:r w:rsidRPr="00DF612C">
        <w:rPr>
          <w:rFonts w:ascii="Times New Roman" w:hAnsi="Times New Roman" w:cs="Times New Roman"/>
          <w:sz w:val="28"/>
          <w:szCs w:val="28"/>
        </w:rPr>
        <w:t>, а также от режима твердения бетона. В условиях тепловой обработки эффективность применения золы возрастает (происходит температурная активизация золы при температуре 90-95</w:t>
      </w:r>
      <w:r w:rsidRPr="00DF612C">
        <w:rPr>
          <w:rFonts w:ascii="Times New Roman" w:hAnsi="Times New Roman" w:cs="Times New Roman"/>
          <w:sz w:val="28"/>
          <w:szCs w:val="28"/>
        </w:rPr>
        <w:sym w:font="Symbol" w:char="F0B0"/>
      </w:r>
      <w:r w:rsidRPr="00DF612C">
        <w:rPr>
          <w:rFonts w:ascii="Times New Roman" w:hAnsi="Times New Roman" w:cs="Times New Roman"/>
          <w:sz w:val="28"/>
          <w:szCs w:val="28"/>
        </w:rPr>
        <w:t>С).</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Ориентиром для определения дозировок золы в бетоне может служить положение о том, что содержание тонкодисперсных частиц в бетоне (цемент + наполнитель) должно составлять 450-500 кг/м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Появление пятого компонента – золы в бетоне осложняет нахождение оптимального состава бетона. На кафедре строительных материалов разработана методика назначения составов бетона с золами [1], которая излагается ниже.</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Методика выполнения работы</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Учитывается зависимость оптимального расхода золы от расхода цемента, подбор ведут для двух контрольных смесей с высоким и низким В/</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 (например, 0,5 и 0,8). Эти составы подбираются обычным способом [2] или могут быть заданы преподавателем.</w:t>
      </w:r>
    </w:p>
    <w:p w:rsidR="00DF612C" w:rsidRPr="00DF612C" w:rsidRDefault="00DF612C" w:rsidP="00DF612C">
      <w:pPr>
        <w:numPr>
          <w:ilvl w:val="0"/>
          <w:numId w:val="9"/>
        </w:numPr>
        <w:tabs>
          <w:tab w:val="clear" w:pos="1714"/>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В каждый состав рассчитываются 2-3 дозировки золы (в диапазоне 50-100-150-200-300 кг). При этом можно считать, что оптимальная дозировка золы должна дополнять расход цемента до ~500 кг/м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Зола вводится взамен песка при постоянном расходе цемента. Рассчитывается абсолютный объем, занимаемый вводимой золой (</w:t>
      </w:r>
      <w:r w:rsidRPr="00DF612C">
        <w:rPr>
          <w:rFonts w:ascii="Times New Roman" w:hAnsi="Times New Roman" w:cs="Times New Roman"/>
          <w:position w:val="-12"/>
          <w:sz w:val="28"/>
          <w:szCs w:val="28"/>
        </w:rPr>
        <w:object w:dxaOrig="200" w:dyaOrig="300">
          <v:shape id="_x0000_i1071" type="#_x0000_t75" style="width:9.75pt;height:15pt" o:ole="">
            <v:imagedata r:id="rId112" o:title=""/>
          </v:shape>
          <o:OLEObject Type="Embed" ProgID="Equation.3" ShapeID="_x0000_i1071" DrawAspect="Content" ObjectID="_1574754381" r:id="rId113"/>
        </w:object>
      </w:r>
      <w:r w:rsidRPr="00DF612C">
        <w:rPr>
          <w:rFonts w:ascii="Times New Roman" w:hAnsi="Times New Roman" w:cs="Times New Roman"/>
          <w:sz w:val="28"/>
          <w:szCs w:val="28"/>
        </w:rPr>
        <w:t xml:space="preserve"> золы = 2,2 г/см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 и на этот объем уменьшается расход песка в смеси.</w:t>
      </w:r>
    </w:p>
    <w:p w:rsidR="00DF612C" w:rsidRPr="00DF612C" w:rsidRDefault="00DF612C" w:rsidP="00DF612C">
      <w:pPr>
        <w:spacing w:after="0" w:line="240" w:lineRule="auto"/>
        <w:ind w:firstLine="426"/>
        <w:jc w:val="center"/>
        <w:rPr>
          <w:rFonts w:ascii="Times New Roman" w:hAnsi="Times New Roman" w:cs="Times New Roman"/>
          <w:sz w:val="28"/>
          <w:szCs w:val="28"/>
        </w:rPr>
      </w:pPr>
      <w:r w:rsidRPr="00DF612C">
        <w:rPr>
          <w:rFonts w:ascii="Times New Roman" w:hAnsi="Times New Roman" w:cs="Times New Roman"/>
          <w:position w:val="-34"/>
          <w:sz w:val="28"/>
          <w:szCs w:val="28"/>
        </w:rPr>
        <w:object w:dxaOrig="1540" w:dyaOrig="780">
          <v:shape id="_x0000_i1072" type="#_x0000_t75" style="width:77.25pt;height:39pt" o:ole="">
            <v:imagedata r:id="rId114" o:title=""/>
          </v:shape>
          <o:OLEObject Type="Embed" ProgID="Equation.3" ShapeID="_x0000_i1072" DrawAspect="Content" ObjectID="_1574754382" r:id="rId115"/>
        </w:object>
      </w:r>
      <w:r w:rsidRPr="00DF612C">
        <w:rPr>
          <w:rFonts w:ascii="Times New Roman" w:hAnsi="Times New Roman" w:cs="Times New Roman"/>
          <w:sz w:val="28"/>
          <w:szCs w:val="28"/>
        </w:rPr>
        <w:t>,</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где </w:t>
      </w:r>
      <w:r w:rsidRPr="00DF612C">
        <w:rPr>
          <w:rFonts w:ascii="Times New Roman" w:hAnsi="Times New Roman" w:cs="Times New Roman"/>
          <w:position w:val="-4"/>
          <w:sz w:val="28"/>
          <w:szCs w:val="28"/>
        </w:rPr>
        <w:object w:dxaOrig="460" w:dyaOrig="279">
          <v:shape id="_x0000_i1073" type="#_x0000_t75" style="width:23.25pt;height:14.25pt" o:ole="">
            <v:imagedata r:id="rId116" o:title=""/>
          </v:shape>
          <o:OLEObject Type="Embed" ProgID="Equation.3" ShapeID="_x0000_i1073" DrawAspect="Content" ObjectID="_1574754383" r:id="rId117"/>
        </w:object>
      </w:r>
      <w:r w:rsidRPr="00DF612C">
        <w:rPr>
          <w:rFonts w:ascii="Times New Roman" w:hAnsi="Times New Roman" w:cs="Times New Roman"/>
          <w:sz w:val="28"/>
          <w:szCs w:val="28"/>
        </w:rPr>
        <w:t xml:space="preserve"> – уменьшение расхода песка,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 xml:space="preserve"> на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6"/>
          <w:sz w:val="28"/>
          <w:szCs w:val="28"/>
        </w:rPr>
        <w:object w:dxaOrig="380" w:dyaOrig="300">
          <v:shape id="_x0000_i1074" type="#_x0000_t75" style="width:18.75pt;height:15pt" o:ole="">
            <v:imagedata r:id="rId118" o:title=""/>
          </v:shape>
          <o:OLEObject Type="Embed" ProgID="Equation.3" ShapeID="_x0000_i1074" DrawAspect="Content" ObjectID="_1574754384" r:id="rId119"/>
        </w:object>
      </w:r>
      <w:r w:rsidRPr="00DF612C">
        <w:rPr>
          <w:rFonts w:ascii="Times New Roman" w:hAnsi="Times New Roman" w:cs="Times New Roman"/>
          <w:sz w:val="28"/>
          <w:szCs w:val="28"/>
        </w:rPr>
        <w:t xml:space="preserve"> – дозировка золы в конкретный состав,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 xml:space="preserve"> на м</w:t>
      </w:r>
      <w:r w:rsidRPr="00DF612C">
        <w:rPr>
          <w:rFonts w:ascii="Times New Roman" w:hAnsi="Times New Roman" w:cs="Times New Roman"/>
          <w:sz w:val="28"/>
          <w:szCs w:val="28"/>
          <w:vertAlign w:val="superscript"/>
        </w:rPr>
        <w:t>3</w:t>
      </w:r>
      <w:r w:rsidRPr="00DF612C">
        <w:rPr>
          <w:rFonts w:ascii="Times New Roman" w:hAnsi="Times New Roman" w:cs="Times New Roman"/>
          <w:sz w:val="28"/>
          <w:szCs w:val="28"/>
        </w:rPr>
        <w:t>.</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position w:val="-12"/>
          <w:sz w:val="28"/>
          <w:szCs w:val="28"/>
        </w:rPr>
        <w:object w:dxaOrig="340" w:dyaOrig="380">
          <v:shape id="_x0000_i1075" type="#_x0000_t75" style="width:17.25pt;height:18.75pt" o:ole="">
            <v:imagedata r:id="rId62" o:title=""/>
          </v:shape>
          <o:OLEObject Type="Embed" ProgID="Equation.3" ShapeID="_x0000_i1075" DrawAspect="Content" ObjectID="_1574754385" r:id="rId120"/>
        </w:object>
      </w:r>
      <w:r w:rsidRPr="00DF612C">
        <w:rPr>
          <w:rFonts w:ascii="Times New Roman" w:hAnsi="Times New Roman" w:cs="Times New Roman"/>
          <w:sz w:val="28"/>
          <w:szCs w:val="28"/>
        </w:rPr>
        <w:t xml:space="preserve">и </w:t>
      </w:r>
      <w:r w:rsidRPr="00DF612C">
        <w:rPr>
          <w:rFonts w:ascii="Times New Roman" w:hAnsi="Times New Roman" w:cs="Times New Roman"/>
          <w:position w:val="-12"/>
          <w:sz w:val="28"/>
          <w:szCs w:val="28"/>
        </w:rPr>
        <w:object w:dxaOrig="300" w:dyaOrig="380">
          <v:shape id="_x0000_i1076" type="#_x0000_t75" style="width:15pt;height:18.75pt" o:ole="">
            <v:imagedata r:id="rId121" o:title=""/>
          </v:shape>
          <o:OLEObject Type="Embed" ProgID="Equation.3" ShapeID="_x0000_i1076" DrawAspect="Content" ObjectID="_1574754386" r:id="rId122"/>
        </w:object>
      </w:r>
      <w:r w:rsidRPr="00DF612C">
        <w:rPr>
          <w:rFonts w:ascii="Times New Roman" w:hAnsi="Times New Roman" w:cs="Times New Roman"/>
          <w:sz w:val="28"/>
          <w:szCs w:val="28"/>
        </w:rPr>
        <w:t xml:space="preserve">–  истинная плотность песка и золы, </w:t>
      </w:r>
      <w:proofErr w:type="gramStart"/>
      <w:r w:rsidRPr="00DF612C">
        <w:rPr>
          <w:rFonts w:ascii="Times New Roman" w:hAnsi="Times New Roman" w:cs="Times New Roman"/>
          <w:sz w:val="28"/>
          <w:szCs w:val="28"/>
        </w:rPr>
        <w:t>кг</w:t>
      </w:r>
      <w:proofErr w:type="gramEnd"/>
      <w:r w:rsidRPr="00DF612C">
        <w:rPr>
          <w:rFonts w:ascii="Times New Roman" w:hAnsi="Times New Roman" w:cs="Times New Roman"/>
          <w:sz w:val="28"/>
          <w:szCs w:val="28"/>
        </w:rPr>
        <w:t>/л.</w:t>
      </w:r>
    </w:p>
    <w:p w:rsidR="00DF612C" w:rsidRPr="00DF612C" w:rsidRDefault="00DF612C" w:rsidP="00DF612C">
      <w:pPr>
        <w:numPr>
          <w:ilvl w:val="0"/>
          <w:numId w:val="9"/>
        </w:numPr>
        <w:tabs>
          <w:tab w:val="clear" w:pos="1714"/>
          <w:tab w:val="left" w:pos="1134"/>
        </w:tabs>
        <w:spacing w:after="0" w:line="240" w:lineRule="auto"/>
        <w:ind w:left="0" w:firstLine="426"/>
        <w:jc w:val="both"/>
        <w:rPr>
          <w:rFonts w:ascii="Times New Roman" w:hAnsi="Times New Roman" w:cs="Times New Roman"/>
          <w:spacing w:val="-4"/>
          <w:sz w:val="28"/>
          <w:szCs w:val="28"/>
        </w:rPr>
      </w:pPr>
      <w:r w:rsidRPr="00DF612C">
        <w:rPr>
          <w:rFonts w:ascii="Times New Roman" w:hAnsi="Times New Roman" w:cs="Times New Roman"/>
          <w:sz w:val="28"/>
          <w:szCs w:val="28"/>
        </w:rPr>
        <w:t>При введении золы подвижность смеси следует сохранять постоянной, для чего приходится добавлять воду. Формование и твердение контрольных образцов с золой производится по обычной схеме. Но температуру изотермии при пропаривании следует повысить с 80 до 90</w:t>
      </w:r>
      <w:proofErr w:type="gramStart"/>
      <w:r w:rsidRPr="00DF612C">
        <w:rPr>
          <w:rFonts w:ascii="Times New Roman" w:hAnsi="Times New Roman" w:cs="Times New Roman"/>
          <w:sz w:val="28"/>
          <w:szCs w:val="28"/>
        </w:rPr>
        <w:t>°С</w:t>
      </w:r>
      <w:proofErr w:type="gramEnd"/>
      <w:r w:rsidRPr="00DF612C">
        <w:rPr>
          <w:rFonts w:ascii="Times New Roman" w:hAnsi="Times New Roman" w:cs="Times New Roman"/>
          <w:sz w:val="28"/>
          <w:szCs w:val="28"/>
        </w:rPr>
        <w:t>, а длительность изотермического прогрева с 6 до 8-9 часов. Это позволяет лучше выявить химическую активность золы (разумеется, если такой режим удастся реализовать на произ</w:t>
      </w:r>
      <w:r w:rsidRPr="00DF612C">
        <w:rPr>
          <w:rFonts w:ascii="Times New Roman" w:hAnsi="Times New Roman" w:cs="Times New Roman"/>
          <w:spacing w:val="-4"/>
          <w:sz w:val="28"/>
          <w:szCs w:val="28"/>
        </w:rPr>
        <w:t>водстве). Образцы испытываются после пропаривания и в 28-суточном возрасте.</w:t>
      </w:r>
    </w:p>
    <w:p w:rsidR="00DF612C" w:rsidRPr="00DF612C" w:rsidRDefault="00DF612C" w:rsidP="00DF612C">
      <w:pPr>
        <w:spacing w:after="0" w:line="240" w:lineRule="auto"/>
        <w:ind w:firstLine="426"/>
        <w:jc w:val="both"/>
        <w:rPr>
          <w:rFonts w:ascii="Times New Roman" w:hAnsi="Times New Roman" w:cs="Times New Roman"/>
          <w:spacing w:val="-8"/>
          <w:sz w:val="28"/>
          <w:szCs w:val="28"/>
        </w:rPr>
      </w:pPr>
      <w:r w:rsidRPr="00DF612C">
        <w:rPr>
          <w:rFonts w:ascii="Times New Roman" w:hAnsi="Times New Roman" w:cs="Times New Roman"/>
          <w:spacing w:val="-8"/>
          <w:sz w:val="28"/>
          <w:szCs w:val="28"/>
        </w:rPr>
        <w:t xml:space="preserve">При обработке результатов по полученным данным строятся: зависимость прочности бетона от дозировки </w:t>
      </w:r>
      <w:proofErr w:type="gramStart"/>
      <w:r w:rsidRPr="00DF612C">
        <w:rPr>
          <w:rFonts w:ascii="Times New Roman" w:hAnsi="Times New Roman" w:cs="Times New Roman"/>
          <w:spacing w:val="-8"/>
          <w:sz w:val="28"/>
          <w:szCs w:val="28"/>
        </w:rPr>
        <w:t>золы</w:t>
      </w:r>
      <w:proofErr w:type="gramEnd"/>
      <w:r w:rsidRPr="00DF612C">
        <w:rPr>
          <w:rFonts w:ascii="Times New Roman" w:hAnsi="Times New Roman" w:cs="Times New Roman"/>
          <w:spacing w:val="-8"/>
          <w:sz w:val="28"/>
          <w:szCs w:val="28"/>
        </w:rPr>
        <w:t xml:space="preserve"> по которой определяется оптимальная дозировка золы. Если дозировки золы приняты правильно, прочность бетона имеет максимум, а соответствующая ему дозировка золы является оптимальной (рис.1);</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зависимость дозировки золы от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(рис.</w:t>
      </w:r>
      <w:r w:rsidR="0069559F">
        <w:rPr>
          <w:rFonts w:ascii="Times New Roman" w:hAnsi="Times New Roman" w:cs="Times New Roman"/>
          <w:sz w:val="28"/>
          <w:szCs w:val="28"/>
        </w:rPr>
        <w:t>7.</w:t>
      </w:r>
      <w:r w:rsidRPr="00DF612C">
        <w:rPr>
          <w:rFonts w:ascii="Times New Roman" w:hAnsi="Times New Roman" w:cs="Times New Roman"/>
          <w:sz w:val="28"/>
          <w:szCs w:val="28"/>
        </w:rPr>
        <w:t>2);</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прирост </w:t>
      </w:r>
      <w:proofErr w:type="spellStart"/>
      <w:r w:rsidRPr="00DF612C">
        <w:rPr>
          <w:rFonts w:ascii="Times New Roman" w:hAnsi="Times New Roman" w:cs="Times New Roman"/>
          <w:sz w:val="28"/>
          <w:szCs w:val="28"/>
        </w:rPr>
        <w:t>водопотребности</w:t>
      </w:r>
      <w:proofErr w:type="spellEnd"/>
      <w:r w:rsidRPr="00DF612C">
        <w:rPr>
          <w:rFonts w:ascii="Times New Roman" w:hAnsi="Times New Roman" w:cs="Times New Roman"/>
          <w:sz w:val="28"/>
          <w:szCs w:val="28"/>
        </w:rPr>
        <w:t xml:space="preserve"> смеси от расхода золы (рис.</w:t>
      </w:r>
      <w:r w:rsidR="0069559F">
        <w:rPr>
          <w:rFonts w:ascii="Times New Roman" w:hAnsi="Times New Roman" w:cs="Times New Roman"/>
          <w:sz w:val="28"/>
          <w:szCs w:val="28"/>
        </w:rPr>
        <w:t>7.</w:t>
      </w:r>
      <w:r w:rsidRPr="00DF612C">
        <w:rPr>
          <w:rFonts w:ascii="Times New Roman" w:hAnsi="Times New Roman" w:cs="Times New Roman"/>
          <w:sz w:val="28"/>
          <w:szCs w:val="28"/>
        </w:rPr>
        <w:t>3);</w:t>
      </w:r>
    </w:p>
    <w:p w:rsidR="00DF612C" w:rsidRPr="00DF612C" w:rsidRDefault="00273814" w:rsidP="00DF612C">
      <w:pPr>
        <w:spacing w:after="0" w:line="240" w:lineRule="auto"/>
        <w:ind w:firstLine="426"/>
        <w:jc w:val="both"/>
        <w:rPr>
          <w:rFonts w:ascii="Times New Roman" w:hAnsi="Times New Roman" w:cs="Times New Roman"/>
          <w:sz w:val="28"/>
          <w:szCs w:val="28"/>
        </w:rPr>
      </w:pPr>
      <w:r w:rsidRPr="00273814">
        <w:rPr>
          <w:rFonts w:ascii="Times New Roman" w:hAnsi="Times New Roman" w:cs="Times New Roman"/>
          <w:noProof/>
          <w:color w:val="FF0000"/>
          <w:sz w:val="28"/>
          <w:szCs w:val="28"/>
        </w:rPr>
        <w:pict>
          <v:group id="_x0000_s1161" style="position:absolute;left:0;text-align:left;margin-left:-5.7pt;margin-top:42.45pt;width:245.85pt;height:221.25pt;z-index:251675648" coordorigin="1110,6105" coordsize="4917,4425">
            <v:shape id="_x0000_s1162" type="#_x0000_t202" style="position:absolute;left:1110;top:7080;width:630;height:2385" filled="f" stroked="f">
              <v:textbox style="layout-flow:vertical;mso-layout-flow-alt:bottom-to-top">
                <w:txbxContent>
                  <w:p w:rsidR="00554FCF" w:rsidRPr="0069559F" w:rsidRDefault="00554FCF" w:rsidP="00DF612C">
                    <w:pPr>
                      <w:rPr>
                        <w:rFonts w:ascii="Times New Roman" w:hAnsi="Times New Roman" w:cs="Times New Roman"/>
                        <w:sz w:val="26"/>
                        <w:szCs w:val="26"/>
                      </w:rPr>
                    </w:pPr>
                    <w:r w:rsidRPr="0069559F">
                      <w:rPr>
                        <w:rFonts w:ascii="Times New Roman" w:hAnsi="Times New Roman" w:cs="Times New Roman"/>
                        <w:sz w:val="26"/>
                        <w:szCs w:val="26"/>
                      </w:rPr>
                      <w:t>Прочность, МПа</w:t>
                    </w:r>
                  </w:p>
                </w:txbxContent>
              </v:textbox>
            </v:shape>
            <v:group id="_x0000_s1163" style="position:absolute;left:1440;top:6105;width:4587;height:4425" coordorigin="1470,6105" coordsize="4587,4425">
              <v:rect id="_x0000_s1164" style="position:absolute;left:2025;top:6480;width:3795;height:3225" filled="f"/>
              <v:line id="_x0000_s1165" style="position:absolute" from="3285,6525" to="3285,9791"/>
              <v:line id="_x0000_s1166" style="position:absolute" from="4545,6510" to="4545,9776"/>
              <v:line id="_x0000_s1167" style="position:absolute" from="1932,8085" to="5838,8085"/>
              <v:shape id="_x0000_s1168" type="#_x0000_t19" style="position:absolute;left:2245;top:7750;width:3402;height:1945;rotation:-26303721fd" coordsize="21598,21600" adj=",-45561" path="wr-21600,,21600,43200,,,21598,21338nfewr-21600,,21600,43200,,,21598,21338l,21600nsxe" strokeweight="2.25pt">
                <v:path o:connectlocs="0,0;21598,21338;0,21600"/>
              </v:shape>
              <v:shape id="_x0000_s1169" type="#_x0000_t19" style="position:absolute;left:2390;top:6520;width:1830;height:1693;rotation:-26835372fd" coordsize="21600,24632" adj=",528791" path="wr-21600,,21600,43200,,,21386,24632nfewr-21600,,21600,43200,,,21386,24632l,21600nsxe" strokeweight="2.25pt">
                <v:path o:connectlocs="0,0;21386,24632;0,21600"/>
              </v:shape>
              <v:line id="_x0000_s1170" style="position:absolute" from="3285,6105" to="3285,6765">
                <v:stroke endarrow="block"/>
              </v:line>
              <v:line id="_x0000_s1171" style="position:absolute" from="4590,7230" to="4590,7890">
                <v:stroke endarrow="block"/>
              </v:line>
              <v:line id="_x0000_s1172" style="position:absolute" from="3285,9075" to="3285,9735">
                <v:stroke endarrow="block"/>
              </v:line>
              <v:line id="_x0000_s1173" style="position:absolute" from="4545,9000" to="4545,9660">
                <v:stroke endarrow="block"/>
              </v:line>
              <v:oval id="_x0000_s1174" style="position:absolute;left:2025;top:7492;width:85;height:85" fillcolor="black"/>
              <v:oval id="_x0000_s1175" style="position:absolute;left:4470;top:7207;width:85;height:85" fillcolor="black"/>
              <v:oval id="_x0000_s1176" style="position:absolute;left:2010;top:9082;width:85;height:85" fillcolor="black"/>
              <v:oval id="_x0000_s1177" style="position:absolute;left:5775;top:8227;width:85;height:85" fillcolor="black"/>
              <v:line id="_x0000_s1178" style="position:absolute;flip:x" from="1902,9705" to="2061,9705"/>
              <v:line id="_x0000_s1179" style="position:absolute;flip:x" from="1887,6480" to="2046,6480"/>
              <v:shape id="_x0000_s1180" type="#_x0000_t202" style="position:absolute;left:1485;top:9330;width:570;height:450" filled="f" stroked="f">
                <v:textbox style="mso-next-textbox:#_x0000_s1180">
                  <w:txbxContent>
                    <w:p w:rsidR="00554FCF" w:rsidRPr="00F22AD5" w:rsidRDefault="00554FCF" w:rsidP="00DF612C">
                      <w:pPr>
                        <w:rPr>
                          <w:sz w:val="26"/>
                          <w:szCs w:val="26"/>
                        </w:rPr>
                      </w:pPr>
                      <w:r w:rsidRPr="00F22AD5">
                        <w:rPr>
                          <w:sz w:val="26"/>
                          <w:szCs w:val="26"/>
                        </w:rPr>
                        <w:t>10</w:t>
                      </w:r>
                    </w:p>
                  </w:txbxContent>
                </v:textbox>
              </v:shape>
              <v:shape id="_x0000_s1181" type="#_x0000_t202" style="position:absolute;left:1470;top:7965;width:570;height:450" filled="f" stroked="f">
                <v:textbox style="mso-next-textbox:#_x0000_s1181">
                  <w:txbxContent>
                    <w:p w:rsidR="00554FCF" w:rsidRPr="00F22AD5" w:rsidRDefault="00554FCF" w:rsidP="00DF612C">
                      <w:pPr>
                        <w:rPr>
                          <w:sz w:val="26"/>
                          <w:szCs w:val="26"/>
                        </w:rPr>
                      </w:pPr>
                      <w:r w:rsidRPr="00F22AD5">
                        <w:rPr>
                          <w:sz w:val="26"/>
                          <w:szCs w:val="26"/>
                        </w:rPr>
                        <w:t>20</w:t>
                      </w:r>
                    </w:p>
                  </w:txbxContent>
                </v:textbox>
              </v:shape>
              <v:shape id="_x0000_s1182" type="#_x0000_t202" style="position:absolute;left:1497;top:6288;width:570;height:450" filled="f" stroked="f">
                <v:textbox style="mso-next-textbox:#_x0000_s1182">
                  <w:txbxContent>
                    <w:p w:rsidR="00554FCF" w:rsidRPr="00F22AD5" w:rsidRDefault="00554FCF" w:rsidP="00DF612C">
                      <w:pPr>
                        <w:rPr>
                          <w:sz w:val="26"/>
                          <w:szCs w:val="26"/>
                        </w:rPr>
                      </w:pPr>
                      <w:r w:rsidRPr="00F22AD5">
                        <w:rPr>
                          <w:sz w:val="26"/>
                          <w:szCs w:val="26"/>
                        </w:rPr>
                        <w:t>30</w:t>
                      </w:r>
                    </w:p>
                  </w:txbxContent>
                </v:textbox>
              </v:shape>
              <v:shape id="_x0000_s1183" type="#_x0000_t202" style="position:absolute;left:2862;top:9738;width:780;height:450" filled="f" stroked="f">
                <v:textbox style="mso-next-textbox:#_x0000_s1183">
                  <w:txbxContent>
                    <w:p w:rsidR="00554FCF" w:rsidRPr="00F22AD5" w:rsidRDefault="00554FCF" w:rsidP="00DF612C">
                      <w:pPr>
                        <w:rPr>
                          <w:sz w:val="26"/>
                          <w:szCs w:val="26"/>
                        </w:rPr>
                      </w:pPr>
                      <w:r w:rsidRPr="00F22AD5">
                        <w:rPr>
                          <w:sz w:val="26"/>
                          <w:szCs w:val="26"/>
                        </w:rPr>
                        <w:t>100</w:t>
                      </w:r>
                    </w:p>
                  </w:txbxContent>
                </v:textbox>
              </v:shape>
              <v:shape id="_x0000_s1184" type="#_x0000_t202" style="position:absolute;left:4152;top:9738;width:750;height:450" filled="f" stroked="f">
                <v:textbox style="mso-next-textbox:#_x0000_s1184">
                  <w:txbxContent>
                    <w:p w:rsidR="00554FCF" w:rsidRPr="00F22AD5" w:rsidRDefault="00554FCF" w:rsidP="00DF612C">
                      <w:pPr>
                        <w:rPr>
                          <w:sz w:val="26"/>
                          <w:szCs w:val="26"/>
                        </w:rPr>
                      </w:pPr>
                      <w:r w:rsidRPr="00F22AD5">
                        <w:rPr>
                          <w:sz w:val="26"/>
                          <w:szCs w:val="26"/>
                        </w:rPr>
                        <w:t>200</w:t>
                      </w:r>
                    </w:p>
                  </w:txbxContent>
                </v:textbox>
              </v:shape>
              <v:shape id="_x0000_s1185" type="#_x0000_t202" style="position:absolute;left:5367;top:9708;width:690;height:450" filled="f" stroked="f">
                <v:textbox style="mso-next-textbox:#_x0000_s1185">
                  <w:txbxContent>
                    <w:p w:rsidR="00554FCF" w:rsidRPr="00F22AD5" w:rsidRDefault="00554FCF" w:rsidP="00DF612C">
                      <w:pPr>
                        <w:rPr>
                          <w:sz w:val="26"/>
                          <w:szCs w:val="26"/>
                        </w:rPr>
                      </w:pPr>
                      <w:r w:rsidRPr="00F22AD5">
                        <w:rPr>
                          <w:sz w:val="26"/>
                          <w:szCs w:val="26"/>
                        </w:rPr>
                        <w:t>300</w:t>
                      </w:r>
                    </w:p>
                  </w:txbxContent>
                </v:textbox>
              </v:shape>
              <v:line id="_x0000_s1186" style="position:absolute;flip:y" from="4245,6855" to="4710,6960"/>
              <v:line id="_x0000_s1187" style="position:absolute;flip:y" from="4800,7755" to="5265,7860"/>
              <v:shape id="_x0000_s1188" type="#_x0000_t202" style="position:absolute;left:4710;top:6660;width:570;height:450" filled="f" stroked="f">
                <v:textbox style="mso-next-textbox:#_x0000_s1188">
                  <w:txbxContent>
                    <w:p w:rsidR="00554FCF" w:rsidRPr="00F22AD5" w:rsidRDefault="00554FCF" w:rsidP="00DF612C">
                      <w:pPr>
                        <w:rPr>
                          <w:sz w:val="26"/>
                          <w:szCs w:val="26"/>
                        </w:rPr>
                      </w:pPr>
                      <w:r w:rsidRPr="00F22AD5">
                        <w:rPr>
                          <w:sz w:val="26"/>
                          <w:szCs w:val="26"/>
                        </w:rPr>
                        <w:t>2</w:t>
                      </w:r>
                    </w:p>
                  </w:txbxContent>
                </v:textbox>
              </v:shape>
              <v:shape id="_x0000_s1189" type="#_x0000_t202" style="position:absolute;left:5295;top:7410;width:450;height:450" filled="f" stroked="f">
                <v:textbox style="mso-next-textbox:#_x0000_s1189">
                  <w:txbxContent>
                    <w:p w:rsidR="00554FCF" w:rsidRPr="00F22AD5" w:rsidRDefault="00554FCF" w:rsidP="00DF612C">
                      <w:pPr>
                        <w:rPr>
                          <w:sz w:val="26"/>
                          <w:szCs w:val="26"/>
                        </w:rPr>
                      </w:pPr>
                      <w:r w:rsidRPr="00F22AD5">
                        <w:rPr>
                          <w:sz w:val="26"/>
                          <w:szCs w:val="26"/>
                        </w:rPr>
                        <w:t>1</w:t>
                      </w:r>
                    </w:p>
                  </w:txbxContent>
                </v:textbox>
              </v:shape>
              <v:shape id="_x0000_s1190" type="#_x0000_t202" style="position:absolute;left:3297;top:10080;width:2220;height:450" filled="f" stroked="f">
                <v:textbox>
                  <w:txbxContent>
                    <w:p w:rsidR="00554FCF" w:rsidRPr="0069559F" w:rsidRDefault="00554FCF" w:rsidP="00DF612C">
                      <w:pPr>
                        <w:rPr>
                          <w:rFonts w:ascii="Times New Roman" w:hAnsi="Times New Roman" w:cs="Times New Roman"/>
                          <w:sz w:val="26"/>
                          <w:szCs w:val="26"/>
                          <w:vertAlign w:val="superscript"/>
                        </w:rPr>
                      </w:pPr>
                      <w:r w:rsidRPr="0069559F">
                        <w:rPr>
                          <w:rFonts w:ascii="Times New Roman" w:hAnsi="Times New Roman" w:cs="Times New Roman"/>
                          <w:sz w:val="26"/>
                          <w:szCs w:val="26"/>
                        </w:rPr>
                        <w:t xml:space="preserve">Зола, </w:t>
                      </w:r>
                      <w:proofErr w:type="gramStart"/>
                      <w:r w:rsidRPr="0069559F">
                        <w:rPr>
                          <w:rFonts w:ascii="Times New Roman" w:hAnsi="Times New Roman" w:cs="Times New Roman"/>
                          <w:sz w:val="26"/>
                          <w:szCs w:val="26"/>
                        </w:rPr>
                        <w:t>кг</w:t>
                      </w:r>
                      <w:proofErr w:type="gramEnd"/>
                      <w:r w:rsidRPr="0069559F">
                        <w:rPr>
                          <w:rFonts w:ascii="Times New Roman" w:hAnsi="Times New Roman" w:cs="Times New Roman"/>
                          <w:sz w:val="26"/>
                          <w:szCs w:val="26"/>
                        </w:rPr>
                        <w:t>/м</w:t>
                      </w:r>
                      <w:r w:rsidRPr="0069559F">
                        <w:rPr>
                          <w:rFonts w:ascii="Times New Roman" w:hAnsi="Times New Roman" w:cs="Times New Roman"/>
                          <w:sz w:val="26"/>
                          <w:szCs w:val="26"/>
                          <w:vertAlign w:val="superscript"/>
                        </w:rPr>
                        <w:t>3</w:t>
                      </w:r>
                    </w:p>
                  </w:txbxContent>
                </v:textbox>
              </v:shape>
            </v:group>
          </v:group>
        </w:pict>
      </w:r>
      <w:r w:rsidR="00DF612C" w:rsidRPr="00DF612C">
        <w:rPr>
          <w:rFonts w:ascii="Times New Roman" w:hAnsi="Times New Roman" w:cs="Times New Roman"/>
          <w:sz w:val="28"/>
          <w:szCs w:val="28"/>
        </w:rPr>
        <w:t xml:space="preserve">зависимость прочности от </w:t>
      </w:r>
      <w:proofErr w:type="gramStart"/>
      <w:r w:rsidR="00DF612C" w:rsidRPr="00DF612C">
        <w:rPr>
          <w:rFonts w:ascii="Times New Roman" w:hAnsi="Times New Roman" w:cs="Times New Roman"/>
          <w:sz w:val="28"/>
          <w:szCs w:val="28"/>
        </w:rPr>
        <w:t>Ц</w:t>
      </w:r>
      <w:proofErr w:type="gramEnd"/>
      <w:r w:rsidR="00DF612C" w:rsidRPr="00DF612C">
        <w:rPr>
          <w:rFonts w:ascii="Times New Roman" w:hAnsi="Times New Roman" w:cs="Times New Roman"/>
          <w:sz w:val="28"/>
          <w:szCs w:val="28"/>
        </w:rPr>
        <w:t>/В для бетона без золы и с оптимальными дозировками (рис.</w:t>
      </w:r>
      <w:r w:rsidR="0069559F">
        <w:rPr>
          <w:rFonts w:ascii="Times New Roman" w:hAnsi="Times New Roman" w:cs="Times New Roman"/>
          <w:sz w:val="28"/>
          <w:szCs w:val="28"/>
        </w:rPr>
        <w:t>7.</w:t>
      </w:r>
      <w:r w:rsidR="00DF612C" w:rsidRPr="00DF612C">
        <w:rPr>
          <w:rFonts w:ascii="Times New Roman" w:hAnsi="Times New Roman" w:cs="Times New Roman"/>
          <w:sz w:val="28"/>
          <w:szCs w:val="28"/>
        </w:rPr>
        <w:t>4).</w:t>
      </w:r>
    </w:p>
    <w:p w:rsidR="00DF612C" w:rsidRPr="00DF612C" w:rsidRDefault="00273814" w:rsidP="00DF612C">
      <w:pPr>
        <w:spacing w:after="0" w:line="240" w:lineRule="auto"/>
        <w:ind w:firstLine="426"/>
        <w:jc w:val="center"/>
        <w:rPr>
          <w:rFonts w:ascii="Times New Roman" w:hAnsi="Times New Roman" w:cs="Times New Roman"/>
          <w:color w:val="FF0000"/>
          <w:sz w:val="28"/>
          <w:szCs w:val="28"/>
        </w:rPr>
      </w:pPr>
      <w:r>
        <w:rPr>
          <w:rFonts w:ascii="Times New Roman" w:hAnsi="Times New Roman" w:cs="Times New Roman"/>
          <w:noProof/>
          <w:color w:val="FF0000"/>
          <w:sz w:val="28"/>
          <w:szCs w:val="28"/>
        </w:rPr>
        <w:pict>
          <v:group id="_x0000_s1215" style="position:absolute;left:0;text-align:left;margin-left:247.05pt;margin-top:11pt;width:256.5pt;height:210.75pt;z-index:251677696" coordorigin="6075,4831" coordsize="5130,4215">
            <v:group id="_x0000_s1216" style="position:absolute;left:6075;top:4831;width:5130;height:4215" coordorigin="5910,6375" coordsize="5130,4215">
              <v:line id="_x0000_s1217" style="position:absolute" from="6735,7215" to="10620,7215"/>
              <v:line id="_x0000_s1218" style="position:absolute" from="6720,8475" to="10605,8475"/>
              <v:rect id="_x0000_s1219" style="position:absolute;left:6810;top:6495;width:3810;height:3210" filled="f"/>
              <v:line id="_x0000_s1220" style="position:absolute" from="8625,6513" to="8625,9807"/>
              <v:line id="_x0000_s1221" style="position:absolute" from="6810,6870" to="10620,8490" strokeweight="2.25pt"/>
              <v:line id="_x0000_s1222" style="position:absolute;flip:x" from="6810,7515" to="8280,7515">
                <v:stroke endarrow="block"/>
              </v:line>
              <v:line id="_x0000_s1223" style="position:absolute;flip:y" from="8265,7500" to="8265,9705">
                <v:stroke endarrow="block"/>
              </v:line>
              <v:shape id="_x0000_s1224" type="#_x0000_t202" style="position:absolute;left:5910;top:6375;width:600;height:1485" filled="f" stroked="f">
                <v:textbox style="layout-flow:vertical;mso-layout-flow-alt:bottom-to-top;mso-next-textbox:#_x0000_s1224">
                  <w:txbxContent>
                    <w:p w:rsidR="00554FCF" w:rsidRPr="0069559F" w:rsidRDefault="00554FCF" w:rsidP="00DF612C">
                      <w:pPr>
                        <w:rPr>
                          <w:rFonts w:ascii="Times New Roman" w:hAnsi="Times New Roman" w:cs="Times New Roman"/>
                          <w:sz w:val="26"/>
                          <w:szCs w:val="26"/>
                          <w:vertAlign w:val="superscript"/>
                        </w:rPr>
                      </w:pPr>
                      <w:r w:rsidRPr="0069559F">
                        <w:rPr>
                          <w:rFonts w:ascii="Times New Roman" w:hAnsi="Times New Roman" w:cs="Times New Roman"/>
                          <w:sz w:val="26"/>
                          <w:szCs w:val="26"/>
                        </w:rPr>
                        <w:t xml:space="preserve">Зла, </w:t>
                      </w:r>
                      <w:proofErr w:type="gramStart"/>
                      <w:r w:rsidRPr="0069559F">
                        <w:rPr>
                          <w:rFonts w:ascii="Times New Roman" w:hAnsi="Times New Roman" w:cs="Times New Roman"/>
                          <w:sz w:val="26"/>
                          <w:szCs w:val="26"/>
                        </w:rPr>
                        <w:t>кг</w:t>
                      </w:r>
                      <w:proofErr w:type="gramEnd"/>
                      <w:r w:rsidRPr="0069559F">
                        <w:rPr>
                          <w:rFonts w:ascii="Times New Roman" w:hAnsi="Times New Roman" w:cs="Times New Roman"/>
                          <w:sz w:val="26"/>
                          <w:szCs w:val="26"/>
                        </w:rPr>
                        <w:t>/м</w:t>
                      </w:r>
                      <w:r w:rsidRPr="0069559F">
                        <w:rPr>
                          <w:rFonts w:ascii="Times New Roman" w:hAnsi="Times New Roman" w:cs="Times New Roman"/>
                          <w:sz w:val="26"/>
                          <w:szCs w:val="26"/>
                          <w:vertAlign w:val="superscript"/>
                        </w:rPr>
                        <w:t>3</w:t>
                      </w:r>
                    </w:p>
                  </w:txbxContent>
                </v:textbox>
              </v:shape>
              <v:shape id="_x0000_s1225" type="#_x0000_t202" style="position:absolute;left:6240;top:8175;width:795;height:630" filled="f" stroked="f">
                <v:textbox style="mso-next-textbox:#_x0000_s1225">
                  <w:txbxContent>
                    <w:p w:rsidR="00554FCF" w:rsidRPr="0051213A" w:rsidRDefault="00554FCF" w:rsidP="00DF612C">
                      <w:pPr>
                        <w:rPr>
                          <w:sz w:val="26"/>
                          <w:szCs w:val="26"/>
                          <w:vertAlign w:val="superscript"/>
                        </w:rPr>
                      </w:pPr>
                      <w:r w:rsidRPr="0051213A">
                        <w:rPr>
                          <w:sz w:val="26"/>
                          <w:szCs w:val="26"/>
                        </w:rPr>
                        <w:t>100</w:t>
                      </w:r>
                    </w:p>
                  </w:txbxContent>
                </v:textbox>
              </v:shape>
              <v:shape id="_x0000_s1226" type="#_x0000_t202" style="position:absolute;left:6240;top:6870;width:750;height:630" filled="f" stroked="f">
                <v:textbox style="mso-next-textbox:#_x0000_s1226">
                  <w:txbxContent>
                    <w:p w:rsidR="00554FCF" w:rsidRPr="0051213A" w:rsidRDefault="00554FCF" w:rsidP="00DF612C">
                      <w:pPr>
                        <w:rPr>
                          <w:sz w:val="26"/>
                          <w:szCs w:val="26"/>
                          <w:vertAlign w:val="superscript"/>
                        </w:rPr>
                      </w:pPr>
                      <w:r w:rsidRPr="0051213A">
                        <w:rPr>
                          <w:sz w:val="26"/>
                          <w:szCs w:val="26"/>
                        </w:rPr>
                        <w:t>200</w:t>
                      </w:r>
                    </w:p>
                  </w:txbxContent>
                </v:textbox>
              </v:shape>
              <v:shape id="_x0000_s1227" type="#_x0000_t202" style="position:absolute;left:7605;top:9675;width:1020;height:525" filled="f" stroked="f">
                <v:textbox style="mso-next-textbox:#_x0000_s1227">
                  <w:txbxContent>
                    <w:p w:rsidR="00554FCF" w:rsidRPr="007B1207" w:rsidRDefault="00554FCF" w:rsidP="00DF612C">
                      <w:pPr>
                        <w:rPr>
                          <w:sz w:val="26"/>
                          <w:szCs w:val="26"/>
                          <w:vertAlign w:val="subscript"/>
                        </w:rPr>
                      </w:pPr>
                      <w:proofErr w:type="gramStart"/>
                      <w:r w:rsidRPr="007B1207">
                        <w:rPr>
                          <w:sz w:val="26"/>
                          <w:szCs w:val="26"/>
                        </w:rPr>
                        <w:t>Ц</w:t>
                      </w:r>
                      <w:proofErr w:type="gramEnd"/>
                      <w:r w:rsidRPr="007B1207">
                        <w:rPr>
                          <w:sz w:val="26"/>
                          <w:szCs w:val="26"/>
                        </w:rPr>
                        <w:t>/В)</w:t>
                      </w:r>
                      <w:proofErr w:type="spellStart"/>
                      <w:r w:rsidRPr="007B1207">
                        <w:rPr>
                          <w:sz w:val="26"/>
                          <w:szCs w:val="26"/>
                          <w:vertAlign w:val="subscript"/>
                        </w:rPr>
                        <w:t>х</w:t>
                      </w:r>
                      <w:proofErr w:type="spellEnd"/>
                    </w:p>
                  </w:txbxContent>
                </v:textbox>
              </v:shape>
              <v:shape id="_x0000_s1228" type="#_x0000_t202" style="position:absolute;left:6615;top:9705;width:405;height:390" filled="f" stroked="f">
                <v:textbox style="mso-next-textbox:#_x0000_s1228">
                  <w:txbxContent>
                    <w:p w:rsidR="00554FCF" w:rsidRPr="0051213A" w:rsidRDefault="00554FCF" w:rsidP="00DF612C">
                      <w:pPr>
                        <w:rPr>
                          <w:sz w:val="26"/>
                          <w:szCs w:val="26"/>
                          <w:vertAlign w:val="superscript"/>
                        </w:rPr>
                      </w:pPr>
                      <w:r w:rsidRPr="0051213A">
                        <w:rPr>
                          <w:sz w:val="26"/>
                          <w:szCs w:val="26"/>
                        </w:rPr>
                        <w:t>1</w:t>
                      </w:r>
                    </w:p>
                  </w:txbxContent>
                </v:textbox>
              </v:shape>
              <v:shape id="_x0000_s1229" type="#_x0000_t202" style="position:absolute;left:8355;top:9690;width:675;height:465" filled="f" stroked="f">
                <v:textbox style="mso-next-textbox:#_x0000_s1229">
                  <w:txbxContent>
                    <w:p w:rsidR="00554FCF" w:rsidRPr="0051213A" w:rsidRDefault="00554FCF" w:rsidP="00DF612C">
                      <w:pPr>
                        <w:rPr>
                          <w:sz w:val="26"/>
                          <w:szCs w:val="26"/>
                          <w:vertAlign w:val="superscript"/>
                        </w:rPr>
                      </w:pPr>
                      <w:r w:rsidRPr="0051213A">
                        <w:rPr>
                          <w:sz w:val="26"/>
                          <w:szCs w:val="26"/>
                        </w:rPr>
                        <w:t>1,5</w:t>
                      </w:r>
                    </w:p>
                  </w:txbxContent>
                </v:textbox>
              </v:shape>
              <v:shape id="_x0000_s1230" type="#_x0000_t202" style="position:absolute;left:10410;top:9660;width:630;height:450" filled="f" stroked="f">
                <v:textbox style="mso-next-textbox:#_x0000_s1230">
                  <w:txbxContent>
                    <w:p w:rsidR="00554FCF" w:rsidRPr="0051213A" w:rsidRDefault="00554FCF" w:rsidP="00DF612C">
                      <w:pPr>
                        <w:rPr>
                          <w:sz w:val="26"/>
                          <w:szCs w:val="26"/>
                          <w:vertAlign w:val="superscript"/>
                        </w:rPr>
                      </w:pPr>
                      <w:r w:rsidRPr="0051213A">
                        <w:rPr>
                          <w:sz w:val="26"/>
                          <w:szCs w:val="26"/>
                        </w:rPr>
                        <w:t>2</w:t>
                      </w:r>
                    </w:p>
                  </w:txbxContent>
                </v:textbox>
              </v:shape>
              <v:shape id="_x0000_s1231" type="#_x0000_t202" style="position:absolute;left:6795;top:10110;width:3795;height:480" filled="f" stroked="f">
                <v:textbox style="mso-next-textbox:#_x0000_s1231">
                  <w:txbxContent>
                    <w:p w:rsidR="00554FCF" w:rsidRPr="0069559F" w:rsidRDefault="00554FCF" w:rsidP="00DF612C">
                      <w:pPr>
                        <w:rPr>
                          <w:rFonts w:ascii="Times New Roman" w:hAnsi="Times New Roman" w:cs="Times New Roman"/>
                          <w:sz w:val="26"/>
                          <w:szCs w:val="26"/>
                          <w:vertAlign w:val="superscript"/>
                        </w:rPr>
                      </w:pPr>
                      <w:r w:rsidRPr="0069559F">
                        <w:rPr>
                          <w:rFonts w:ascii="Times New Roman" w:hAnsi="Times New Roman" w:cs="Times New Roman"/>
                          <w:sz w:val="26"/>
                          <w:szCs w:val="26"/>
                        </w:rPr>
                        <w:t>Цементно-водное отношение</w:t>
                      </w:r>
                    </w:p>
                  </w:txbxContent>
                </v:textbox>
              </v:shape>
            </v:group>
            <v:shape id="_x0000_s1232" type="#_x0000_t202" style="position:absolute;left:6510;top:5865;width:540;height:510" filled="f" stroked="f">
              <v:textbox>
                <w:txbxContent>
                  <w:p w:rsidR="00554FCF" w:rsidRPr="0092649F" w:rsidRDefault="00554FCF" w:rsidP="00DF612C">
                    <w:pPr>
                      <w:rPr>
                        <w:sz w:val="26"/>
                        <w:szCs w:val="26"/>
                        <w:vertAlign w:val="subscript"/>
                      </w:rPr>
                    </w:pPr>
                    <w:proofErr w:type="spellStart"/>
                    <w:r>
                      <w:rPr>
                        <w:sz w:val="26"/>
                        <w:szCs w:val="26"/>
                      </w:rPr>
                      <w:t>З</w:t>
                    </w:r>
                    <w:r>
                      <w:rPr>
                        <w:sz w:val="26"/>
                        <w:szCs w:val="26"/>
                        <w:vertAlign w:val="subscript"/>
                      </w:rPr>
                      <w:t>х</w:t>
                    </w:r>
                    <w:proofErr w:type="spellEnd"/>
                  </w:p>
                </w:txbxContent>
              </v:textbox>
            </v:shape>
          </v:group>
        </w:pict>
      </w: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p>
    <w:tbl>
      <w:tblPr>
        <w:tblStyle w:val="a3"/>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48"/>
        <w:gridCol w:w="4749"/>
      </w:tblGrid>
      <w:tr w:rsidR="00DF612C" w:rsidRPr="00DF612C" w:rsidTr="00554FCF">
        <w:tc>
          <w:tcPr>
            <w:tcW w:w="4748" w:type="dxa"/>
          </w:tcPr>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69559F" w:rsidRDefault="0069559F" w:rsidP="0069559F">
            <w:pPr>
              <w:rPr>
                <w:rFonts w:ascii="Times New Roman" w:hAnsi="Times New Roman" w:cs="Times New Roman"/>
                <w:sz w:val="28"/>
                <w:szCs w:val="28"/>
              </w:rPr>
            </w:pPr>
          </w:p>
          <w:p w:rsidR="00DF612C" w:rsidRPr="00DF612C"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Рис.</w:t>
            </w:r>
            <w:r w:rsidR="0069559F">
              <w:rPr>
                <w:rFonts w:ascii="Times New Roman" w:hAnsi="Times New Roman" w:cs="Times New Roman"/>
                <w:sz w:val="28"/>
                <w:szCs w:val="28"/>
              </w:rPr>
              <w:t>7.</w:t>
            </w:r>
            <w:r w:rsidRPr="00DF612C">
              <w:rPr>
                <w:rFonts w:ascii="Times New Roman" w:hAnsi="Times New Roman" w:cs="Times New Roman"/>
                <w:sz w:val="28"/>
                <w:szCs w:val="28"/>
              </w:rPr>
              <w:t>1</w:t>
            </w:r>
            <w:r w:rsidR="0069559F">
              <w:rPr>
                <w:rFonts w:ascii="Times New Roman" w:hAnsi="Times New Roman" w:cs="Times New Roman"/>
                <w:sz w:val="28"/>
                <w:szCs w:val="28"/>
              </w:rPr>
              <w:t>-</w:t>
            </w:r>
            <w:r w:rsidRPr="00DF612C">
              <w:rPr>
                <w:rFonts w:ascii="Times New Roman" w:hAnsi="Times New Roman" w:cs="Times New Roman"/>
                <w:sz w:val="28"/>
                <w:szCs w:val="28"/>
              </w:rPr>
              <w:t xml:space="preserve"> Зависимость прочности</w:t>
            </w:r>
            <w:r w:rsidRPr="00DF612C">
              <w:rPr>
                <w:rFonts w:ascii="Times New Roman" w:hAnsi="Times New Roman" w:cs="Times New Roman"/>
                <w:sz w:val="28"/>
                <w:szCs w:val="28"/>
              </w:rPr>
              <w:tab/>
              <w:t xml:space="preserve">          бетона от расхода золы: </w:t>
            </w:r>
          </w:p>
          <w:p w:rsidR="00DF612C" w:rsidRPr="00B05149" w:rsidRDefault="00DF612C" w:rsidP="00DF612C">
            <w:pPr>
              <w:ind w:firstLine="426"/>
              <w:jc w:val="center"/>
              <w:rPr>
                <w:rFonts w:ascii="Times New Roman" w:hAnsi="Times New Roman" w:cs="Times New Roman"/>
                <w:sz w:val="28"/>
                <w:szCs w:val="28"/>
                <w:lang w:val="en-US"/>
              </w:rPr>
            </w:pPr>
            <w:r w:rsidRPr="00DF612C">
              <w:rPr>
                <w:rFonts w:ascii="Times New Roman" w:hAnsi="Times New Roman" w:cs="Times New Roman"/>
                <w:sz w:val="28"/>
                <w:szCs w:val="28"/>
              </w:rPr>
              <w:t>1 – В/</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 = 0,8; 2 – В/Ц = 0,5</w:t>
            </w:r>
          </w:p>
        </w:tc>
        <w:tc>
          <w:tcPr>
            <w:tcW w:w="4749" w:type="dxa"/>
            <w:vAlign w:val="center"/>
          </w:tcPr>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69559F" w:rsidRDefault="0069559F" w:rsidP="0069559F">
            <w:pPr>
              <w:rPr>
                <w:rFonts w:ascii="Times New Roman" w:hAnsi="Times New Roman" w:cs="Times New Roman"/>
                <w:sz w:val="28"/>
                <w:szCs w:val="28"/>
              </w:rPr>
            </w:pPr>
          </w:p>
          <w:p w:rsidR="00DF612C" w:rsidRPr="00291D63"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 xml:space="preserve">Рис. </w:t>
            </w:r>
            <w:r w:rsidR="0069559F">
              <w:rPr>
                <w:rFonts w:ascii="Times New Roman" w:hAnsi="Times New Roman" w:cs="Times New Roman"/>
                <w:sz w:val="28"/>
                <w:szCs w:val="28"/>
              </w:rPr>
              <w:t>7.2 -</w:t>
            </w:r>
            <w:r w:rsidRPr="00DF612C">
              <w:rPr>
                <w:rFonts w:ascii="Times New Roman" w:hAnsi="Times New Roman" w:cs="Times New Roman"/>
                <w:sz w:val="28"/>
                <w:szCs w:val="28"/>
              </w:rPr>
              <w:t xml:space="preserve"> Зависимость оптимального расхода золы от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p>
          <w:p w:rsidR="00B05149" w:rsidRPr="00291D63" w:rsidRDefault="00B05149" w:rsidP="00DF612C">
            <w:pPr>
              <w:ind w:firstLine="426"/>
              <w:jc w:val="center"/>
              <w:rPr>
                <w:rFonts w:ascii="Times New Roman" w:hAnsi="Times New Roman" w:cs="Times New Roman"/>
                <w:sz w:val="28"/>
                <w:szCs w:val="28"/>
              </w:rPr>
            </w:pPr>
          </w:p>
          <w:p w:rsidR="00B05149" w:rsidRPr="00291D63" w:rsidRDefault="00B05149" w:rsidP="00DF612C">
            <w:pPr>
              <w:ind w:firstLine="426"/>
              <w:jc w:val="center"/>
              <w:rPr>
                <w:rFonts w:ascii="Times New Roman" w:hAnsi="Times New Roman" w:cs="Times New Roman"/>
                <w:sz w:val="28"/>
                <w:szCs w:val="28"/>
              </w:rPr>
            </w:pPr>
          </w:p>
          <w:p w:rsidR="00B05149" w:rsidRPr="00291D63" w:rsidRDefault="00B05149" w:rsidP="00DF612C">
            <w:pPr>
              <w:ind w:firstLine="426"/>
              <w:jc w:val="center"/>
              <w:rPr>
                <w:rFonts w:ascii="Times New Roman" w:hAnsi="Times New Roman" w:cs="Times New Roman"/>
                <w:sz w:val="28"/>
                <w:szCs w:val="28"/>
              </w:rPr>
            </w:pPr>
          </w:p>
          <w:p w:rsidR="00B05149" w:rsidRPr="00291D63" w:rsidRDefault="00B05149" w:rsidP="00DF612C">
            <w:pPr>
              <w:ind w:firstLine="426"/>
              <w:jc w:val="center"/>
              <w:rPr>
                <w:rFonts w:ascii="Times New Roman" w:hAnsi="Times New Roman" w:cs="Times New Roman"/>
                <w:sz w:val="28"/>
                <w:szCs w:val="28"/>
              </w:rPr>
            </w:pPr>
          </w:p>
          <w:p w:rsidR="00B05149" w:rsidRPr="00291D63" w:rsidRDefault="00B05149" w:rsidP="00DF612C">
            <w:pPr>
              <w:ind w:firstLine="426"/>
              <w:jc w:val="center"/>
              <w:rPr>
                <w:rFonts w:ascii="Times New Roman" w:hAnsi="Times New Roman" w:cs="Times New Roman"/>
                <w:sz w:val="28"/>
                <w:szCs w:val="28"/>
              </w:rPr>
            </w:pPr>
          </w:p>
          <w:p w:rsidR="00DF612C" w:rsidRPr="00DF612C" w:rsidRDefault="00DF612C" w:rsidP="00DF612C">
            <w:pPr>
              <w:ind w:firstLine="426"/>
              <w:jc w:val="both"/>
              <w:rPr>
                <w:rFonts w:ascii="Times New Roman" w:hAnsi="Times New Roman" w:cs="Times New Roman"/>
                <w:sz w:val="28"/>
                <w:szCs w:val="28"/>
              </w:rPr>
            </w:pPr>
          </w:p>
        </w:tc>
      </w:tr>
    </w:tbl>
    <w:p w:rsidR="00DF612C" w:rsidRPr="00DF612C" w:rsidRDefault="00DF612C" w:rsidP="00DF612C">
      <w:pPr>
        <w:spacing w:after="0" w:line="240" w:lineRule="auto"/>
        <w:ind w:firstLine="426"/>
        <w:jc w:val="both"/>
        <w:rPr>
          <w:rFonts w:ascii="Times New Roman" w:hAnsi="Times New Roman" w:cs="Times New Roman"/>
          <w:color w:val="FF0000"/>
          <w:sz w:val="28"/>
          <w:szCs w:val="28"/>
        </w:rPr>
      </w:pPr>
      <w:r w:rsidRPr="00DF612C">
        <w:rPr>
          <w:rFonts w:ascii="Times New Roman" w:hAnsi="Times New Roman" w:cs="Times New Roman"/>
          <w:sz w:val="28"/>
          <w:szCs w:val="28"/>
        </w:rPr>
        <w:lastRenderedPageBreak/>
        <w:t xml:space="preserve"> </w:t>
      </w:r>
      <w:r w:rsidR="00273814">
        <w:rPr>
          <w:rFonts w:ascii="Times New Roman" w:hAnsi="Times New Roman" w:cs="Times New Roman"/>
          <w:noProof/>
          <w:color w:val="FF0000"/>
          <w:sz w:val="28"/>
          <w:szCs w:val="28"/>
        </w:rPr>
        <w:pict>
          <v:group id="_x0000_s1233" style="position:absolute;left:0;text-align:left;margin-left:-7.95pt;margin-top:6.55pt;width:244.5pt;height:192.75pt;z-index:251678720;mso-position-horizontal-relative:text;mso-position-vertical-relative:text" coordorigin="975,10584" coordsize="4890,3855">
            <v:group id="_x0000_s1234" style="position:absolute;left:1445;top:10707;width:4240;height:3025" coordorigin="2165,6375" coordsize="4240,3025">
              <v:rect id="_x0000_s1235" style="position:absolute;left:2415;top:6375;width:3840;height:2910" filled="f"/>
              <v:line id="_x0000_s1236" style="position:absolute" from="2310,7110" to="6250,7110"/>
              <v:line id="_x0000_s1237" style="position:absolute" from="2325,7848" to="6248,7848"/>
              <v:line id="_x0000_s1238" style="position:absolute" from="2325,8568" to="6248,8568"/>
              <v:line id="_x0000_s1239" style="position:absolute" from="3675,6390" to="3675,9400"/>
              <v:line id="_x0000_s1240" style="position:absolute" from="4965,6390" to="4965,9400"/>
              <v:shape id="_x0000_s1241" type="#_x0000_t19" style="position:absolute;left:2165;top:7547;width:4240;height:1140;rotation:1111566fd;flip:y" coordsize="20217,21600" adj=",-1350865" path="wr-21600,,21600,43200,,,20217,13996nfewr-21600,,21600,43200,,,20217,13996l,21600nsxe" strokeweight="2.25pt">
                <v:path o:connectlocs="0,0;20217,13996;0,21600"/>
              </v:shape>
              <v:line id="_x0000_s1242" style="position:absolute;flip:y" from="4320,8580" to="4320,9285">
                <v:stroke endarrow="block"/>
              </v:line>
              <v:line id="_x0000_s1243" style="position:absolute;flip:x" from="2670,8565" to="4320,8565">
                <v:stroke endarrow="block"/>
              </v:line>
            </v:group>
            <v:shape id="_x0000_s1244" type="#_x0000_t202" style="position:absolute;left:2775;top:13959;width:1875;height:480" filled="f" stroked="f">
              <v:textbox style="mso-next-textbox:#_x0000_s1244">
                <w:txbxContent>
                  <w:p w:rsidR="00554FCF" w:rsidRPr="0069559F" w:rsidRDefault="00554FCF" w:rsidP="00DF612C">
                    <w:pPr>
                      <w:rPr>
                        <w:rFonts w:ascii="Times New Roman" w:hAnsi="Times New Roman" w:cs="Times New Roman"/>
                        <w:sz w:val="26"/>
                        <w:szCs w:val="26"/>
                      </w:rPr>
                    </w:pPr>
                    <w:r w:rsidRPr="0069559F">
                      <w:rPr>
                        <w:rFonts w:ascii="Times New Roman" w:hAnsi="Times New Roman" w:cs="Times New Roman"/>
                        <w:sz w:val="26"/>
                        <w:szCs w:val="26"/>
                      </w:rPr>
                      <w:t xml:space="preserve">Зола, </w:t>
                    </w:r>
                    <w:proofErr w:type="gramStart"/>
                    <w:r w:rsidRPr="0069559F">
                      <w:rPr>
                        <w:rFonts w:ascii="Times New Roman" w:hAnsi="Times New Roman" w:cs="Times New Roman"/>
                        <w:sz w:val="26"/>
                        <w:szCs w:val="26"/>
                      </w:rPr>
                      <w:t>кг</w:t>
                    </w:r>
                    <w:proofErr w:type="gramEnd"/>
                    <w:r w:rsidRPr="0069559F">
                      <w:rPr>
                        <w:rFonts w:ascii="Times New Roman" w:hAnsi="Times New Roman" w:cs="Times New Roman"/>
                        <w:sz w:val="26"/>
                        <w:szCs w:val="26"/>
                      </w:rPr>
                      <w:t>/м</w:t>
                    </w:r>
                    <w:r w:rsidRPr="0069559F">
                      <w:rPr>
                        <w:rFonts w:ascii="Times New Roman" w:hAnsi="Times New Roman" w:cs="Times New Roman"/>
                        <w:sz w:val="26"/>
                        <w:szCs w:val="26"/>
                        <w:vertAlign w:val="superscript"/>
                      </w:rPr>
                      <w:t>3</w:t>
                    </w:r>
                  </w:p>
                </w:txbxContent>
              </v:textbox>
            </v:shape>
            <v:shape id="_x0000_s1245" type="#_x0000_t202" style="position:absolute;left:2565;top:13614;width:810;height:435" filled="f" stroked="f">
              <v:textbox style="mso-next-textbox:#_x0000_s1245">
                <w:txbxContent>
                  <w:p w:rsidR="00554FCF" w:rsidRPr="00155AC7" w:rsidRDefault="00554FCF" w:rsidP="00DF612C">
                    <w:pPr>
                      <w:rPr>
                        <w:sz w:val="26"/>
                        <w:szCs w:val="26"/>
                      </w:rPr>
                    </w:pPr>
                    <w:r>
                      <w:rPr>
                        <w:sz w:val="26"/>
                        <w:szCs w:val="26"/>
                      </w:rPr>
                      <w:t>100</w:t>
                    </w:r>
                  </w:p>
                </w:txbxContent>
              </v:textbox>
            </v:shape>
            <v:shape id="_x0000_s1246" type="#_x0000_t202" style="position:absolute;left:3870;top:13614;width:810;height:435" filled="f" stroked="f">
              <v:textbox style="mso-next-textbox:#_x0000_s1246">
                <w:txbxContent>
                  <w:p w:rsidR="00554FCF" w:rsidRPr="00155AC7" w:rsidRDefault="00554FCF" w:rsidP="00DF612C">
                    <w:pPr>
                      <w:rPr>
                        <w:sz w:val="26"/>
                        <w:szCs w:val="26"/>
                      </w:rPr>
                    </w:pPr>
                    <w:r>
                      <w:rPr>
                        <w:sz w:val="26"/>
                        <w:szCs w:val="26"/>
                      </w:rPr>
                      <w:t>200</w:t>
                    </w:r>
                  </w:p>
                </w:txbxContent>
              </v:textbox>
            </v:shape>
            <v:shape id="_x0000_s1247" type="#_x0000_t202" style="position:absolute;left:3327;top:13613;width:570;height:435" filled="f" stroked="f">
              <v:textbox style="mso-next-textbox:#_x0000_s1247">
                <w:txbxContent>
                  <w:p w:rsidR="00554FCF" w:rsidRPr="00155AC7" w:rsidRDefault="00554FCF" w:rsidP="00DF612C">
                    <w:pPr>
                      <w:rPr>
                        <w:sz w:val="26"/>
                        <w:szCs w:val="26"/>
                      </w:rPr>
                    </w:pPr>
                    <w:proofErr w:type="spellStart"/>
                    <w:r>
                      <w:rPr>
                        <w:sz w:val="26"/>
                        <w:szCs w:val="26"/>
                      </w:rPr>
                      <w:t>З</w:t>
                    </w:r>
                    <w:r w:rsidRPr="002B6D35">
                      <w:rPr>
                        <w:sz w:val="28"/>
                        <w:szCs w:val="28"/>
                        <w:vertAlign w:val="subscript"/>
                      </w:rPr>
                      <w:t>х</w:t>
                    </w:r>
                    <w:proofErr w:type="spellEnd"/>
                  </w:p>
                </w:txbxContent>
              </v:textbox>
            </v:shape>
            <v:shape id="_x0000_s1248" type="#_x0000_t202" style="position:absolute;left:1242;top:12713;width:570;height:435" filled="f" stroked="f">
              <v:textbox style="mso-next-textbox:#_x0000_s1248">
                <w:txbxContent>
                  <w:p w:rsidR="00554FCF" w:rsidRPr="00155AC7" w:rsidRDefault="00554FCF" w:rsidP="00DF612C">
                    <w:pPr>
                      <w:rPr>
                        <w:sz w:val="26"/>
                        <w:szCs w:val="26"/>
                      </w:rPr>
                    </w:pPr>
                    <w:r>
                      <w:rPr>
                        <w:sz w:val="26"/>
                        <w:szCs w:val="26"/>
                      </w:rPr>
                      <w:t>10</w:t>
                    </w:r>
                  </w:p>
                </w:txbxContent>
              </v:textbox>
            </v:shape>
            <v:shape id="_x0000_s1249" type="#_x0000_t202" style="position:absolute;left:1242;top:11948;width:570;height:435" filled="f" stroked="f">
              <v:textbox style="mso-next-textbox:#_x0000_s1249">
                <w:txbxContent>
                  <w:p w:rsidR="00554FCF" w:rsidRPr="00155AC7" w:rsidRDefault="00554FCF" w:rsidP="00DF612C">
                    <w:pPr>
                      <w:rPr>
                        <w:sz w:val="26"/>
                        <w:szCs w:val="26"/>
                      </w:rPr>
                    </w:pPr>
                    <w:r>
                      <w:rPr>
                        <w:sz w:val="26"/>
                        <w:szCs w:val="26"/>
                      </w:rPr>
                      <w:t>20</w:t>
                    </w:r>
                  </w:p>
                </w:txbxContent>
              </v:textbox>
            </v:shape>
            <v:shape id="_x0000_s1250" type="#_x0000_t202" style="position:absolute;left:975;top:10584;width:555;height:1185" filled="f" stroked="f">
              <v:textbox style="layout-flow:vertical;mso-layout-flow-alt:bottom-to-top;mso-next-textbox:#_x0000_s1250">
                <w:txbxContent>
                  <w:p w:rsidR="00554FCF" w:rsidRPr="0069559F" w:rsidRDefault="00554FCF" w:rsidP="00DF612C">
                    <w:pPr>
                      <w:rPr>
                        <w:rFonts w:ascii="Times New Roman" w:hAnsi="Times New Roman" w:cs="Times New Roman"/>
                        <w:sz w:val="26"/>
                        <w:szCs w:val="26"/>
                        <w:vertAlign w:val="superscript"/>
                      </w:rPr>
                    </w:pPr>
                    <w:r w:rsidRPr="0069559F">
                      <w:rPr>
                        <w:rFonts w:ascii="Times New Roman" w:hAnsi="Times New Roman" w:cs="Times New Roman"/>
                        <w:sz w:val="26"/>
                        <w:szCs w:val="26"/>
                      </w:rPr>
                      <w:t>+</w:t>
                    </w:r>
                    <w:r w:rsidRPr="0069559F">
                      <w:rPr>
                        <w:rFonts w:ascii="Times New Roman" w:hAnsi="Times New Roman" w:cs="Times New Roman"/>
                        <w:sz w:val="26"/>
                        <w:szCs w:val="26"/>
                      </w:rPr>
                      <w:sym w:font="Symbol" w:char="F044"/>
                    </w:r>
                    <w:proofErr w:type="spellStart"/>
                    <w:r w:rsidRPr="0069559F">
                      <w:rPr>
                        <w:rFonts w:ascii="Times New Roman" w:hAnsi="Times New Roman" w:cs="Times New Roman"/>
                        <w:sz w:val="26"/>
                        <w:szCs w:val="26"/>
                      </w:rPr>
                      <w:t>В</w:t>
                    </w:r>
                    <w:proofErr w:type="gramStart"/>
                    <w:r w:rsidRPr="0069559F">
                      <w:rPr>
                        <w:rFonts w:ascii="Times New Roman" w:hAnsi="Times New Roman" w:cs="Times New Roman"/>
                        <w:sz w:val="26"/>
                        <w:szCs w:val="26"/>
                      </w:rPr>
                      <w:t>,л</w:t>
                    </w:r>
                    <w:proofErr w:type="spellEnd"/>
                    <w:proofErr w:type="gramEnd"/>
                    <w:r w:rsidRPr="0069559F">
                      <w:rPr>
                        <w:rFonts w:ascii="Times New Roman" w:hAnsi="Times New Roman" w:cs="Times New Roman"/>
                        <w:sz w:val="26"/>
                        <w:szCs w:val="26"/>
                      </w:rPr>
                      <w:t>/м</w:t>
                    </w:r>
                    <w:r w:rsidRPr="0069559F">
                      <w:rPr>
                        <w:rFonts w:ascii="Times New Roman" w:hAnsi="Times New Roman" w:cs="Times New Roman"/>
                        <w:sz w:val="26"/>
                        <w:szCs w:val="26"/>
                        <w:vertAlign w:val="superscript"/>
                      </w:rPr>
                      <w:t>3</w:t>
                    </w:r>
                  </w:p>
                </w:txbxContent>
              </v:textbox>
            </v:shape>
            <v:shape id="_x0000_s1251" type="#_x0000_t202" style="position:absolute;left:5055;top:13599;width:810;height:435" filled="f" stroked="f">
              <v:textbox style="mso-next-textbox:#_x0000_s1251">
                <w:txbxContent>
                  <w:p w:rsidR="00554FCF" w:rsidRPr="00155AC7" w:rsidRDefault="00554FCF" w:rsidP="00DF612C">
                    <w:pPr>
                      <w:rPr>
                        <w:sz w:val="26"/>
                        <w:szCs w:val="26"/>
                      </w:rPr>
                    </w:pPr>
                    <w:r>
                      <w:rPr>
                        <w:sz w:val="26"/>
                        <w:szCs w:val="26"/>
                        <w:lang w:val="en-US"/>
                      </w:rPr>
                      <w:t>3</w:t>
                    </w:r>
                    <w:r>
                      <w:rPr>
                        <w:sz w:val="26"/>
                        <w:szCs w:val="26"/>
                      </w:rPr>
                      <w:t>00</w:t>
                    </w:r>
                  </w:p>
                </w:txbxContent>
              </v:textbox>
            </v:shape>
            <v:shape id="_x0000_s1252" type="#_x0000_t202" style="position:absolute;left:1257;top:11276;width:570;height:435" filled="f" stroked="f">
              <v:textbox style="mso-next-textbox:#_x0000_s1252">
                <w:txbxContent>
                  <w:p w:rsidR="00554FCF" w:rsidRPr="00155AC7" w:rsidRDefault="00554FCF" w:rsidP="00DF612C">
                    <w:pPr>
                      <w:rPr>
                        <w:sz w:val="26"/>
                        <w:szCs w:val="26"/>
                      </w:rPr>
                    </w:pPr>
                    <w:r>
                      <w:rPr>
                        <w:sz w:val="26"/>
                        <w:szCs w:val="26"/>
                      </w:rPr>
                      <w:t>30</w:t>
                    </w:r>
                  </w:p>
                </w:txbxContent>
              </v:textbox>
            </v:shape>
          </v:group>
        </w:pict>
      </w:r>
      <w:r w:rsidRPr="00DF612C">
        <w:rPr>
          <w:rFonts w:ascii="Times New Roman" w:hAnsi="Times New Roman" w:cs="Times New Roman"/>
          <w:sz w:val="28"/>
          <w:szCs w:val="28"/>
        </w:rPr>
        <w:tab/>
      </w:r>
      <w:r w:rsidRPr="00DF612C">
        <w:rPr>
          <w:rFonts w:ascii="Times New Roman" w:hAnsi="Times New Roman" w:cs="Times New Roman"/>
          <w:sz w:val="28"/>
          <w:szCs w:val="28"/>
        </w:rPr>
        <w:tab/>
      </w:r>
      <w:r w:rsidR="00273814">
        <w:rPr>
          <w:rFonts w:ascii="Times New Roman" w:hAnsi="Times New Roman" w:cs="Times New Roman"/>
          <w:noProof/>
          <w:color w:val="FF0000"/>
          <w:sz w:val="28"/>
          <w:szCs w:val="28"/>
        </w:rPr>
        <w:pict>
          <v:group id="_x0000_s1191" style="position:absolute;left:0;text-align:left;margin-left:247.05pt;margin-top:6.7pt;width:234.3pt;height:193.5pt;z-index:251676672;mso-position-horizontal-relative:text;mso-position-vertical-relative:text" coordorigin="6030,11265" coordsize="4686,3870">
            <v:shape id="_x0000_s1192" type="#_x0000_t202" style="position:absolute;left:6405;top:13260;width:660;height:480" filled="f" stroked="f">
              <v:textbox style="mso-next-textbox:#_x0000_s1192">
                <w:txbxContent>
                  <w:p w:rsidR="00554FCF" w:rsidRPr="00ED2922" w:rsidRDefault="00554FCF" w:rsidP="00DF612C">
                    <w:pPr>
                      <w:rPr>
                        <w:sz w:val="26"/>
                        <w:szCs w:val="26"/>
                      </w:rPr>
                    </w:pPr>
                    <w:r w:rsidRPr="00ED2922">
                      <w:rPr>
                        <w:sz w:val="26"/>
                        <w:szCs w:val="26"/>
                      </w:rPr>
                      <w:t>20</w:t>
                    </w:r>
                  </w:p>
                </w:txbxContent>
              </v:textbox>
            </v:shape>
            <v:shape id="_x0000_s1193" type="#_x0000_t202" style="position:absolute;left:6375;top:12150;width:615;height:480" filled="f" stroked="f">
              <v:textbox style="mso-next-textbox:#_x0000_s1193">
                <w:txbxContent>
                  <w:p w:rsidR="00554FCF" w:rsidRPr="00ED2922" w:rsidRDefault="00554FCF" w:rsidP="00DF612C">
                    <w:pPr>
                      <w:rPr>
                        <w:sz w:val="26"/>
                        <w:szCs w:val="26"/>
                      </w:rPr>
                    </w:pPr>
                    <w:r w:rsidRPr="00ED2922">
                      <w:rPr>
                        <w:sz w:val="26"/>
                        <w:szCs w:val="26"/>
                      </w:rPr>
                      <w:t>30</w:t>
                    </w:r>
                  </w:p>
                </w:txbxContent>
              </v:textbox>
            </v:shape>
            <v:shape id="_x0000_s1194" type="#_x0000_t202" style="position:absolute;left:6405;top:11265;width:630;height:480" filled="f" stroked="f">
              <v:textbox style="mso-next-textbox:#_x0000_s1194">
                <w:txbxContent>
                  <w:p w:rsidR="00554FCF" w:rsidRPr="00ED2922" w:rsidRDefault="00554FCF" w:rsidP="00DF612C">
                    <w:pPr>
                      <w:rPr>
                        <w:sz w:val="26"/>
                        <w:szCs w:val="26"/>
                      </w:rPr>
                    </w:pPr>
                    <w:r w:rsidRPr="00ED2922">
                      <w:rPr>
                        <w:sz w:val="26"/>
                        <w:szCs w:val="26"/>
                      </w:rPr>
                      <w:t>40</w:t>
                    </w:r>
                  </w:p>
                </w:txbxContent>
              </v:textbox>
            </v:shape>
            <v:rect id="_x0000_s1195" style="position:absolute;left:6870;top:11415;width:3825;height:2880" filled="f"/>
            <v:line id="_x0000_s1196" style="position:absolute" from="6795,12315" to="10695,12315"/>
            <v:line id="_x0000_s1197" style="position:absolute" from="6765,13380" to="10665,13380"/>
            <v:line id="_x0000_s1198" style="position:absolute" from="8790,11430" to="8790,14385"/>
            <v:line id="_x0000_s1199" style="position:absolute;flip:y" from="6855,12915" to="10716,14145" strokeweight="2.25pt"/>
            <v:line id="_x0000_s1200" style="position:absolute;flip:y" from="6885,12585" to="10710,13485" strokeweight="2.25pt"/>
            <v:line id="_x0000_s1201" style="position:absolute;flip:x" from="6870,13155" to="10005,13155"/>
            <v:line id="_x0000_s1202" style="position:absolute" from="8325,13125" to="8325,14295">
              <v:stroke endarrow="block"/>
            </v:line>
            <v:line id="_x0000_s1203" style="position:absolute;flip:y" from="9885,13200" to="9885,14295">
              <v:stroke endarrow="block"/>
            </v:line>
            <v:line id="_x0000_s1204" style="position:absolute;flip:x" from="9000,13155" to="9810,13155">
              <v:stroke endarrow="block"/>
            </v:line>
            <v:shape id="_x0000_s1205" type="#_x0000_t202" style="position:absolute;left:8475;top:14280;width:660;height:480" filled="f" stroked="f">
              <v:textbox style="mso-next-textbox:#_x0000_s1205">
                <w:txbxContent>
                  <w:p w:rsidR="00554FCF" w:rsidRPr="00ED2922" w:rsidRDefault="00554FCF" w:rsidP="00DF612C">
                    <w:pPr>
                      <w:rPr>
                        <w:sz w:val="26"/>
                        <w:szCs w:val="26"/>
                      </w:rPr>
                    </w:pPr>
                    <w:r w:rsidRPr="00ED2922">
                      <w:rPr>
                        <w:sz w:val="26"/>
                        <w:szCs w:val="26"/>
                      </w:rPr>
                      <w:t>1,5</w:t>
                    </w:r>
                  </w:p>
                </w:txbxContent>
              </v:textbox>
            </v:shape>
            <v:shape id="_x0000_s1206" type="#_x0000_t202" style="position:absolute;left:6675;top:14265;width:465;height:480" filled="f" stroked="f">
              <v:textbox style="mso-next-textbox:#_x0000_s1206">
                <w:txbxContent>
                  <w:p w:rsidR="00554FCF" w:rsidRPr="00ED2922" w:rsidRDefault="00554FCF" w:rsidP="00DF612C">
                    <w:pPr>
                      <w:rPr>
                        <w:sz w:val="26"/>
                        <w:szCs w:val="26"/>
                      </w:rPr>
                    </w:pPr>
                    <w:r w:rsidRPr="00ED2922">
                      <w:rPr>
                        <w:sz w:val="26"/>
                        <w:szCs w:val="26"/>
                      </w:rPr>
                      <w:t>1</w:t>
                    </w:r>
                  </w:p>
                </w:txbxContent>
              </v:textbox>
            </v:shape>
            <v:shape id="_x0000_s1207" type="#_x0000_t202" style="position:absolute;left:7530;top:14280;width:1110;height:480" filled="f" stroked="f">
              <v:textbox style="mso-next-textbox:#_x0000_s1207">
                <w:txbxContent>
                  <w:p w:rsidR="00554FCF" w:rsidRPr="00ED2922" w:rsidRDefault="00554FCF" w:rsidP="00DF612C">
                    <w:pPr>
                      <w:rPr>
                        <w:sz w:val="26"/>
                        <w:szCs w:val="26"/>
                      </w:rPr>
                    </w:pPr>
                    <w:r w:rsidRPr="00ED2922">
                      <w:rPr>
                        <w:sz w:val="26"/>
                        <w:szCs w:val="26"/>
                      </w:rPr>
                      <w:t>(</w:t>
                    </w:r>
                    <w:proofErr w:type="gramStart"/>
                    <w:r w:rsidRPr="00ED2922">
                      <w:rPr>
                        <w:sz w:val="26"/>
                        <w:szCs w:val="26"/>
                      </w:rPr>
                      <w:t>Ц</w:t>
                    </w:r>
                    <w:proofErr w:type="gramEnd"/>
                    <w:r w:rsidRPr="00ED2922">
                      <w:rPr>
                        <w:sz w:val="26"/>
                        <w:szCs w:val="26"/>
                      </w:rPr>
                      <w:t>/В)</w:t>
                    </w:r>
                    <w:proofErr w:type="spellStart"/>
                    <w:r w:rsidRPr="00ED2922">
                      <w:rPr>
                        <w:sz w:val="26"/>
                        <w:szCs w:val="26"/>
                        <w:vertAlign w:val="subscript"/>
                      </w:rPr>
                      <w:t>х</w:t>
                    </w:r>
                    <w:proofErr w:type="spellEnd"/>
                  </w:p>
                </w:txbxContent>
              </v:textbox>
            </v:shape>
            <v:shape id="_x0000_s1208" type="#_x0000_t202" style="position:absolute;left:9180;top:14265;width:1170;height:480" filled="f" stroked="f">
              <v:textbox style="mso-next-textbox:#_x0000_s1208">
                <w:txbxContent>
                  <w:p w:rsidR="00554FCF" w:rsidRPr="00ED2922" w:rsidRDefault="00554FCF" w:rsidP="00DF612C">
                    <w:pPr>
                      <w:rPr>
                        <w:sz w:val="26"/>
                        <w:szCs w:val="26"/>
                      </w:rPr>
                    </w:pPr>
                    <w:r w:rsidRPr="00ED2922">
                      <w:rPr>
                        <w:sz w:val="26"/>
                        <w:szCs w:val="26"/>
                      </w:rPr>
                      <w:t>(</w:t>
                    </w:r>
                    <w:proofErr w:type="gramStart"/>
                    <w:r w:rsidRPr="00ED2922">
                      <w:rPr>
                        <w:sz w:val="26"/>
                        <w:szCs w:val="26"/>
                      </w:rPr>
                      <w:t>Ц</w:t>
                    </w:r>
                    <w:proofErr w:type="gramEnd"/>
                    <w:r w:rsidRPr="00ED2922">
                      <w:rPr>
                        <w:sz w:val="26"/>
                        <w:szCs w:val="26"/>
                      </w:rPr>
                      <w:t>/В)</w:t>
                    </w:r>
                    <w:proofErr w:type="spellStart"/>
                    <w:r w:rsidRPr="00ED2922">
                      <w:rPr>
                        <w:sz w:val="26"/>
                        <w:szCs w:val="26"/>
                        <w:vertAlign w:val="subscript"/>
                      </w:rPr>
                      <w:t>исх</w:t>
                    </w:r>
                    <w:proofErr w:type="spellEnd"/>
                  </w:p>
                </w:txbxContent>
              </v:textbox>
            </v:shape>
            <v:shape id="_x0000_s1209" type="#_x0000_t202" style="position:absolute;left:8235;top:12480;width:450;height:480" filled="f" stroked="f">
              <v:textbox style="mso-next-textbox:#_x0000_s1209">
                <w:txbxContent>
                  <w:p w:rsidR="00554FCF" w:rsidRPr="00ED2922" w:rsidRDefault="00554FCF" w:rsidP="00DF612C">
                    <w:pPr>
                      <w:rPr>
                        <w:sz w:val="26"/>
                        <w:szCs w:val="26"/>
                      </w:rPr>
                    </w:pPr>
                    <w:r w:rsidRPr="00ED2922">
                      <w:rPr>
                        <w:sz w:val="26"/>
                        <w:szCs w:val="26"/>
                      </w:rPr>
                      <w:t>2</w:t>
                    </w:r>
                  </w:p>
                </w:txbxContent>
              </v:textbox>
            </v:shape>
            <v:shape id="_x0000_s1210" type="#_x0000_t202" style="position:absolute;left:9135;top:13470;width:420;height:480" filled="f" stroked="f">
              <v:textbox style="mso-next-textbox:#_x0000_s1210">
                <w:txbxContent>
                  <w:p w:rsidR="00554FCF" w:rsidRPr="00ED2922" w:rsidRDefault="00554FCF" w:rsidP="00DF612C">
                    <w:pPr>
                      <w:rPr>
                        <w:sz w:val="26"/>
                        <w:szCs w:val="26"/>
                      </w:rPr>
                    </w:pPr>
                    <w:r w:rsidRPr="00ED2922">
                      <w:rPr>
                        <w:sz w:val="26"/>
                        <w:szCs w:val="26"/>
                      </w:rPr>
                      <w:t>1</w:t>
                    </w:r>
                  </w:p>
                </w:txbxContent>
              </v:textbox>
            </v:shape>
            <v:line id="_x0000_s1211" style="position:absolute;flip:x y" from="8520,12855" to="8700,13020"/>
            <v:line id="_x0000_s1212" style="position:absolute" from="9030,13455" to="9330,13575"/>
            <v:shape id="_x0000_s1213" type="#_x0000_t202" style="position:absolute;left:7080;top:14655;width:3420;height:480" filled="f" stroked="f">
              <v:textbox style="mso-next-textbox:#_x0000_s1213">
                <w:txbxContent>
                  <w:p w:rsidR="00554FCF" w:rsidRPr="00ED2922" w:rsidRDefault="00554FCF" w:rsidP="00DF612C">
                    <w:pPr>
                      <w:rPr>
                        <w:sz w:val="26"/>
                        <w:szCs w:val="26"/>
                      </w:rPr>
                    </w:pPr>
                    <w:r w:rsidRPr="0069559F">
                      <w:rPr>
                        <w:rFonts w:ascii="Times New Roman" w:hAnsi="Times New Roman" w:cs="Times New Roman"/>
                        <w:sz w:val="26"/>
                        <w:szCs w:val="26"/>
                      </w:rPr>
                      <w:t>Цементно-водное</w:t>
                    </w:r>
                    <w:r w:rsidRPr="00ED2922">
                      <w:rPr>
                        <w:sz w:val="26"/>
                        <w:szCs w:val="26"/>
                      </w:rPr>
                      <w:t xml:space="preserve"> отношение</w:t>
                    </w:r>
                  </w:p>
                </w:txbxContent>
              </v:textbox>
            </v:shape>
            <v:shape id="_x0000_s1214" type="#_x0000_t202" style="position:absolute;left:6030;top:11490;width:540;height:2025" filled="f" stroked="f">
              <v:textbox style="layout-flow:vertical;mso-layout-flow-alt:bottom-to-top;mso-next-textbox:#_x0000_s1214">
                <w:txbxContent>
                  <w:p w:rsidR="00554FCF" w:rsidRPr="0069559F" w:rsidRDefault="00554FCF" w:rsidP="00DF612C">
                    <w:pPr>
                      <w:rPr>
                        <w:rFonts w:ascii="Times New Roman" w:hAnsi="Times New Roman" w:cs="Times New Roman"/>
                        <w:sz w:val="26"/>
                        <w:szCs w:val="26"/>
                      </w:rPr>
                    </w:pPr>
                    <w:r w:rsidRPr="0069559F">
                      <w:rPr>
                        <w:rFonts w:ascii="Times New Roman" w:hAnsi="Times New Roman" w:cs="Times New Roman"/>
                        <w:sz w:val="26"/>
                        <w:szCs w:val="26"/>
                      </w:rPr>
                      <w:t>Прочность, МПа</w:t>
                    </w:r>
                  </w:p>
                </w:txbxContent>
              </v:textbox>
            </v:shape>
          </v:group>
        </w:pict>
      </w: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firstLine="426"/>
        <w:jc w:val="center"/>
        <w:rPr>
          <w:rFonts w:ascii="Times New Roman" w:hAnsi="Times New Roman" w:cs="Times New Roman"/>
          <w:color w:val="FF0000"/>
          <w:sz w:val="28"/>
          <w:szCs w:val="28"/>
        </w:rPr>
      </w:pPr>
    </w:p>
    <w:p w:rsidR="00DF612C" w:rsidRPr="00DF612C" w:rsidRDefault="00DF612C" w:rsidP="00DF612C">
      <w:pPr>
        <w:spacing w:after="0" w:line="240" w:lineRule="auto"/>
        <w:ind w:left="709" w:firstLine="426"/>
        <w:jc w:val="both"/>
        <w:rPr>
          <w:rFonts w:ascii="Times New Roman" w:hAnsi="Times New Roman" w:cs="Times New Roman"/>
          <w:sz w:val="28"/>
          <w:szCs w:val="28"/>
        </w:rPr>
      </w:pPr>
    </w:p>
    <w:p w:rsidR="00DF612C" w:rsidRPr="00DF612C" w:rsidRDefault="00DF612C" w:rsidP="00DF612C">
      <w:pPr>
        <w:spacing w:after="0" w:line="240" w:lineRule="auto"/>
        <w:ind w:left="709" w:firstLine="426"/>
        <w:jc w:val="both"/>
        <w:rPr>
          <w:rFonts w:ascii="Times New Roman" w:hAnsi="Times New Roman" w:cs="Times New Roman"/>
          <w:sz w:val="28"/>
          <w:szCs w:val="28"/>
        </w:rPr>
      </w:pPr>
    </w:p>
    <w:tbl>
      <w:tblPr>
        <w:tblStyle w:val="a3"/>
        <w:tblW w:w="0" w:type="auto"/>
        <w:jc w:val="center"/>
        <w:tblInd w:w="108" w:type="dxa"/>
        <w:tblBorders>
          <w:top w:val="none" w:sz="0" w:space="0" w:color="auto"/>
          <w:left w:val="none" w:sz="0" w:space="0" w:color="auto"/>
          <w:bottom w:val="none" w:sz="0" w:space="0" w:color="auto"/>
          <w:right w:val="none" w:sz="0" w:space="0" w:color="auto"/>
          <w:insideH w:val="single" w:sz="4" w:space="0" w:color="auto"/>
          <w:insideV w:val="none" w:sz="0" w:space="0" w:color="auto"/>
        </w:tblBorders>
        <w:tblLook w:val="01E0"/>
      </w:tblPr>
      <w:tblGrid>
        <w:gridCol w:w="4819"/>
        <w:gridCol w:w="4820"/>
      </w:tblGrid>
      <w:tr w:rsidR="00DF612C" w:rsidRPr="00DF612C" w:rsidTr="00554FCF">
        <w:trPr>
          <w:trHeight w:val="1070"/>
          <w:jc w:val="center"/>
        </w:trPr>
        <w:tc>
          <w:tcPr>
            <w:tcW w:w="4819" w:type="dxa"/>
          </w:tcPr>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DF612C" w:rsidRPr="00DF612C"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 xml:space="preserve">Рис. </w:t>
            </w:r>
            <w:r w:rsidR="0069559F">
              <w:rPr>
                <w:rFonts w:ascii="Times New Roman" w:hAnsi="Times New Roman" w:cs="Times New Roman"/>
                <w:sz w:val="28"/>
                <w:szCs w:val="28"/>
              </w:rPr>
              <w:t>7.3 -</w:t>
            </w:r>
            <w:r w:rsidRPr="00DF612C">
              <w:rPr>
                <w:rFonts w:ascii="Times New Roman" w:hAnsi="Times New Roman" w:cs="Times New Roman"/>
                <w:sz w:val="28"/>
                <w:szCs w:val="28"/>
              </w:rPr>
              <w:t xml:space="preserve"> Влияние расхода золы </w:t>
            </w:r>
            <w:proofErr w:type="gramStart"/>
            <w:r w:rsidRPr="00DF612C">
              <w:rPr>
                <w:rFonts w:ascii="Times New Roman" w:hAnsi="Times New Roman" w:cs="Times New Roman"/>
                <w:sz w:val="28"/>
                <w:szCs w:val="28"/>
              </w:rPr>
              <w:t>на</w:t>
            </w:r>
            <w:proofErr w:type="gramEnd"/>
            <w:r w:rsidRPr="00DF612C">
              <w:rPr>
                <w:rFonts w:ascii="Times New Roman" w:hAnsi="Times New Roman" w:cs="Times New Roman"/>
                <w:sz w:val="28"/>
                <w:szCs w:val="28"/>
              </w:rPr>
              <w:t xml:space="preserve"> </w:t>
            </w:r>
          </w:p>
          <w:p w:rsidR="00DF612C" w:rsidRPr="00DF612C" w:rsidRDefault="00DF612C" w:rsidP="00DF612C">
            <w:pPr>
              <w:ind w:firstLine="426"/>
              <w:jc w:val="center"/>
              <w:rPr>
                <w:rFonts w:ascii="Times New Roman" w:hAnsi="Times New Roman" w:cs="Times New Roman"/>
                <w:sz w:val="28"/>
                <w:szCs w:val="28"/>
              </w:rPr>
            </w:pPr>
            <w:proofErr w:type="spellStart"/>
            <w:r w:rsidRPr="00DF612C">
              <w:rPr>
                <w:rFonts w:ascii="Times New Roman" w:hAnsi="Times New Roman" w:cs="Times New Roman"/>
                <w:sz w:val="28"/>
                <w:szCs w:val="28"/>
              </w:rPr>
              <w:t>водопотребность</w:t>
            </w:r>
            <w:proofErr w:type="spellEnd"/>
            <w:r w:rsidRPr="00DF612C">
              <w:rPr>
                <w:rFonts w:ascii="Times New Roman" w:hAnsi="Times New Roman" w:cs="Times New Roman"/>
                <w:sz w:val="28"/>
                <w:szCs w:val="28"/>
              </w:rPr>
              <w:t xml:space="preserve"> смеси</w:t>
            </w:r>
          </w:p>
        </w:tc>
        <w:tc>
          <w:tcPr>
            <w:tcW w:w="4820" w:type="dxa"/>
          </w:tcPr>
          <w:p w:rsidR="0069559F" w:rsidRDefault="0069559F" w:rsidP="00DF612C">
            <w:pPr>
              <w:ind w:firstLine="426"/>
              <w:jc w:val="center"/>
              <w:rPr>
                <w:rFonts w:ascii="Times New Roman" w:hAnsi="Times New Roman" w:cs="Times New Roman"/>
                <w:sz w:val="28"/>
                <w:szCs w:val="28"/>
              </w:rPr>
            </w:pPr>
          </w:p>
          <w:p w:rsidR="0069559F" w:rsidRDefault="0069559F" w:rsidP="00DF612C">
            <w:pPr>
              <w:ind w:firstLine="426"/>
              <w:jc w:val="center"/>
              <w:rPr>
                <w:rFonts w:ascii="Times New Roman" w:hAnsi="Times New Roman" w:cs="Times New Roman"/>
                <w:sz w:val="28"/>
                <w:szCs w:val="28"/>
              </w:rPr>
            </w:pPr>
          </w:p>
          <w:p w:rsidR="00DF612C" w:rsidRPr="00DF612C"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Рис.</w:t>
            </w:r>
            <w:r w:rsidR="0069559F">
              <w:rPr>
                <w:rFonts w:ascii="Times New Roman" w:hAnsi="Times New Roman" w:cs="Times New Roman"/>
                <w:sz w:val="28"/>
                <w:szCs w:val="28"/>
              </w:rPr>
              <w:t>7.4 -</w:t>
            </w:r>
            <w:r w:rsidRPr="00DF612C">
              <w:rPr>
                <w:rFonts w:ascii="Times New Roman" w:hAnsi="Times New Roman" w:cs="Times New Roman"/>
                <w:sz w:val="28"/>
                <w:szCs w:val="28"/>
              </w:rPr>
              <w:t xml:space="preserve"> Зависимость прочности </w:t>
            </w:r>
          </w:p>
          <w:p w:rsidR="00DF612C" w:rsidRPr="00DF612C"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 xml:space="preserve">бетона от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w:t>
            </w:r>
          </w:p>
          <w:p w:rsidR="00DF612C" w:rsidRPr="00DF612C" w:rsidRDefault="00DF612C" w:rsidP="00DF612C">
            <w:pPr>
              <w:ind w:firstLine="426"/>
              <w:jc w:val="center"/>
              <w:rPr>
                <w:rFonts w:ascii="Times New Roman" w:hAnsi="Times New Roman" w:cs="Times New Roman"/>
                <w:sz w:val="28"/>
                <w:szCs w:val="28"/>
              </w:rPr>
            </w:pPr>
            <w:r w:rsidRPr="00DF612C">
              <w:rPr>
                <w:rFonts w:ascii="Times New Roman" w:hAnsi="Times New Roman" w:cs="Times New Roman"/>
                <w:sz w:val="28"/>
                <w:szCs w:val="28"/>
              </w:rPr>
              <w:t>1 -  бетона без золы; 2 – бетон с золой</w:t>
            </w:r>
          </w:p>
        </w:tc>
      </w:tr>
    </w:tbl>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numPr>
          <w:ilvl w:val="0"/>
          <w:numId w:val="9"/>
        </w:numPr>
        <w:tabs>
          <w:tab w:val="clear" w:pos="1714"/>
          <w:tab w:val="num"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Полученные зависимости позволяют перейти к назначению оптимальных составов бетона с золой. Исходными являются составы бетонов, в которые планируется введение золы. Определяется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 xml:space="preserve">/В – равнопрочного бетона с золой (см. рис.4), по его величине – оптимальный расход золы (см. рис. 2), а по расходу золы – </w:t>
      </w:r>
      <w:proofErr w:type="spellStart"/>
      <w:r w:rsidRPr="00DF612C">
        <w:rPr>
          <w:rFonts w:ascii="Times New Roman" w:hAnsi="Times New Roman" w:cs="Times New Roman"/>
          <w:sz w:val="28"/>
          <w:szCs w:val="28"/>
        </w:rPr>
        <w:t>З</w:t>
      </w:r>
      <w:r w:rsidRPr="00DF612C">
        <w:rPr>
          <w:rFonts w:ascii="Times New Roman" w:hAnsi="Times New Roman" w:cs="Times New Roman"/>
          <w:sz w:val="28"/>
          <w:szCs w:val="28"/>
          <w:vertAlign w:val="subscript"/>
        </w:rPr>
        <w:t>х</w:t>
      </w:r>
      <w:proofErr w:type="spellEnd"/>
      <w:r w:rsidRPr="00DF612C">
        <w:rPr>
          <w:rFonts w:ascii="Times New Roman" w:hAnsi="Times New Roman" w:cs="Times New Roman"/>
          <w:sz w:val="28"/>
          <w:szCs w:val="28"/>
        </w:rPr>
        <w:t xml:space="preserve"> +</w:t>
      </w:r>
      <w:r w:rsidRPr="00DF612C">
        <w:rPr>
          <w:rFonts w:ascii="Times New Roman" w:hAnsi="Times New Roman" w:cs="Times New Roman"/>
          <w:sz w:val="28"/>
          <w:szCs w:val="28"/>
        </w:rPr>
        <w:sym w:font="Symbol" w:char="F044"/>
      </w:r>
      <w:proofErr w:type="spellStart"/>
      <w:r w:rsidRPr="00DF612C">
        <w:rPr>
          <w:rFonts w:ascii="Times New Roman" w:hAnsi="Times New Roman" w:cs="Times New Roman"/>
          <w:sz w:val="28"/>
          <w:szCs w:val="28"/>
        </w:rPr>
        <w:t>в</w:t>
      </w:r>
      <w:r w:rsidRPr="00DF612C">
        <w:rPr>
          <w:rFonts w:ascii="Times New Roman" w:hAnsi="Times New Roman" w:cs="Times New Roman"/>
          <w:sz w:val="28"/>
          <w:szCs w:val="28"/>
          <w:vertAlign w:val="subscript"/>
        </w:rPr>
        <w:t>х</w:t>
      </w:r>
      <w:proofErr w:type="spellEnd"/>
      <w:r w:rsidRPr="00DF612C">
        <w:rPr>
          <w:rFonts w:ascii="Times New Roman" w:hAnsi="Times New Roman" w:cs="Times New Roman"/>
          <w:sz w:val="28"/>
          <w:szCs w:val="28"/>
        </w:rPr>
        <w:t xml:space="preserve"> – увеличение (Ц/В)</w:t>
      </w:r>
      <w:proofErr w:type="spellStart"/>
      <w:r w:rsidRPr="00DF612C">
        <w:rPr>
          <w:rFonts w:ascii="Times New Roman" w:hAnsi="Times New Roman" w:cs="Times New Roman"/>
          <w:sz w:val="28"/>
          <w:szCs w:val="28"/>
          <w:vertAlign w:val="subscript"/>
        </w:rPr>
        <w:t>х</w:t>
      </w:r>
      <w:proofErr w:type="spellEnd"/>
      <w:r w:rsidRPr="00DF612C">
        <w:rPr>
          <w:rFonts w:ascii="Times New Roman" w:hAnsi="Times New Roman" w:cs="Times New Roman"/>
          <w:sz w:val="28"/>
          <w:szCs w:val="28"/>
        </w:rPr>
        <w:t xml:space="preserve"> </w:t>
      </w:r>
      <w:proofErr w:type="spellStart"/>
      <w:r w:rsidRPr="00DF612C">
        <w:rPr>
          <w:rFonts w:ascii="Times New Roman" w:hAnsi="Times New Roman" w:cs="Times New Roman"/>
          <w:sz w:val="28"/>
          <w:szCs w:val="28"/>
        </w:rPr>
        <w:t>водосодержания</w:t>
      </w:r>
      <w:proofErr w:type="spellEnd"/>
      <w:r w:rsidRPr="00DF612C">
        <w:rPr>
          <w:rFonts w:ascii="Times New Roman" w:hAnsi="Times New Roman" w:cs="Times New Roman"/>
          <w:sz w:val="28"/>
          <w:szCs w:val="28"/>
        </w:rPr>
        <w:t xml:space="preserve"> смеси с золой (см. рис. 3). Расход щебня принимается такой же, что и в исходном составе. Расход цемента находится по принятому </w:t>
      </w:r>
      <w:proofErr w:type="gramStart"/>
      <w:r w:rsidRPr="00DF612C">
        <w:rPr>
          <w:rFonts w:ascii="Times New Roman" w:hAnsi="Times New Roman" w:cs="Times New Roman"/>
          <w:sz w:val="28"/>
          <w:szCs w:val="28"/>
        </w:rPr>
        <w:t>Ц</w:t>
      </w:r>
      <w:proofErr w:type="gramEnd"/>
      <w:r w:rsidRPr="00DF612C">
        <w:rPr>
          <w:rFonts w:ascii="Times New Roman" w:hAnsi="Times New Roman" w:cs="Times New Roman"/>
          <w:sz w:val="28"/>
          <w:szCs w:val="28"/>
        </w:rPr>
        <w:t>/В, расход песка – по уравнению абсолютных объемов, по известным расходам воды, цемента, золы и щебня.</w:t>
      </w:r>
    </w:p>
    <w:p w:rsidR="00DF612C" w:rsidRPr="00DF612C" w:rsidRDefault="00DF612C" w:rsidP="00DF612C">
      <w:pPr>
        <w:numPr>
          <w:ilvl w:val="0"/>
          <w:numId w:val="9"/>
        </w:numPr>
        <w:tabs>
          <w:tab w:val="clear" w:pos="1714"/>
          <w:tab w:val="num"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 результатам сравнения исходного и найденного состава с золой делается вывод об экономии цемента в равнопрочных бетонах.</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Оборудование и принадлежности</w:t>
      </w:r>
    </w:p>
    <w:p w:rsidR="00DF612C" w:rsidRPr="00DF612C" w:rsidRDefault="00DF612C" w:rsidP="00DF612C">
      <w:pPr>
        <w:spacing w:after="0" w:line="240" w:lineRule="auto"/>
        <w:ind w:firstLine="426"/>
        <w:jc w:val="center"/>
        <w:rPr>
          <w:rFonts w:ascii="Times New Roman" w:hAnsi="Times New Roman" w:cs="Times New Roman"/>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Торговые весы с набором разновесов, набор мерной металлической и стеклянной посуды, сферические чашки с лопатками  для перемешивания, встряхивающий столик с малым конусом, </w:t>
      </w:r>
      <w:proofErr w:type="spellStart"/>
      <w:r w:rsidRPr="00DF612C">
        <w:rPr>
          <w:rFonts w:ascii="Times New Roman" w:hAnsi="Times New Roman" w:cs="Times New Roman"/>
          <w:sz w:val="28"/>
          <w:szCs w:val="28"/>
        </w:rPr>
        <w:t>формы-балочки</w:t>
      </w:r>
      <w:proofErr w:type="spellEnd"/>
      <w:r w:rsidRPr="00DF612C">
        <w:rPr>
          <w:rFonts w:ascii="Times New Roman" w:hAnsi="Times New Roman" w:cs="Times New Roman"/>
          <w:sz w:val="28"/>
          <w:szCs w:val="28"/>
        </w:rPr>
        <w:t xml:space="preserve"> 3х4х4х16 см, пресс гидравлический 50-100 кН, линейки стальные, металлический стержень-штыковка диаметром 16 мм.</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554FCF" w:rsidRDefault="00DF612C" w:rsidP="00DF612C">
      <w:pPr>
        <w:spacing w:after="0" w:line="240" w:lineRule="auto"/>
        <w:ind w:firstLine="426"/>
        <w:jc w:val="center"/>
        <w:rPr>
          <w:rFonts w:ascii="Times New Roman" w:hAnsi="Times New Roman" w:cs="Times New Roman"/>
          <w:b/>
          <w:sz w:val="28"/>
          <w:szCs w:val="28"/>
        </w:rPr>
      </w:pPr>
      <w:r w:rsidRPr="00DF612C">
        <w:rPr>
          <w:rFonts w:ascii="Times New Roman" w:hAnsi="Times New Roman" w:cs="Times New Roman"/>
          <w:b/>
          <w:sz w:val="28"/>
          <w:szCs w:val="28"/>
        </w:rPr>
        <w:t>Порядок выполнения работы</w:t>
      </w:r>
    </w:p>
    <w:p w:rsidR="00DF612C" w:rsidRPr="00554FCF"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Занятие 1. Обсуждение теоретических основ работы, расчеты состава бетона с золой.</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Занятие 2. Проведение опытных замесов, формование образцов.</w:t>
      </w:r>
    </w:p>
    <w:p w:rsidR="00DF612C" w:rsidRPr="00DF612C" w:rsidRDefault="00DF612C" w:rsidP="00DF612C">
      <w:pPr>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Занятие 3. Испытание образцов, построение зависимостей, назначение оптимальных составов бетонов с золой. Выводы.</w:t>
      </w:r>
    </w:p>
    <w:p w:rsidR="00DF612C" w:rsidRPr="00DF612C" w:rsidRDefault="00DF612C" w:rsidP="00DF612C">
      <w:pPr>
        <w:spacing w:after="0" w:line="240" w:lineRule="auto"/>
        <w:ind w:firstLine="426"/>
        <w:jc w:val="both"/>
        <w:rPr>
          <w:rFonts w:ascii="Times New Roman" w:hAnsi="Times New Roman" w:cs="Times New Roman"/>
          <w:sz w:val="28"/>
          <w:szCs w:val="28"/>
        </w:rPr>
      </w:pPr>
    </w:p>
    <w:p w:rsidR="00DF612C" w:rsidRPr="00DF612C" w:rsidRDefault="00DF612C" w:rsidP="0069559F">
      <w:pPr>
        <w:tabs>
          <w:tab w:val="left" w:pos="567"/>
          <w:tab w:val="left" w:pos="709"/>
        </w:tabs>
        <w:spacing w:after="0" w:line="240" w:lineRule="auto"/>
        <w:ind w:firstLine="426"/>
        <w:jc w:val="both"/>
        <w:rPr>
          <w:rFonts w:ascii="Times New Roman" w:hAnsi="Times New Roman" w:cs="Times New Roman"/>
          <w:b/>
          <w:sz w:val="28"/>
          <w:szCs w:val="28"/>
        </w:rPr>
      </w:pPr>
      <w:r w:rsidRPr="00DF612C">
        <w:rPr>
          <w:rFonts w:ascii="Times New Roman" w:hAnsi="Times New Roman" w:cs="Times New Roman"/>
          <w:b/>
          <w:sz w:val="28"/>
          <w:szCs w:val="28"/>
        </w:rPr>
        <w:lastRenderedPageBreak/>
        <w:t>Контрольные вопросы</w:t>
      </w:r>
    </w:p>
    <w:p w:rsidR="00DF612C" w:rsidRPr="00DF612C" w:rsidRDefault="00DF612C" w:rsidP="0069559F">
      <w:pPr>
        <w:numPr>
          <w:ilvl w:val="0"/>
          <w:numId w:val="10"/>
        </w:numPr>
        <w:tabs>
          <w:tab w:val="left" w:pos="567"/>
          <w:tab w:val="left" w:pos="709"/>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Что такое зола?</w:t>
      </w:r>
    </w:p>
    <w:p w:rsidR="00DF612C" w:rsidRPr="00DF612C" w:rsidRDefault="00DF612C" w:rsidP="0069559F">
      <w:pPr>
        <w:numPr>
          <w:ilvl w:val="0"/>
          <w:numId w:val="10"/>
        </w:numPr>
        <w:tabs>
          <w:tab w:val="left" w:pos="567"/>
          <w:tab w:val="left" w:pos="709"/>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Почему введение золы в бетон позволяет снижать расход цемента?</w:t>
      </w:r>
    </w:p>
    <w:p w:rsidR="00DF612C" w:rsidRPr="00DF612C" w:rsidRDefault="00DF612C" w:rsidP="0069559F">
      <w:pPr>
        <w:numPr>
          <w:ilvl w:val="0"/>
          <w:numId w:val="10"/>
        </w:numPr>
        <w:tabs>
          <w:tab w:val="left" w:pos="567"/>
          <w:tab w:val="left" w:pos="709"/>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Чем объясняется химическая активность золы?</w:t>
      </w:r>
    </w:p>
    <w:p w:rsidR="00DF612C" w:rsidRPr="00DF612C" w:rsidRDefault="00DF612C" w:rsidP="00DF612C">
      <w:pPr>
        <w:spacing w:after="0" w:line="240" w:lineRule="auto"/>
        <w:ind w:firstLine="426"/>
        <w:jc w:val="center"/>
        <w:rPr>
          <w:rFonts w:ascii="Times New Roman" w:hAnsi="Times New Roman" w:cs="Times New Roman"/>
          <w:b/>
          <w:sz w:val="28"/>
          <w:szCs w:val="28"/>
        </w:rPr>
      </w:pPr>
    </w:p>
    <w:p w:rsidR="00DF612C" w:rsidRPr="00DF612C" w:rsidRDefault="00DF612C" w:rsidP="0069559F">
      <w:pPr>
        <w:tabs>
          <w:tab w:val="left" w:pos="709"/>
        </w:tabs>
        <w:spacing w:after="0" w:line="240" w:lineRule="auto"/>
        <w:ind w:firstLine="426"/>
        <w:jc w:val="both"/>
        <w:rPr>
          <w:rFonts w:ascii="Times New Roman" w:hAnsi="Times New Roman" w:cs="Times New Roman"/>
          <w:b/>
          <w:sz w:val="28"/>
          <w:szCs w:val="28"/>
        </w:rPr>
      </w:pPr>
      <w:r w:rsidRPr="00DF612C">
        <w:rPr>
          <w:rFonts w:ascii="Times New Roman" w:hAnsi="Times New Roman" w:cs="Times New Roman"/>
          <w:b/>
          <w:sz w:val="28"/>
          <w:szCs w:val="28"/>
        </w:rPr>
        <w:t>Список литературы</w:t>
      </w:r>
    </w:p>
    <w:p w:rsidR="00DF612C" w:rsidRPr="00DF612C" w:rsidRDefault="00DF612C" w:rsidP="0069559F">
      <w:pPr>
        <w:tabs>
          <w:tab w:val="left" w:pos="709"/>
        </w:tabs>
        <w:spacing w:after="0" w:line="240" w:lineRule="auto"/>
        <w:ind w:firstLine="426"/>
        <w:jc w:val="both"/>
        <w:rPr>
          <w:rFonts w:ascii="Times New Roman" w:hAnsi="Times New Roman" w:cs="Times New Roman"/>
          <w:b/>
          <w:sz w:val="28"/>
          <w:szCs w:val="28"/>
        </w:rPr>
      </w:pPr>
    </w:p>
    <w:p w:rsidR="00DF612C" w:rsidRPr="00DF612C" w:rsidRDefault="00DF612C" w:rsidP="0069559F">
      <w:pPr>
        <w:numPr>
          <w:ilvl w:val="0"/>
          <w:numId w:val="11"/>
        </w:numPr>
        <w:tabs>
          <w:tab w:val="left" w:pos="709"/>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Бетон и железобетон. 1988. - № 1. – С. 31.</w:t>
      </w:r>
    </w:p>
    <w:p w:rsidR="00DF612C" w:rsidRPr="00DF612C" w:rsidRDefault="00DF612C" w:rsidP="0069559F">
      <w:pPr>
        <w:numPr>
          <w:ilvl w:val="0"/>
          <w:numId w:val="11"/>
        </w:numPr>
        <w:tabs>
          <w:tab w:val="clear" w:pos="1069"/>
          <w:tab w:val="num" w:pos="0"/>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Рекомендации по применению в бетонах золы, шлака и  </w:t>
      </w:r>
      <w:proofErr w:type="spellStart"/>
      <w:r w:rsidRPr="00DF612C">
        <w:rPr>
          <w:rFonts w:ascii="Times New Roman" w:hAnsi="Times New Roman" w:cs="Times New Roman"/>
          <w:sz w:val="28"/>
          <w:szCs w:val="28"/>
        </w:rPr>
        <w:t>золошлаковой</w:t>
      </w:r>
      <w:proofErr w:type="spellEnd"/>
      <w:r w:rsidRPr="00DF612C">
        <w:rPr>
          <w:rFonts w:ascii="Times New Roman" w:hAnsi="Times New Roman" w:cs="Times New Roman"/>
          <w:sz w:val="28"/>
          <w:szCs w:val="28"/>
        </w:rPr>
        <w:t xml:space="preserve"> смеси тепловых электростанций /НИИЖБ. – М.: </w:t>
      </w:r>
      <w:proofErr w:type="spellStart"/>
      <w:r w:rsidRPr="00DF612C">
        <w:rPr>
          <w:rFonts w:ascii="Times New Roman" w:hAnsi="Times New Roman" w:cs="Times New Roman"/>
          <w:sz w:val="28"/>
          <w:szCs w:val="28"/>
        </w:rPr>
        <w:t>Стройиздат</w:t>
      </w:r>
      <w:proofErr w:type="spellEnd"/>
      <w:r w:rsidRPr="00DF612C">
        <w:rPr>
          <w:rFonts w:ascii="Times New Roman" w:hAnsi="Times New Roman" w:cs="Times New Roman"/>
          <w:sz w:val="28"/>
          <w:szCs w:val="28"/>
        </w:rPr>
        <w:t>, 1986. – 80 с.</w:t>
      </w:r>
    </w:p>
    <w:p w:rsidR="00DF612C" w:rsidRPr="00DF612C" w:rsidRDefault="00DF612C" w:rsidP="0069559F">
      <w:pPr>
        <w:numPr>
          <w:ilvl w:val="0"/>
          <w:numId w:val="11"/>
        </w:numPr>
        <w:tabs>
          <w:tab w:val="clear" w:pos="1069"/>
          <w:tab w:val="num" w:pos="0"/>
          <w:tab w:val="left" w:pos="709"/>
          <w:tab w:val="left" w:pos="113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ГОСТ 310.4-81</w:t>
      </w:r>
      <w:r w:rsidRPr="00DF612C">
        <w:rPr>
          <w:rFonts w:ascii="Times New Roman" w:hAnsi="Times New Roman" w:cs="Times New Roman"/>
          <w:sz w:val="28"/>
          <w:szCs w:val="28"/>
          <w:vertAlign w:val="superscript"/>
        </w:rPr>
        <w:t>*</w:t>
      </w:r>
      <w:r w:rsidRPr="00DF612C">
        <w:rPr>
          <w:rFonts w:ascii="Times New Roman" w:hAnsi="Times New Roman" w:cs="Times New Roman"/>
          <w:sz w:val="28"/>
          <w:szCs w:val="28"/>
        </w:rPr>
        <w:t>. (</w:t>
      </w:r>
      <w:proofErr w:type="gramStart"/>
      <w:r w:rsidRPr="00DF612C">
        <w:rPr>
          <w:rFonts w:ascii="Times New Roman" w:hAnsi="Times New Roman" w:cs="Times New Roman"/>
          <w:sz w:val="28"/>
          <w:szCs w:val="28"/>
        </w:rPr>
        <w:t>СТ</w:t>
      </w:r>
      <w:proofErr w:type="gramEnd"/>
      <w:r w:rsidRPr="00DF612C">
        <w:rPr>
          <w:rFonts w:ascii="Times New Roman" w:hAnsi="Times New Roman" w:cs="Times New Roman"/>
          <w:sz w:val="28"/>
          <w:szCs w:val="28"/>
        </w:rPr>
        <w:t xml:space="preserve"> СЭВ 3920-82).Цементы. Методы определения предела прочности при изгибе и сжатии. – Взамен ГОСТ 310.4 – 76; введен 1983-07-01. – М.: Изд-во стандартов, 1985. – с. 14.</w:t>
      </w:r>
    </w:p>
    <w:p w:rsidR="00DF612C" w:rsidRPr="00DF612C" w:rsidRDefault="00DF612C" w:rsidP="0069559F">
      <w:pPr>
        <w:tabs>
          <w:tab w:val="left" w:pos="709"/>
        </w:tabs>
        <w:spacing w:after="0" w:line="240" w:lineRule="auto"/>
        <w:ind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4.  ГОСТ 10181-2000. Смеси бетонные. Методы испытаний. – Введен 200-01-01. М.: Изд-во стандартов, 2000. – 25 </w:t>
      </w:r>
      <w:proofErr w:type="gramStart"/>
      <w:r w:rsidRPr="00DF612C">
        <w:rPr>
          <w:rFonts w:ascii="Times New Roman" w:hAnsi="Times New Roman" w:cs="Times New Roman"/>
          <w:sz w:val="28"/>
          <w:szCs w:val="28"/>
        </w:rPr>
        <w:t>с</w:t>
      </w:r>
      <w:proofErr w:type="gramEnd"/>
      <w:r w:rsidRPr="00DF612C">
        <w:rPr>
          <w:rFonts w:ascii="Times New Roman" w:hAnsi="Times New Roman" w:cs="Times New Roman"/>
          <w:sz w:val="28"/>
          <w:szCs w:val="28"/>
        </w:rPr>
        <w:t>.</w:t>
      </w:r>
    </w:p>
    <w:p w:rsidR="00DF612C" w:rsidRPr="006B7EE8" w:rsidRDefault="00DF612C" w:rsidP="00DF612C">
      <w:pPr>
        <w:spacing w:after="0"/>
        <w:jc w:val="center"/>
        <w:rPr>
          <w:b/>
          <w:sz w:val="28"/>
          <w:szCs w:val="28"/>
        </w:rPr>
      </w:pPr>
    </w:p>
    <w:p w:rsidR="00CE2917" w:rsidRDefault="00CE2917" w:rsidP="00020FEA">
      <w:pPr>
        <w:spacing w:after="0" w:line="240" w:lineRule="auto"/>
        <w:ind w:firstLine="426"/>
        <w:jc w:val="both"/>
        <w:rPr>
          <w:rFonts w:ascii="Times New Roman" w:hAnsi="Times New Roman" w:cs="Times New Roman"/>
          <w:b/>
          <w:sz w:val="28"/>
          <w:szCs w:val="28"/>
        </w:rPr>
      </w:pPr>
    </w:p>
    <w:p w:rsidR="00DF612C" w:rsidRDefault="0069559F" w:rsidP="00DF612C">
      <w:pPr>
        <w:spacing w:after="0" w:line="240" w:lineRule="auto"/>
        <w:ind w:firstLine="426"/>
        <w:jc w:val="both"/>
        <w:rPr>
          <w:rFonts w:ascii="Times New Roman" w:hAnsi="Times New Roman" w:cs="Times New Roman"/>
          <w:color w:val="000000"/>
          <w:sz w:val="28"/>
          <w:szCs w:val="28"/>
        </w:rPr>
      </w:pPr>
      <w:r>
        <w:rPr>
          <w:rFonts w:ascii="Times New Roman" w:hAnsi="Times New Roman" w:cs="Times New Roman"/>
          <w:b/>
          <w:sz w:val="28"/>
          <w:szCs w:val="28"/>
        </w:rPr>
        <w:t>Лабораторная работа 8</w:t>
      </w:r>
      <w:r w:rsidR="00DF612C" w:rsidRPr="00CE2917">
        <w:rPr>
          <w:rFonts w:ascii="Times New Roman" w:hAnsi="Times New Roman" w:cs="Times New Roman"/>
          <w:b/>
          <w:sz w:val="28"/>
          <w:szCs w:val="28"/>
        </w:rPr>
        <w:t xml:space="preserve">. </w:t>
      </w:r>
      <w:r w:rsidR="00291D63">
        <w:rPr>
          <w:rFonts w:ascii="Times New Roman" w:hAnsi="Times New Roman" w:cs="Times New Roman"/>
          <w:b/>
          <w:color w:val="000000"/>
          <w:sz w:val="28"/>
          <w:szCs w:val="28"/>
        </w:rPr>
        <w:t>Оценка</w:t>
      </w:r>
      <w:r w:rsidR="00DF612C" w:rsidRPr="009C2478">
        <w:rPr>
          <w:rFonts w:ascii="Times New Roman" w:hAnsi="Times New Roman" w:cs="Times New Roman"/>
          <w:b/>
          <w:color w:val="000000"/>
          <w:sz w:val="28"/>
          <w:szCs w:val="28"/>
        </w:rPr>
        <w:t xml:space="preserve"> физико-механических свойств бетонных и керамических строительных материалов</w:t>
      </w:r>
    </w:p>
    <w:p w:rsidR="00DF612C" w:rsidRDefault="00DF612C" w:rsidP="00DF612C">
      <w:pPr>
        <w:spacing w:after="0" w:line="240" w:lineRule="auto"/>
        <w:ind w:firstLine="426"/>
        <w:jc w:val="both"/>
        <w:rPr>
          <w:rFonts w:ascii="Times New Roman" w:hAnsi="Times New Roman" w:cs="Times New Roman"/>
          <w:color w:val="000000"/>
          <w:sz w:val="28"/>
          <w:szCs w:val="28"/>
        </w:rPr>
      </w:pPr>
    </w:p>
    <w:p w:rsidR="00DF612C" w:rsidRPr="009C2478" w:rsidRDefault="00DF612C" w:rsidP="00DF612C">
      <w:pPr>
        <w:spacing w:after="0" w:line="240" w:lineRule="auto"/>
        <w:ind w:firstLine="426"/>
        <w:jc w:val="both"/>
        <w:rPr>
          <w:rFonts w:ascii="Times New Roman" w:hAnsi="Times New Roman" w:cs="Times New Roman"/>
          <w:color w:val="000000"/>
          <w:sz w:val="28"/>
          <w:szCs w:val="28"/>
        </w:rPr>
      </w:pPr>
      <w:r w:rsidRPr="009C2478">
        <w:rPr>
          <w:rFonts w:ascii="Times New Roman" w:hAnsi="Times New Roman" w:cs="Times New Roman"/>
          <w:b/>
          <w:color w:val="000000"/>
          <w:sz w:val="28"/>
          <w:szCs w:val="28"/>
        </w:rPr>
        <w:t>Цель работы:</w:t>
      </w:r>
      <w:r w:rsidRPr="009C2478">
        <w:rPr>
          <w:rFonts w:ascii="Times New Roman" w:hAnsi="Times New Roman" w:cs="Times New Roman"/>
          <w:color w:val="000000"/>
          <w:sz w:val="28"/>
          <w:szCs w:val="28"/>
        </w:rPr>
        <w:t xml:space="preserve"> </w:t>
      </w:r>
    </w:p>
    <w:p w:rsidR="00DF612C" w:rsidRDefault="00DF612C" w:rsidP="00DF612C">
      <w:pPr>
        <w:spacing w:after="0" w:line="240" w:lineRule="auto"/>
        <w:ind w:firstLine="426"/>
        <w:jc w:val="both"/>
        <w:rPr>
          <w:rFonts w:ascii="Times New Roman" w:hAnsi="Times New Roman" w:cs="Times New Roman"/>
          <w:color w:val="000000"/>
          <w:sz w:val="28"/>
          <w:szCs w:val="28"/>
        </w:rPr>
      </w:pPr>
    </w:p>
    <w:p w:rsidR="00DF612C" w:rsidRPr="0081405E" w:rsidRDefault="00DF612C" w:rsidP="00DF612C">
      <w:pPr>
        <w:spacing w:after="0"/>
        <w:jc w:val="center"/>
        <w:rPr>
          <w:rFonts w:ascii="Times New Roman" w:eastAsia="Times New Roman" w:hAnsi="Times New Roman"/>
          <w:b/>
          <w:sz w:val="28"/>
          <w:szCs w:val="28"/>
          <w:lang w:eastAsia="ru-RU"/>
        </w:rPr>
      </w:pPr>
      <w:r w:rsidRPr="0081405E">
        <w:rPr>
          <w:rFonts w:ascii="Times New Roman" w:eastAsia="Times New Roman" w:hAnsi="Times New Roman"/>
          <w:b/>
          <w:sz w:val="28"/>
          <w:szCs w:val="28"/>
          <w:lang w:eastAsia="ru-RU"/>
        </w:rPr>
        <w:t>Неразрушающие методы контроля  прочности бетона</w:t>
      </w: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454"/>
        <w:jc w:val="both"/>
        <w:rPr>
          <w:rFonts w:ascii="Times New Roman" w:eastAsia="Times New Roman" w:hAnsi="Times New Roman"/>
          <w:sz w:val="28"/>
          <w:szCs w:val="28"/>
          <w:lang w:eastAsia="ru-RU"/>
        </w:rPr>
      </w:pPr>
      <w:r w:rsidRPr="0081405E">
        <w:rPr>
          <w:rFonts w:ascii="Times New Roman" w:eastAsia="Times New Roman" w:hAnsi="Times New Roman"/>
          <w:sz w:val="28"/>
          <w:szCs w:val="28"/>
          <w:lang w:eastAsia="ru-RU"/>
        </w:rPr>
        <w:t>Неразрушающие методы контроля прочности обеспечивают быструю и надежную оценку состояния материалов и конструкций, что очень важно для инженеров строительных  специальностей, деятельность которых связана с технической эксплуатацией зданий и сооружений. Одним из главных направлений в области капитального строительства на современном этапе является реконструкция зданий и сооружений. Связанная с этим необходимость обследования технического состояния объектов реконструкции, исследование физико-механических характеристик строительных материалов непосредственно в зданиях и сооружениях требуют дополнительного совершенствования неразрушающих методов контроля. Действующими стандартами предусмотрен контроль прочности бетона в конструкциях без их разрушения на предприятиях строительной индустрии, что по сравнению с обычными механическими испытаниями позволяет быстро производить не только выборочные испытания, но и осуществлять сплошной контроль качества всей продукции.</w:t>
      </w:r>
    </w:p>
    <w:p w:rsidR="00DF612C" w:rsidRPr="0081405E" w:rsidRDefault="00DF612C" w:rsidP="00DF612C">
      <w:p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В настоящее время существует очень много способов испытаний непосредственно в изделиях и конструкциях:</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испытание бетона в конструкциях методом местных разрушений (огнестрельный метод, испытание на отрыв);</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lastRenderedPageBreak/>
        <w:t>испытание бетона приборами механического действия (определение поверхностной твердости, испытание на упругий отскок и др.);</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электронно-акустические методы (ультразвуковая дефектоскопия, импульсные и резонансные приборы);</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рентгеновские и радиометрические методы (радиационная дефектоскопия, рентгеновские аппараты, изотопный метод);</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магнитные и электромагнитные методы испытаний.</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sz w:val="28"/>
          <w:szCs w:val="20"/>
          <w:lang w:eastAsia="ru-RU"/>
        </w:rPr>
      </w:pPr>
      <w:proofErr w:type="spellStart"/>
      <w:r w:rsidRPr="0081405E">
        <w:rPr>
          <w:rFonts w:ascii="Times New Roman" w:eastAsia="Times New Roman" w:hAnsi="Times New Roman"/>
          <w:sz w:val="28"/>
          <w:szCs w:val="20"/>
          <w:lang w:val="en-US" w:eastAsia="ru-RU"/>
        </w:rPr>
        <w:t>комплексные</w:t>
      </w:r>
      <w:proofErr w:type="spellEnd"/>
      <w:r w:rsidRPr="0081405E">
        <w:rPr>
          <w:rFonts w:ascii="Times New Roman" w:eastAsia="Times New Roman" w:hAnsi="Times New Roman"/>
          <w:sz w:val="28"/>
          <w:szCs w:val="20"/>
          <w:lang w:val="en-US" w:eastAsia="ru-RU"/>
        </w:rPr>
        <w:t xml:space="preserve"> </w:t>
      </w:r>
      <w:proofErr w:type="spellStart"/>
      <w:r w:rsidRPr="0081405E">
        <w:rPr>
          <w:rFonts w:ascii="Times New Roman" w:eastAsia="Times New Roman" w:hAnsi="Times New Roman"/>
          <w:sz w:val="28"/>
          <w:szCs w:val="20"/>
          <w:lang w:val="en-US" w:eastAsia="ru-RU"/>
        </w:rPr>
        <w:t>методы</w:t>
      </w:r>
      <w:proofErr w:type="spellEnd"/>
      <w:r w:rsidRPr="0081405E">
        <w:rPr>
          <w:rFonts w:ascii="Times New Roman" w:eastAsia="Times New Roman" w:hAnsi="Times New Roman"/>
          <w:sz w:val="28"/>
          <w:szCs w:val="20"/>
          <w:lang w:eastAsia="ru-RU"/>
        </w:rPr>
        <w:t>;</w:t>
      </w:r>
    </w:p>
    <w:p w:rsidR="00DF612C" w:rsidRPr="0081405E" w:rsidRDefault="00DF612C" w:rsidP="00DF612C">
      <w:pPr>
        <w:numPr>
          <w:ilvl w:val="0"/>
          <w:numId w:val="3"/>
        </w:numPr>
        <w:spacing w:after="0" w:line="240" w:lineRule="auto"/>
        <w:ind w:firstLine="454"/>
        <w:jc w:val="both"/>
        <w:rPr>
          <w:rFonts w:ascii="Times New Roman" w:eastAsia="Times New Roman" w:hAnsi="Times New Roman"/>
          <w:b/>
          <w:sz w:val="28"/>
          <w:szCs w:val="20"/>
          <w:lang w:eastAsia="ru-RU"/>
        </w:rPr>
      </w:pPr>
      <w:r w:rsidRPr="0081405E">
        <w:rPr>
          <w:rFonts w:ascii="Times New Roman" w:eastAsia="Times New Roman" w:hAnsi="Times New Roman"/>
          <w:sz w:val="28"/>
          <w:szCs w:val="20"/>
          <w:lang w:eastAsia="ru-RU"/>
        </w:rPr>
        <w:t>статистические методы.</w:t>
      </w:r>
    </w:p>
    <w:p w:rsidR="00DF612C" w:rsidRPr="0081405E" w:rsidRDefault="00DF612C" w:rsidP="00DF612C">
      <w:p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 xml:space="preserve">Неразрушающие методы контроля применяют для установления прочности бетона на сжатие, которая определяется как функция </w:t>
      </w:r>
      <w:r w:rsidRPr="0081405E">
        <w:rPr>
          <w:rFonts w:ascii="Times New Roman" w:eastAsia="Times New Roman" w:hAnsi="Times New Roman"/>
          <w:position w:val="-12"/>
          <w:sz w:val="28"/>
          <w:szCs w:val="20"/>
          <w:lang w:eastAsia="ru-RU"/>
        </w:rPr>
        <w:object w:dxaOrig="1020" w:dyaOrig="360">
          <v:shape id="_x0000_i1077" type="#_x0000_t75" style="width:51pt;height:18pt" o:ole="">
            <v:imagedata r:id="rId123" o:title=""/>
          </v:shape>
          <o:OLEObject Type="Embed" ProgID="Equation.3" ShapeID="_x0000_i1077" DrawAspect="Content" ObjectID="_1574754387" r:id="rId124"/>
        </w:object>
      </w:r>
      <w:r w:rsidRPr="0081405E">
        <w:rPr>
          <w:rFonts w:ascii="Times New Roman" w:eastAsia="Times New Roman" w:hAnsi="Times New Roman"/>
          <w:sz w:val="28"/>
          <w:szCs w:val="20"/>
          <w:lang w:eastAsia="ru-RU"/>
        </w:rPr>
        <w:t xml:space="preserve">, где </w:t>
      </w:r>
      <w:proofErr w:type="spellStart"/>
      <w:r w:rsidRPr="0081405E">
        <w:rPr>
          <w:rFonts w:ascii="Times New Roman" w:eastAsia="Times New Roman" w:hAnsi="Times New Roman"/>
          <w:sz w:val="28"/>
          <w:szCs w:val="20"/>
          <w:lang w:eastAsia="ru-RU"/>
        </w:rPr>
        <w:t>х</w:t>
      </w:r>
      <w:proofErr w:type="gramStart"/>
      <w:r w:rsidRPr="0081405E">
        <w:rPr>
          <w:rFonts w:ascii="Times New Roman" w:eastAsia="Times New Roman" w:hAnsi="Times New Roman"/>
          <w:sz w:val="28"/>
          <w:szCs w:val="20"/>
          <w:vertAlign w:val="subscript"/>
          <w:lang w:val="en-US" w:eastAsia="ru-RU"/>
        </w:rPr>
        <w:t>i</w:t>
      </w:r>
      <w:proofErr w:type="spellEnd"/>
      <w:proofErr w:type="gramEnd"/>
      <w:r w:rsidRPr="0081405E">
        <w:rPr>
          <w:rFonts w:ascii="Times New Roman" w:eastAsia="Times New Roman" w:hAnsi="Times New Roman"/>
          <w:sz w:val="28"/>
          <w:szCs w:val="20"/>
          <w:lang w:eastAsia="ru-RU"/>
        </w:rPr>
        <w:t xml:space="preserve"> – механическая или физическая характеристика бетона, полученная опытным путем. </w:t>
      </w:r>
    </w:p>
    <w:p w:rsidR="00DF612C" w:rsidRPr="0081405E" w:rsidRDefault="00DF612C" w:rsidP="00DF612C">
      <w:p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 xml:space="preserve">Механические методы предусматривают определение прочности </w:t>
      </w:r>
      <w:r w:rsidRPr="0081405E">
        <w:rPr>
          <w:rFonts w:ascii="Times New Roman" w:eastAsia="Times New Roman" w:hAnsi="Times New Roman"/>
          <w:sz w:val="28"/>
          <w:szCs w:val="20"/>
          <w:lang w:val="en-US" w:eastAsia="ru-RU"/>
        </w:rPr>
        <w:t>R</w:t>
      </w:r>
      <w:r w:rsidRPr="0081405E">
        <w:rPr>
          <w:rFonts w:ascii="Times New Roman" w:eastAsia="Times New Roman" w:hAnsi="Times New Roman"/>
          <w:sz w:val="28"/>
          <w:szCs w:val="20"/>
          <w:lang w:eastAsia="ru-RU"/>
        </w:rPr>
        <w:t xml:space="preserve"> по результатам измерения приборами механических характеристик </w:t>
      </w:r>
      <w:proofErr w:type="spellStart"/>
      <w:r w:rsidRPr="0081405E">
        <w:rPr>
          <w:rFonts w:ascii="Times New Roman" w:eastAsia="Times New Roman" w:hAnsi="Times New Roman"/>
          <w:sz w:val="28"/>
          <w:szCs w:val="20"/>
          <w:lang w:eastAsia="ru-RU"/>
        </w:rPr>
        <w:t>х</w:t>
      </w:r>
      <w:proofErr w:type="gramStart"/>
      <w:r w:rsidRPr="0081405E">
        <w:rPr>
          <w:rFonts w:ascii="Times New Roman" w:eastAsia="Times New Roman" w:hAnsi="Times New Roman"/>
          <w:sz w:val="28"/>
          <w:szCs w:val="20"/>
          <w:vertAlign w:val="subscript"/>
          <w:lang w:val="en-US" w:eastAsia="ru-RU"/>
        </w:rPr>
        <w:t>i</w:t>
      </w:r>
      <w:proofErr w:type="spellEnd"/>
      <w:proofErr w:type="gramEnd"/>
      <w:r w:rsidRPr="0081405E">
        <w:rPr>
          <w:rFonts w:ascii="Times New Roman" w:eastAsia="Times New Roman" w:hAnsi="Times New Roman"/>
          <w:sz w:val="28"/>
          <w:szCs w:val="20"/>
          <w:vertAlign w:val="subscript"/>
          <w:lang w:eastAsia="ru-RU"/>
        </w:rPr>
        <w:t xml:space="preserve"> </w:t>
      </w:r>
      <w:r w:rsidRPr="0081405E">
        <w:rPr>
          <w:rFonts w:ascii="Times New Roman" w:eastAsia="Times New Roman" w:hAnsi="Times New Roman"/>
          <w:sz w:val="28"/>
          <w:szCs w:val="20"/>
          <w:lang w:eastAsia="ru-RU"/>
        </w:rPr>
        <w:t xml:space="preserve">с использованием </w:t>
      </w:r>
      <w:proofErr w:type="spellStart"/>
      <w:r w:rsidRPr="0081405E">
        <w:rPr>
          <w:rFonts w:ascii="Times New Roman" w:eastAsia="Times New Roman" w:hAnsi="Times New Roman"/>
          <w:sz w:val="28"/>
          <w:szCs w:val="20"/>
          <w:lang w:eastAsia="ru-RU"/>
        </w:rPr>
        <w:t>тарировочных</w:t>
      </w:r>
      <w:proofErr w:type="spellEnd"/>
      <w:r w:rsidRPr="0081405E">
        <w:rPr>
          <w:rFonts w:ascii="Times New Roman" w:eastAsia="Times New Roman" w:hAnsi="Times New Roman"/>
          <w:sz w:val="28"/>
          <w:szCs w:val="20"/>
          <w:lang w:eastAsia="ru-RU"/>
        </w:rPr>
        <w:t xml:space="preserve"> графиков и таблиц. Метод пластической деформации основан на зависимости между прочностью бетона и размерами отпечатков на бетонной поверхности, которые получают путем надавливания штампа под действием пресса (статическая нагрузка) или под действием удара (динамическая нагрузка). Склерометры позволяют определить прочность по </w:t>
      </w:r>
      <w:r w:rsidRPr="0081405E">
        <w:rPr>
          <w:rFonts w:ascii="Times New Roman" w:eastAsia="Times New Roman" w:hAnsi="Times New Roman"/>
          <w:sz w:val="28"/>
          <w:szCs w:val="20"/>
          <w:vertAlign w:val="subscript"/>
          <w:lang w:eastAsia="ru-RU"/>
        </w:rPr>
        <w:t xml:space="preserve"> </w:t>
      </w:r>
      <w:r w:rsidRPr="0081405E">
        <w:rPr>
          <w:rFonts w:ascii="Times New Roman" w:eastAsia="Times New Roman" w:hAnsi="Times New Roman"/>
          <w:sz w:val="28"/>
          <w:szCs w:val="20"/>
          <w:lang w:eastAsia="ru-RU"/>
        </w:rPr>
        <w:t>величине отскока при ударе о бетон. Физические методы основаны на зависимости прочности бетона от физических характеристик:</w:t>
      </w:r>
    </w:p>
    <w:p w:rsidR="00DF612C" w:rsidRPr="0081405E" w:rsidRDefault="00DF612C" w:rsidP="00DF612C">
      <w:pPr>
        <w:numPr>
          <w:ilvl w:val="0"/>
          <w:numId w:val="4"/>
        </w:numPr>
        <w:tabs>
          <w:tab w:val="clear" w:pos="1854"/>
          <w:tab w:val="num" w:pos="0"/>
          <w:tab w:val="num" w:pos="851"/>
        </w:tabs>
        <w:spacing w:after="0" w:line="240" w:lineRule="auto"/>
        <w:ind w:left="142" w:firstLine="28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ультразвуковые прибор</w:t>
      </w:r>
      <w:r>
        <w:rPr>
          <w:rFonts w:ascii="Times New Roman" w:eastAsia="Times New Roman" w:hAnsi="Times New Roman"/>
          <w:sz w:val="28"/>
          <w:szCs w:val="20"/>
          <w:lang w:eastAsia="ru-RU"/>
        </w:rPr>
        <w:t xml:space="preserve">ы основаны на измерении времени </w:t>
      </w:r>
      <w:r w:rsidRPr="0081405E">
        <w:rPr>
          <w:rFonts w:ascii="Times New Roman" w:eastAsia="Times New Roman" w:hAnsi="Times New Roman"/>
          <w:sz w:val="28"/>
          <w:szCs w:val="20"/>
          <w:lang w:eastAsia="ru-RU"/>
        </w:rPr>
        <w:t xml:space="preserve">распространения ультразвука в бетоне и базы </w:t>
      </w:r>
      <w:proofErr w:type="spellStart"/>
      <w:r w:rsidRPr="0081405E">
        <w:rPr>
          <w:rFonts w:ascii="Times New Roman" w:eastAsia="Times New Roman" w:hAnsi="Times New Roman"/>
          <w:sz w:val="28"/>
          <w:szCs w:val="20"/>
          <w:lang w:eastAsia="ru-RU"/>
        </w:rPr>
        <w:t>прозвучивания</w:t>
      </w:r>
      <w:proofErr w:type="spellEnd"/>
      <w:r w:rsidRPr="0081405E">
        <w:rPr>
          <w:rFonts w:ascii="Times New Roman" w:eastAsia="Times New Roman" w:hAnsi="Times New Roman"/>
          <w:sz w:val="28"/>
          <w:szCs w:val="20"/>
          <w:lang w:eastAsia="ru-RU"/>
        </w:rPr>
        <w:t>, по которым рассчитывают скорость ультразвуковой волны (</w:t>
      </w:r>
      <w:proofErr w:type="spellStart"/>
      <w:r w:rsidRPr="0081405E">
        <w:rPr>
          <w:rFonts w:ascii="Times New Roman" w:eastAsia="Times New Roman" w:hAnsi="Times New Roman"/>
          <w:sz w:val="28"/>
          <w:szCs w:val="20"/>
          <w:lang w:val="en-US" w:eastAsia="ru-RU"/>
        </w:rPr>
        <w:t>V</w:t>
      </w:r>
      <w:r w:rsidRPr="0081405E">
        <w:rPr>
          <w:rFonts w:ascii="Times New Roman" w:eastAsia="Times New Roman" w:hAnsi="Times New Roman"/>
          <w:sz w:val="28"/>
          <w:szCs w:val="20"/>
          <w:vertAlign w:val="subscript"/>
          <w:lang w:val="en-US" w:eastAsia="ru-RU"/>
        </w:rPr>
        <w:t>y</w:t>
      </w:r>
      <w:proofErr w:type="spellEnd"/>
      <w:r w:rsidRPr="0081405E">
        <w:rPr>
          <w:rFonts w:ascii="Times New Roman" w:eastAsia="Times New Roman" w:hAnsi="Times New Roman"/>
          <w:sz w:val="28"/>
          <w:szCs w:val="20"/>
          <w:vertAlign w:val="subscript"/>
          <w:lang w:eastAsia="ru-RU"/>
        </w:rPr>
        <w:t>3</w:t>
      </w:r>
      <w:r w:rsidRPr="0081405E">
        <w:rPr>
          <w:rFonts w:ascii="Times New Roman" w:eastAsia="Times New Roman" w:hAnsi="Times New Roman"/>
          <w:sz w:val="28"/>
          <w:szCs w:val="20"/>
          <w:lang w:eastAsia="ru-RU"/>
        </w:rPr>
        <w:t xml:space="preserve">) и </w:t>
      </w:r>
      <w:r w:rsidRPr="0081405E">
        <w:rPr>
          <w:rFonts w:ascii="Times New Roman" w:eastAsia="Times New Roman" w:hAnsi="Times New Roman"/>
          <w:position w:val="-14"/>
          <w:sz w:val="28"/>
          <w:szCs w:val="20"/>
          <w:lang w:eastAsia="ru-RU"/>
        </w:rPr>
        <w:object w:dxaOrig="1140" w:dyaOrig="380">
          <v:shape id="_x0000_i1078" type="#_x0000_t75" style="width:57pt;height:18.75pt" o:ole="">
            <v:imagedata r:id="rId125" o:title=""/>
          </v:shape>
          <o:OLEObject Type="Embed" ProgID="Equation.3" ShapeID="_x0000_i1078" DrawAspect="Content" ObjectID="_1574754388" r:id="rId126"/>
        </w:object>
      </w:r>
      <w:r w:rsidRPr="0081405E">
        <w:rPr>
          <w:rFonts w:ascii="Times New Roman" w:eastAsia="Times New Roman" w:hAnsi="Times New Roman"/>
          <w:sz w:val="28"/>
          <w:szCs w:val="20"/>
          <w:lang w:eastAsia="ru-RU"/>
        </w:rPr>
        <w:t>.</w:t>
      </w:r>
    </w:p>
    <w:p w:rsidR="00DF612C" w:rsidRPr="0081405E" w:rsidRDefault="00DF612C" w:rsidP="00DF612C">
      <w:pPr>
        <w:tabs>
          <w:tab w:val="num" w:pos="284"/>
        </w:tabs>
        <w:spacing w:after="0" w:line="240" w:lineRule="auto"/>
        <w:jc w:val="both"/>
        <w:rPr>
          <w:rFonts w:ascii="Times New Roman" w:eastAsia="Times New Roman" w:hAnsi="Times New Roman"/>
          <w:sz w:val="28"/>
          <w:szCs w:val="20"/>
          <w:lang w:eastAsia="ru-RU"/>
        </w:rPr>
      </w:pPr>
      <w:r>
        <w:rPr>
          <w:rFonts w:ascii="Times New Roman" w:eastAsia="Times New Roman" w:hAnsi="Times New Roman"/>
          <w:sz w:val="28"/>
          <w:szCs w:val="20"/>
          <w:lang w:eastAsia="ru-RU"/>
        </w:rPr>
        <w:t xml:space="preserve">- </w:t>
      </w:r>
      <w:r w:rsidRPr="0081405E">
        <w:rPr>
          <w:rFonts w:ascii="Times New Roman" w:eastAsia="Times New Roman" w:hAnsi="Times New Roman"/>
          <w:sz w:val="28"/>
          <w:szCs w:val="20"/>
          <w:lang w:eastAsia="ru-RU"/>
        </w:rPr>
        <w:t>радиоизотопные приборы основаны на определении плотности (</w:t>
      </w:r>
      <w:r w:rsidRPr="0081405E">
        <w:rPr>
          <w:rFonts w:ascii="Arial" w:eastAsia="Times New Roman" w:hAnsi="Arial" w:cs="Arial"/>
          <w:sz w:val="28"/>
          <w:szCs w:val="20"/>
          <w:lang w:eastAsia="ru-RU"/>
        </w:rPr>
        <w:t>ρ</w:t>
      </w:r>
      <w:r w:rsidRPr="0081405E">
        <w:rPr>
          <w:rFonts w:ascii="Times New Roman" w:eastAsia="Times New Roman" w:hAnsi="Times New Roman"/>
          <w:sz w:val="28"/>
          <w:szCs w:val="20"/>
          <w:vertAlign w:val="subscript"/>
          <w:lang w:eastAsia="ru-RU"/>
        </w:rPr>
        <w:t>0</w:t>
      </w:r>
      <w:r w:rsidRPr="0081405E">
        <w:rPr>
          <w:rFonts w:ascii="Times New Roman" w:eastAsia="Times New Roman" w:hAnsi="Times New Roman"/>
          <w:sz w:val="28"/>
          <w:szCs w:val="20"/>
          <w:lang w:eastAsia="ru-RU"/>
        </w:rPr>
        <w:t xml:space="preserve">) по интенсивности </w:t>
      </w:r>
      <w:r w:rsidRPr="0081405E">
        <w:rPr>
          <w:rFonts w:ascii="Times New Roman" w:eastAsia="Times New Roman" w:hAnsi="Times New Roman"/>
          <w:position w:val="-10"/>
          <w:sz w:val="28"/>
          <w:szCs w:val="20"/>
          <w:lang w:eastAsia="ru-RU"/>
        </w:rPr>
        <w:object w:dxaOrig="200" w:dyaOrig="260">
          <v:shape id="_x0000_i1079" type="#_x0000_t75" style="width:9.75pt;height:13.5pt" o:ole="">
            <v:imagedata r:id="rId127" o:title=""/>
          </v:shape>
          <o:OLEObject Type="Embed" ProgID="Equation.3" ShapeID="_x0000_i1079" DrawAspect="Content" ObjectID="_1574754389" r:id="rId128"/>
        </w:object>
      </w:r>
      <w:r w:rsidRPr="0081405E">
        <w:rPr>
          <w:rFonts w:ascii="Times New Roman" w:eastAsia="Times New Roman" w:hAnsi="Times New Roman"/>
          <w:sz w:val="28"/>
          <w:szCs w:val="20"/>
          <w:lang w:eastAsia="ru-RU"/>
        </w:rPr>
        <w:t>-</w:t>
      </w:r>
      <w:r w:rsidRPr="0081405E">
        <w:rPr>
          <w:rFonts w:ascii="Times New Roman" w:eastAsia="Times New Roman" w:hAnsi="Times New Roman"/>
          <w:sz w:val="28"/>
          <w:szCs w:val="20"/>
          <w:lang w:eastAsia="ru-RU"/>
        </w:rPr>
        <w:t>излучения и по ранее установленным зависимостям</w:t>
      </w:r>
      <w:r w:rsidRPr="0081405E">
        <w:rPr>
          <w:rFonts w:ascii="Times New Roman" w:eastAsia="Times New Roman" w:hAnsi="Times New Roman"/>
          <w:position w:val="-12"/>
          <w:sz w:val="28"/>
          <w:szCs w:val="20"/>
          <w:lang w:eastAsia="ru-RU"/>
        </w:rPr>
        <w:object w:dxaOrig="1080" w:dyaOrig="360">
          <v:shape id="_x0000_i1080" type="#_x0000_t75" style="width:54.75pt;height:18pt" o:ole="">
            <v:imagedata r:id="rId129" o:title=""/>
          </v:shape>
          <o:OLEObject Type="Embed" ProgID="Equation.3" ShapeID="_x0000_i1080" DrawAspect="Content" ObjectID="_1574754390" r:id="rId130"/>
        </w:object>
      </w:r>
      <w:r w:rsidRPr="0081405E">
        <w:rPr>
          <w:rFonts w:ascii="Times New Roman" w:eastAsia="Times New Roman" w:hAnsi="Times New Roman"/>
          <w:sz w:val="28"/>
          <w:szCs w:val="20"/>
          <w:lang w:eastAsia="ru-RU"/>
        </w:rPr>
        <w:t>.</w:t>
      </w:r>
    </w:p>
    <w:p w:rsidR="00DF612C" w:rsidRPr="0081405E" w:rsidRDefault="00DF612C" w:rsidP="00DF612C">
      <w:pPr>
        <w:spacing w:after="0" w:line="240" w:lineRule="auto"/>
        <w:ind w:firstLine="454"/>
        <w:jc w:val="both"/>
        <w:rPr>
          <w:rFonts w:ascii="Times New Roman" w:eastAsia="Times New Roman" w:hAnsi="Times New Roman"/>
          <w:sz w:val="28"/>
          <w:szCs w:val="20"/>
          <w:lang w:eastAsia="ru-RU"/>
        </w:rPr>
      </w:pPr>
      <w:r w:rsidRPr="0081405E">
        <w:rPr>
          <w:rFonts w:ascii="Times New Roman" w:eastAsia="Times New Roman" w:hAnsi="Times New Roman"/>
          <w:sz w:val="28"/>
          <w:szCs w:val="20"/>
          <w:lang w:eastAsia="ru-RU"/>
        </w:rPr>
        <w:t xml:space="preserve">При использовании приборов неразрушающего действия большое значение играет их тарирование. При тарировании образцы материала испытывают приборами неразрушающего контроля, а затем подвергают разрушению на гидравлическом прессе. На основе полученных результатов строят </w:t>
      </w:r>
      <w:proofErr w:type="spellStart"/>
      <w:r w:rsidRPr="0081405E">
        <w:rPr>
          <w:rFonts w:ascii="Times New Roman" w:eastAsia="Times New Roman" w:hAnsi="Times New Roman"/>
          <w:sz w:val="28"/>
          <w:szCs w:val="20"/>
          <w:lang w:eastAsia="ru-RU"/>
        </w:rPr>
        <w:t>тарировочный</w:t>
      </w:r>
      <w:proofErr w:type="spellEnd"/>
      <w:r w:rsidRPr="0081405E">
        <w:rPr>
          <w:rFonts w:ascii="Times New Roman" w:eastAsia="Times New Roman" w:hAnsi="Times New Roman"/>
          <w:sz w:val="28"/>
          <w:szCs w:val="20"/>
          <w:lang w:eastAsia="ru-RU"/>
        </w:rPr>
        <w:t xml:space="preserve"> график (или составляют таблицы) зависимости предела прочности при сжатии </w:t>
      </w:r>
      <w:r w:rsidRPr="0081405E">
        <w:rPr>
          <w:rFonts w:ascii="Times New Roman" w:eastAsia="Times New Roman" w:hAnsi="Times New Roman"/>
          <w:sz w:val="28"/>
          <w:szCs w:val="20"/>
          <w:lang w:val="en-US" w:eastAsia="ru-RU"/>
        </w:rPr>
        <w:t>R</w:t>
      </w:r>
      <w:r w:rsidRPr="0081405E">
        <w:rPr>
          <w:rFonts w:ascii="Times New Roman" w:eastAsia="Times New Roman" w:hAnsi="Times New Roman"/>
          <w:sz w:val="28"/>
          <w:szCs w:val="20"/>
          <w:lang w:eastAsia="ru-RU"/>
        </w:rPr>
        <w:t xml:space="preserve"> от показаний тарируемого прибора </w:t>
      </w:r>
      <w:proofErr w:type="spellStart"/>
      <w:r w:rsidRPr="0081405E">
        <w:rPr>
          <w:rFonts w:ascii="Times New Roman" w:eastAsia="Times New Roman" w:hAnsi="Times New Roman"/>
          <w:sz w:val="28"/>
          <w:szCs w:val="20"/>
          <w:lang w:eastAsia="ru-RU"/>
        </w:rPr>
        <w:t>х</w:t>
      </w:r>
      <w:proofErr w:type="gramStart"/>
      <w:r w:rsidRPr="0081405E">
        <w:rPr>
          <w:rFonts w:ascii="Times New Roman" w:eastAsia="Times New Roman" w:hAnsi="Times New Roman"/>
          <w:sz w:val="28"/>
          <w:szCs w:val="20"/>
          <w:vertAlign w:val="subscript"/>
          <w:lang w:val="en-US" w:eastAsia="ru-RU"/>
        </w:rPr>
        <w:t>i</w:t>
      </w:r>
      <w:proofErr w:type="spellEnd"/>
      <w:proofErr w:type="gramEnd"/>
      <w:r w:rsidRPr="0081405E">
        <w:rPr>
          <w:rFonts w:ascii="Times New Roman" w:eastAsia="Times New Roman" w:hAnsi="Times New Roman"/>
          <w:sz w:val="28"/>
          <w:szCs w:val="20"/>
          <w:lang w:eastAsia="ru-RU"/>
        </w:rPr>
        <w:t xml:space="preserve">: </w:t>
      </w:r>
      <w:r w:rsidRPr="0081405E">
        <w:rPr>
          <w:rFonts w:ascii="Times New Roman" w:eastAsia="Times New Roman" w:hAnsi="Times New Roman"/>
          <w:position w:val="-12"/>
          <w:sz w:val="28"/>
          <w:szCs w:val="20"/>
          <w:lang w:eastAsia="ru-RU"/>
        </w:rPr>
        <w:object w:dxaOrig="1020" w:dyaOrig="360">
          <v:shape id="_x0000_i1081" type="#_x0000_t75" style="width:51pt;height:18pt" o:ole="">
            <v:imagedata r:id="rId123" o:title=""/>
          </v:shape>
          <o:OLEObject Type="Embed" ProgID="Equation.3" ShapeID="_x0000_i1081" DrawAspect="Content" ObjectID="_1574754391" r:id="rId131"/>
        </w:object>
      </w:r>
      <w:r w:rsidRPr="0081405E">
        <w:rPr>
          <w:rFonts w:ascii="Times New Roman" w:eastAsia="Times New Roman" w:hAnsi="Times New Roman"/>
          <w:sz w:val="28"/>
          <w:szCs w:val="20"/>
          <w:lang w:eastAsia="ru-RU"/>
        </w:rPr>
        <w:t>.</w:t>
      </w:r>
    </w:p>
    <w:p w:rsidR="00DF612C" w:rsidRPr="0081405E" w:rsidRDefault="00DF612C" w:rsidP="00DF612C">
      <w:pPr>
        <w:spacing w:after="0" w:line="240" w:lineRule="auto"/>
        <w:ind w:firstLine="454"/>
        <w:jc w:val="both"/>
        <w:rPr>
          <w:rFonts w:ascii="Times New Roman" w:eastAsia="Times New Roman" w:hAnsi="Times New Roman"/>
          <w:sz w:val="28"/>
          <w:szCs w:val="28"/>
          <w:lang w:eastAsia="ru-RU"/>
        </w:rPr>
      </w:pPr>
      <w:r w:rsidRPr="0081405E">
        <w:rPr>
          <w:rFonts w:ascii="Times New Roman" w:eastAsia="Times New Roman" w:hAnsi="Times New Roman"/>
          <w:sz w:val="28"/>
          <w:szCs w:val="28"/>
          <w:lang w:eastAsia="ru-RU"/>
        </w:rPr>
        <w:t>Каждый из неразрушающих методов дает сведения только о некоторых свойствах материалов, не может быть универсальным и полностью заменить механические испытания. В связи с этим наиболее полные и объективные результаты могут быть получены при комплексном использовании физических и механических методов контроля. Это позволяет определить структуру материала, его однородность, выявить дефекты в конструкции, получить сведения о физико-механических свойствах материалов. Использование статистических методов контроля прочности бетона расширяет наши представления о критериях качества материалов.</w:t>
      </w:r>
    </w:p>
    <w:p w:rsidR="00DF612C" w:rsidRDefault="00DF612C" w:rsidP="00DF612C">
      <w:pPr>
        <w:spacing w:after="0" w:line="240" w:lineRule="auto"/>
        <w:rPr>
          <w:rFonts w:ascii="Times New Roman" w:eastAsia="Times New Roman" w:hAnsi="Times New Roman"/>
          <w:b/>
          <w:sz w:val="28"/>
          <w:szCs w:val="28"/>
          <w:lang w:eastAsia="ru-RU"/>
        </w:rPr>
      </w:pPr>
    </w:p>
    <w:p w:rsidR="00DF612C" w:rsidRPr="0081405E" w:rsidRDefault="00DF612C" w:rsidP="00DF612C">
      <w:pPr>
        <w:spacing w:after="0" w:line="240" w:lineRule="auto"/>
        <w:jc w:val="center"/>
        <w:rPr>
          <w:rFonts w:ascii="Times New Roman" w:eastAsia="Times New Roman" w:hAnsi="Times New Roman"/>
          <w:b/>
          <w:sz w:val="28"/>
          <w:szCs w:val="28"/>
          <w:lang w:eastAsia="ru-RU"/>
        </w:rPr>
      </w:pPr>
      <w:r w:rsidRPr="0081405E">
        <w:rPr>
          <w:rFonts w:ascii="Times New Roman" w:eastAsia="Times New Roman" w:hAnsi="Times New Roman"/>
          <w:b/>
          <w:sz w:val="28"/>
          <w:szCs w:val="28"/>
          <w:lang w:eastAsia="ru-RU"/>
        </w:rPr>
        <w:t>Определение прочности бетона методом ударного импульса.</w:t>
      </w:r>
    </w:p>
    <w:p w:rsidR="00DF612C" w:rsidRPr="0081405E" w:rsidRDefault="00DF612C" w:rsidP="00DF612C">
      <w:pPr>
        <w:spacing w:after="0" w:line="240" w:lineRule="auto"/>
        <w:ind w:firstLine="360"/>
        <w:jc w:val="center"/>
        <w:rPr>
          <w:rFonts w:ascii="Times New Roman" w:eastAsia="Times New Roman" w:hAnsi="Times New Roman"/>
          <w:b/>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r w:rsidRPr="0081405E">
        <w:rPr>
          <w:rFonts w:ascii="Times New Roman" w:eastAsia="Times New Roman" w:hAnsi="Times New Roman"/>
          <w:sz w:val="28"/>
          <w:szCs w:val="28"/>
          <w:lang w:eastAsia="ru-RU"/>
        </w:rPr>
        <w:t>Для определения прочности, твердости, выявления неоднородности структуры бетона используют электронный измеритель прочности бетона ИПС-МГ4  (рис.</w:t>
      </w:r>
      <w:r w:rsidR="0069559F">
        <w:rPr>
          <w:rFonts w:ascii="Times New Roman" w:eastAsia="Times New Roman" w:hAnsi="Times New Roman"/>
          <w:sz w:val="28"/>
          <w:szCs w:val="28"/>
          <w:lang w:eastAsia="ru-RU"/>
        </w:rPr>
        <w:t>8</w:t>
      </w:r>
      <w:r>
        <w:rPr>
          <w:rFonts w:ascii="Times New Roman" w:eastAsia="Times New Roman" w:hAnsi="Times New Roman"/>
          <w:sz w:val="28"/>
          <w:szCs w:val="28"/>
          <w:lang w:eastAsia="ru-RU"/>
        </w:rPr>
        <w:t>.1</w:t>
      </w:r>
      <w:r w:rsidRPr="0081405E">
        <w:rPr>
          <w:rFonts w:ascii="Times New Roman" w:eastAsia="Times New Roman" w:hAnsi="Times New Roman"/>
          <w:sz w:val="28"/>
          <w:szCs w:val="28"/>
          <w:lang w:eastAsia="ru-RU"/>
        </w:rPr>
        <w:t>).</w:t>
      </w: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r w:rsidRPr="0081405E">
        <w:rPr>
          <w:rFonts w:ascii="Times New Roman" w:eastAsia="Times New Roman" w:hAnsi="Times New Roman"/>
          <w:sz w:val="28"/>
          <w:szCs w:val="28"/>
          <w:lang w:eastAsia="ru-RU"/>
        </w:rPr>
        <w:t xml:space="preserve">Контроль прочности может </w:t>
      </w:r>
      <w:proofErr w:type="gramStart"/>
      <w:r w:rsidRPr="0081405E">
        <w:rPr>
          <w:rFonts w:ascii="Times New Roman" w:eastAsia="Times New Roman" w:hAnsi="Times New Roman"/>
          <w:sz w:val="28"/>
          <w:szCs w:val="28"/>
          <w:lang w:eastAsia="ru-RU"/>
        </w:rPr>
        <w:t>производится</w:t>
      </w:r>
      <w:proofErr w:type="gramEnd"/>
      <w:r w:rsidRPr="0081405E">
        <w:rPr>
          <w:rFonts w:ascii="Times New Roman" w:eastAsia="Times New Roman" w:hAnsi="Times New Roman"/>
          <w:sz w:val="28"/>
          <w:szCs w:val="28"/>
          <w:lang w:eastAsia="ru-RU"/>
        </w:rPr>
        <w:t xml:space="preserve"> по результатам испытания контрольных образцов размером не менее 100х100х100 мм или по результатам определения прочности бетона  в изделиях и конструкциях.</w:t>
      </w: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r>
        <w:rPr>
          <w:noProof/>
          <w:lang w:eastAsia="ru-RU"/>
        </w:rPr>
        <w:drawing>
          <wp:anchor distT="0" distB="0" distL="114300" distR="114300" simplePos="0" relativeHeight="251683840" behindDoc="0" locked="0" layoutInCell="1" allowOverlap="1">
            <wp:simplePos x="0" y="0"/>
            <wp:positionH relativeFrom="column">
              <wp:posOffset>977265</wp:posOffset>
            </wp:positionH>
            <wp:positionV relativeFrom="paragraph">
              <wp:posOffset>42545</wp:posOffset>
            </wp:positionV>
            <wp:extent cx="4093845" cy="1412240"/>
            <wp:effectExtent l="19050" t="0" r="1905" b="0"/>
            <wp:wrapNone/>
            <wp:docPr id="1"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pic:cNvPicPr>
                      <a:picLocks noChangeAspect="1" noChangeArrowheads="1"/>
                    </pic:cNvPicPr>
                  </pic:nvPicPr>
                  <pic:blipFill>
                    <a:blip r:embed="rId132">
                      <a:lum contrast="40000"/>
                    </a:blip>
                    <a:srcRect/>
                    <a:stretch>
                      <a:fillRect/>
                    </a:stretch>
                  </pic:blipFill>
                  <pic:spPr bwMode="auto">
                    <a:xfrm>
                      <a:off x="0" y="0"/>
                      <a:ext cx="4093845" cy="1412240"/>
                    </a:xfrm>
                    <a:prstGeom prst="rect">
                      <a:avLst/>
                    </a:prstGeom>
                    <a:noFill/>
                    <a:ln w="9525">
                      <a:noFill/>
                      <a:miter lim="800000"/>
                      <a:headEnd/>
                      <a:tailEnd/>
                    </a:ln>
                  </pic:spPr>
                </pic:pic>
              </a:graphicData>
            </a:graphic>
          </wp:anchor>
        </w:drawing>
      </w: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81405E"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054BF5"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69559F" w:rsidRDefault="00DF612C" w:rsidP="00DF612C">
      <w:pPr>
        <w:spacing w:after="0" w:line="240" w:lineRule="auto"/>
        <w:ind w:firstLine="360"/>
        <w:jc w:val="center"/>
        <w:rPr>
          <w:rFonts w:ascii="Times New Roman" w:eastAsia="Times New Roman" w:hAnsi="Times New Roman"/>
          <w:sz w:val="28"/>
          <w:szCs w:val="28"/>
          <w:lang w:eastAsia="ru-RU"/>
        </w:rPr>
      </w:pPr>
      <w:r w:rsidRPr="0069559F">
        <w:rPr>
          <w:rFonts w:ascii="Times New Roman" w:eastAsia="Times New Roman" w:hAnsi="Times New Roman"/>
          <w:sz w:val="28"/>
          <w:szCs w:val="28"/>
          <w:lang w:eastAsia="ru-RU"/>
        </w:rPr>
        <w:t>Рисунок</w:t>
      </w:r>
      <w:r w:rsidR="0069559F" w:rsidRPr="0069559F">
        <w:rPr>
          <w:rFonts w:ascii="Times New Roman" w:eastAsia="Times New Roman" w:hAnsi="Times New Roman"/>
          <w:sz w:val="28"/>
          <w:szCs w:val="28"/>
          <w:lang w:eastAsia="ru-RU"/>
        </w:rPr>
        <w:t xml:space="preserve"> 8.1 -</w:t>
      </w:r>
      <w:r w:rsidRPr="0069559F">
        <w:rPr>
          <w:rFonts w:ascii="Times New Roman" w:eastAsia="Times New Roman" w:hAnsi="Times New Roman"/>
          <w:sz w:val="28"/>
          <w:szCs w:val="28"/>
          <w:lang w:eastAsia="ru-RU"/>
        </w:rPr>
        <w:t xml:space="preserve">  Измеритель прочности бетона  ИПС-МГ4.</w:t>
      </w:r>
    </w:p>
    <w:p w:rsidR="00DF612C" w:rsidRPr="001112B7" w:rsidRDefault="00DF612C" w:rsidP="00DF612C">
      <w:pPr>
        <w:spacing w:after="0" w:line="240" w:lineRule="auto"/>
        <w:ind w:firstLine="360"/>
        <w:jc w:val="center"/>
        <w:rPr>
          <w:rFonts w:ascii="Times New Roman" w:eastAsia="Times New Roman" w:hAnsi="Times New Roman"/>
          <w:b/>
          <w:sz w:val="24"/>
          <w:szCs w:val="24"/>
          <w:lang w:eastAsia="ru-RU"/>
        </w:rPr>
      </w:pPr>
    </w:p>
    <w:p w:rsidR="00DF612C" w:rsidRPr="001112B7" w:rsidRDefault="00DF612C" w:rsidP="00DF612C">
      <w:pPr>
        <w:spacing w:after="0" w:line="240" w:lineRule="auto"/>
        <w:ind w:firstLine="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Прибор обеспечивает определение прочности в диапазоне 3-100МПа с погрешностью ±10% при температурах  -10…+40</w:t>
      </w:r>
      <w:r w:rsidRPr="001112B7">
        <w:rPr>
          <w:rFonts w:ascii="Times New Roman" w:eastAsia="Times New Roman" w:hAnsi="Times New Roman"/>
          <w:sz w:val="28"/>
          <w:szCs w:val="28"/>
          <w:vertAlign w:val="superscript"/>
          <w:lang w:eastAsia="ru-RU"/>
        </w:rPr>
        <w:t>о</w:t>
      </w:r>
      <w:r w:rsidRPr="001112B7">
        <w:rPr>
          <w:rFonts w:ascii="Times New Roman" w:eastAsia="Times New Roman" w:hAnsi="Times New Roman"/>
          <w:sz w:val="28"/>
          <w:szCs w:val="28"/>
          <w:lang w:eastAsia="ru-RU"/>
        </w:rPr>
        <w:t>С, относительной влажности воздуха до 80%.</w:t>
      </w:r>
    </w:p>
    <w:p w:rsidR="00DF612C" w:rsidRPr="001112B7" w:rsidRDefault="00DF612C" w:rsidP="00DF612C">
      <w:pPr>
        <w:spacing w:after="0" w:line="240" w:lineRule="auto"/>
        <w:ind w:firstLine="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Принцип работы прибора основан на измерении параметра акустического импульса, возникающего на выходе склерометра при соударении бойка о поверхность контролируемого материала. Прибор выполнен в виде двух блоков:</w:t>
      </w:r>
    </w:p>
    <w:p w:rsidR="00DF612C" w:rsidRPr="001112B7" w:rsidRDefault="00DF612C" w:rsidP="00DF612C">
      <w:pPr>
        <w:spacing w:after="0" w:line="240" w:lineRule="auto"/>
        <w:ind w:left="144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блок электронный;</w:t>
      </w:r>
    </w:p>
    <w:p w:rsidR="00DF612C" w:rsidRPr="009C2478" w:rsidRDefault="00DF612C" w:rsidP="00DF612C">
      <w:pPr>
        <w:spacing w:after="0" w:line="240" w:lineRule="auto"/>
        <w:ind w:left="144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склерометр (преобразователь).</w:t>
      </w:r>
    </w:p>
    <w:p w:rsidR="00DF612C" w:rsidRPr="001112B7" w:rsidRDefault="00DF612C" w:rsidP="00DF612C">
      <w:pPr>
        <w:spacing w:after="0" w:line="240" w:lineRule="auto"/>
        <w:ind w:firstLine="454"/>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Испытания в лаборатории производятся на образцах-кубиках размером 100×100×100мм на боковых поверхностях (по направлению бетонирования). Образцы зажимаются в прессе с усилием 30±5кН (3000кгс). Расстояние между точками испытания должно быть не менее 15мм, а от края образца – не менее 50мм. Число испытаний на участке – не менее 10, поверхность на участке испытания должна быть гладкой. В случае необходимости используют зачистку поверхности образца абразивным камнем. Места нанесения удара необходимо выбирать по возможности между границами крупного заполнителя.</w:t>
      </w:r>
    </w:p>
    <w:p w:rsidR="00DF612C" w:rsidRPr="001112B7" w:rsidRDefault="00DF612C" w:rsidP="00DF612C">
      <w:pPr>
        <w:spacing w:after="0" w:line="240" w:lineRule="auto"/>
        <w:ind w:firstLine="454"/>
        <w:jc w:val="both"/>
        <w:rPr>
          <w:rFonts w:ascii="Times New Roman" w:eastAsia="Times New Roman" w:hAnsi="Times New Roman"/>
          <w:b/>
          <w:sz w:val="28"/>
          <w:szCs w:val="28"/>
          <w:lang w:eastAsia="ru-RU"/>
        </w:rPr>
      </w:pPr>
    </w:p>
    <w:p w:rsidR="00DF612C" w:rsidRPr="001112B7" w:rsidRDefault="00DF612C" w:rsidP="00DF612C">
      <w:pPr>
        <w:spacing w:after="0" w:line="240" w:lineRule="auto"/>
        <w:ind w:firstLine="360"/>
        <w:jc w:val="center"/>
        <w:rPr>
          <w:rFonts w:ascii="Times New Roman" w:eastAsia="Times New Roman" w:hAnsi="Times New Roman"/>
          <w:b/>
          <w:sz w:val="28"/>
          <w:szCs w:val="28"/>
          <w:lang w:eastAsia="ru-RU"/>
        </w:rPr>
      </w:pPr>
      <w:r w:rsidRPr="001112B7">
        <w:rPr>
          <w:rFonts w:ascii="Times New Roman" w:eastAsia="Times New Roman" w:hAnsi="Times New Roman"/>
          <w:b/>
          <w:sz w:val="28"/>
          <w:szCs w:val="28"/>
          <w:lang w:eastAsia="ru-RU"/>
        </w:rPr>
        <w:t>Порядок испытаний:</w:t>
      </w:r>
    </w:p>
    <w:p w:rsidR="00DF612C" w:rsidRPr="001112B7" w:rsidRDefault="00DF612C" w:rsidP="00DF612C">
      <w:pPr>
        <w:spacing w:after="0" w:line="240" w:lineRule="auto"/>
        <w:ind w:firstLine="360"/>
        <w:jc w:val="both"/>
        <w:rPr>
          <w:rFonts w:ascii="Times New Roman" w:eastAsia="Times New Roman" w:hAnsi="Times New Roman"/>
          <w:b/>
          <w:sz w:val="28"/>
          <w:szCs w:val="28"/>
          <w:lang w:eastAsia="ru-RU"/>
        </w:rPr>
      </w:pP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подключают склерометр к электронному блоку и включают питание;</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располагают склерометр таким образом, чтобы усилие прикладывалось перпендикулярно к испытываемой поверхности. Склерометр должен опираться на три точки. Усилие прижатия должно быть таким, чтобы в момент нажатия на спусковой крючок и соударения бойка с бетонной поверхностью не происходило отрыва опорных точек под действием реактивных сил.</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lastRenderedPageBreak/>
        <w:t>- нажатием спускового крючка приводят в действие склерометр, при этом полученный результат автоматически записывается в память прибора для дальнейшей обработки. Цикл измерений состоит из 10-15 замеров.</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после выполнения последующего замера автоматически производится обработка измерений, а на индикаторе дается конечный результат прочности бетона, МПа.</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при большом разбросе данных необходимо повторить испытания.</w:t>
      </w:r>
    </w:p>
    <w:p w:rsidR="00DF612C" w:rsidRPr="001112B7" w:rsidRDefault="00DF612C" w:rsidP="00DF612C">
      <w:pPr>
        <w:spacing w:after="0" w:line="240" w:lineRule="auto"/>
        <w:ind w:firstLine="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За окончательный результат принимают среднюю прочность бетона, определяемую как среднее арифметическое значений прочности испытуемых образцов.</w:t>
      </w:r>
    </w:p>
    <w:p w:rsidR="00DF612C" w:rsidRPr="001112B7" w:rsidRDefault="00DF612C" w:rsidP="00DF612C">
      <w:pPr>
        <w:spacing w:after="0" w:line="240" w:lineRule="auto"/>
        <w:ind w:firstLine="360"/>
        <w:jc w:val="both"/>
        <w:rPr>
          <w:rFonts w:ascii="Times New Roman" w:eastAsia="Times New Roman" w:hAnsi="Times New Roman"/>
          <w:sz w:val="28"/>
          <w:szCs w:val="28"/>
          <w:lang w:eastAsia="ru-RU"/>
        </w:rPr>
      </w:pPr>
    </w:p>
    <w:p w:rsidR="00DF612C" w:rsidRPr="001112B7" w:rsidRDefault="00DF612C" w:rsidP="00DF612C">
      <w:pPr>
        <w:spacing w:after="0" w:line="240" w:lineRule="auto"/>
        <w:ind w:firstLine="360"/>
        <w:jc w:val="center"/>
        <w:rPr>
          <w:rFonts w:ascii="Times New Roman" w:eastAsia="Times New Roman" w:hAnsi="Times New Roman"/>
          <w:b/>
          <w:sz w:val="28"/>
          <w:szCs w:val="28"/>
          <w:lang w:eastAsia="ru-RU"/>
        </w:rPr>
      </w:pPr>
      <w:r w:rsidRPr="001112B7">
        <w:rPr>
          <w:rFonts w:ascii="Times New Roman" w:eastAsia="Times New Roman" w:hAnsi="Times New Roman"/>
          <w:b/>
          <w:sz w:val="28"/>
          <w:szCs w:val="28"/>
          <w:lang w:eastAsia="ru-RU"/>
        </w:rPr>
        <w:t xml:space="preserve">Определение прочности бетона </w:t>
      </w:r>
      <w:proofErr w:type="gramStart"/>
      <w:r w:rsidRPr="001112B7">
        <w:rPr>
          <w:rFonts w:ascii="Times New Roman" w:eastAsia="Times New Roman" w:hAnsi="Times New Roman"/>
          <w:b/>
          <w:sz w:val="28"/>
          <w:szCs w:val="28"/>
          <w:lang w:eastAsia="ru-RU"/>
        </w:rPr>
        <w:t>переносным</w:t>
      </w:r>
      <w:proofErr w:type="gramEnd"/>
    </w:p>
    <w:p w:rsidR="00DF612C" w:rsidRPr="001112B7" w:rsidRDefault="00DF612C" w:rsidP="00DF612C">
      <w:pPr>
        <w:spacing w:after="0" w:line="240" w:lineRule="auto"/>
        <w:ind w:firstLine="360"/>
        <w:jc w:val="center"/>
        <w:rPr>
          <w:rFonts w:ascii="Times New Roman" w:eastAsia="Times New Roman" w:hAnsi="Times New Roman"/>
          <w:b/>
          <w:sz w:val="28"/>
          <w:szCs w:val="28"/>
          <w:lang w:eastAsia="ru-RU"/>
        </w:rPr>
      </w:pPr>
      <w:r w:rsidRPr="001112B7">
        <w:rPr>
          <w:rFonts w:ascii="Times New Roman" w:eastAsia="Times New Roman" w:hAnsi="Times New Roman"/>
          <w:b/>
          <w:sz w:val="28"/>
          <w:szCs w:val="28"/>
          <w:lang w:eastAsia="ru-RU"/>
        </w:rPr>
        <w:t xml:space="preserve"> прессом  ВМ-П-2.0.</w:t>
      </w:r>
    </w:p>
    <w:p w:rsidR="00DF612C" w:rsidRPr="001112B7" w:rsidRDefault="00DF612C" w:rsidP="00DF612C">
      <w:pPr>
        <w:spacing w:after="0" w:line="240" w:lineRule="auto"/>
        <w:ind w:firstLine="360"/>
        <w:jc w:val="center"/>
        <w:rPr>
          <w:rFonts w:ascii="Times New Roman" w:eastAsia="Times New Roman" w:hAnsi="Times New Roman"/>
          <w:b/>
          <w:sz w:val="28"/>
          <w:szCs w:val="28"/>
          <w:lang w:eastAsia="ru-RU"/>
        </w:rPr>
      </w:pPr>
    </w:p>
    <w:p w:rsidR="00DF612C" w:rsidRPr="001112B7" w:rsidRDefault="00DF612C" w:rsidP="00DF612C">
      <w:pPr>
        <w:spacing w:after="0" w:line="240" w:lineRule="auto"/>
        <w:ind w:firstLine="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xml:space="preserve">Для определения прочности бетона в конструкциях и контрольных образцах используют переносной пресс ВМ-П-2.0 с максимальным усилием на штоке 50кН. Прибор реализует метод отрыва со скалыванием, основанный на зависимости усилия </w:t>
      </w:r>
      <w:proofErr w:type="spellStart"/>
      <w:r w:rsidRPr="001112B7">
        <w:rPr>
          <w:rFonts w:ascii="Times New Roman" w:eastAsia="Times New Roman" w:hAnsi="Times New Roman"/>
          <w:sz w:val="28"/>
          <w:szCs w:val="28"/>
          <w:lang w:eastAsia="ru-RU"/>
        </w:rPr>
        <w:t>вырыва</w:t>
      </w:r>
      <w:proofErr w:type="spellEnd"/>
      <w:r w:rsidRPr="001112B7">
        <w:rPr>
          <w:rFonts w:ascii="Times New Roman" w:eastAsia="Times New Roman" w:hAnsi="Times New Roman"/>
          <w:sz w:val="28"/>
          <w:szCs w:val="28"/>
          <w:lang w:eastAsia="ru-RU"/>
        </w:rPr>
        <w:t xml:space="preserve"> фрагмента бетона от прочности на сжатии. Прибор обеспечивает определение прочности в диапазоне 10-50МПа (классы бетона В10-В50) с погрешностью измерения ±2%. Наибольшая крупность заполнителя в бетоне 40мм.</w:t>
      </w:r>
    </w:p>
    <w:p w:rsidR="00DF612C" w:rsidRDefault="00DF612C" w:rsidP="00DF612C">
      <w:pPr>
        <w:spacing w:after="0" w:line="240" w:lineRule="auto"/>
        <w:rPr>
          <w:rFonts w:ascii="Times New Roman" w:eastAsia="Times New Roman" w:hAnsi="Times New Roman"/>
          <w:b/>
          <w:sz w:val="28"/>
          <w:szCs w:val="28"/>
          <w:lang w:eastAsia="ru-RU"/>
        </w:rPr>
      </w:pPr>
    </w:p>
    <w:p w:rsidR="00DF612C" w:rsidRPr="001112B7" w:rsidRDefault="00DF612C" w:rsidP="00DF612C">
      <w:pPr>
        <w:spacing w:after="0" w:line="240" w:lineRule="auto"/>
        <w:ind w:firstLine="360"/>
        <w:jc w:val="center"/>
        <w:rPr>
          <w:rFonts w:ascii="Times New Roman" w:eastAsia="Times New Roman" w:hAnsi="Times New Roman"/>
          <w:b/>
          <w:sz w:val="28"/>
          <w:szCs w:val="28"/>
          <w:lang w:eastAsia="ru-RU"/>
        </w:rPr>
      </w:pPr>
      <w:r w:rsidRPr="001112B7">
        <w:rPr>
          <w:rFonts w:ascii="Times New Roman" w:eastAsia="Times New Roman" w:hAnsi="Times New Roman"/>
          <w:b/>
          <w:sz w:val="28"/>
          <w:szCs w:val="28"/>
          <w:lang w:eastAsia="ru-RU"/>
        </w:rPr>
        <w:t>Порядок испытаний:</w:t>
      </w:r>
    </w:p>
    <w:p w:rsidR="00DF612C" w:rsidRPr="001112B7" w:rsidRDefault="00DF612C" w:rsidP="00DF612C">
      <w:pPr>
        <w:spacing w:after="0" w:line="240" w:lineRule="auto"/>
        <w:ind w:firstLine="360"/>
        <w:rPr>
          <w:rFonts w:ascii="Times New Roman" w:eastAsia="Times New Roman" w:hAnsi="Times New Roman"/>
          <w:b/>
          <w:sz w:val="28"/>
          <w:szCs w:val="28"/>
          <w:lang w:eastAsia="ru-RU"/>
        </w:rPr>
      </w:pP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в специально заготовленный шпур размерами 25×25мм закладывают анкерный элемент;</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устанавливают пресс на поверхность бетона с помощью реверсной приставки-опоры;</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прессом нагружают равномерно возрастающим усилием анкерный элемент до требуемой нагрузки или до отрыва;</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снимают показания прибора и определяют среднее арифметическое трех измерений.</w:t>
      </w:r>
    </w:p>
    <w:p w:rsidR="00DF612C" w:rsidRPr="001112B7" w:rsidRDefault="00DF612C" w:rsidP="00DF612C">
      <w:pPr>
        <w:spacing w:after="0" w:line="240" w:lineRule="auto"/>
        <w:ind w:left="360"/>
        <w:jc w:val="both"/>
        <w:rPr>
          <w:rFonts w:ascii="Times New Roman" w:eastAsia="Times New Roman" w:hAnsi="Times New Roman"/>
          <w:sz w:val="28"/>
          <w:szCs w:val="28"/>
          <w:lang w:eastAsia="ru-RU"/>
        </w:rPr>
      </w:pPr>
    </w:p>
    <w:p w:rsidR="00DF612C" w:rsidRPr="001112B7" w:rsidRDefault="00DF612C" w:rsidP="00DF612C">
      <w:pPr>
        <w:spacing w:after="0" w:line="240" w:lineRule="auto"/>
        <w:ind w:left="360"/>
        <w:jc w:val="center"/>
        <w:rPr>
          <w:rFonts w:ascii="Times New Roman" w:eastAsia="Times New Roman" w:hAnsi="Times New Roman"/>
          <w:b/>
          <w:sz w:val="28"/>
          <w:szCs w:val="28"/>
          <w:lang w:eastAsia="ru-RU"/>
        </w:rPr>
      </w:pPr>
      <w:r w:rsidRPr="001112B7">
        <w:rPr>
          <w:rFonts w:ascii="Times New Roman" w:eastAsia="Times New Roman" w:hAnsi="Times New Roman"/>
          <w:b/>
          <w:sz w:val="28"/>
          <w:szCs w:val="28"/>
          <w:lang w:eastAsia="ru-RU"/>
        </w:rPr>
        <w:t>Определение прочности бетона склерометром ОНИКС-2.5.</w:t>
      </w:r>
    </w:p>
    <w:p w:rsidR="00DF612C" w:rsidRPr="001112B7" w:rsidRDefault="00DF612C" w:rsidP="00DF612C">
      <w:pPr>
        <w:spacing w:after="0" w:line="240" w:lineRule="auto"/>
        <w:ind w:left="360"/>
        <w:jc w:val="both"/>
        <w:rPr>
          <w:rFonts w:ascii="Times New Roman" w:eastAsia="Times New Roman" w:hAnsi="Times New Roman"/>
          <w:b/>
          <w:sz w:val="28"/>
          <w:szCs w:val="28"/>
          <w:lang w:eastAsia="ru-RU"/>
        </w:rPr>
      </w:pPr>
    </w:p>
    <w:p w:rsidR="00DF612C" w:rsidRPr="00291D63" w:rsidRDefault="00DF612C" w:rsidP="00DF612C">
      <w:pPr>
        <w:spacing w:after="0" w:line="240" w:lineRule="auto"/>
        <w:ind w:firstLine="709"/>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xml:space="preserve">Склерометр ОНИКС-2.5 является универсальным измерителем прочности строительных материалов – бетона, кирпича, раствора, композитов и т.п. при технологическом контроле качества, обследовании зданий, сооружений и конструкций. </w:t>
      </w:r>
    </w:p>
    <w:p w:rsidR="00B05149" w:rsidRPr="00291D63" w:rsidRDefault="00B05149" w:rsidP="00DF612C">
      <w:pPr>
        <w:spacing w:after="0" w:line="240" w:lineRule="auto"/>
        <w:ind w:firstLine="709"/>
        <w:jc w:val="both"/>
        <w:rPr>
          <w:rFonts w:ascii="Times New Roman" w:eastAsia="Times New Roman" w:hAnsi="Times New Roman"/>
          <w:sz w:val="28"/>
          <w:szCs w:val="28"/>
          <w:lang w:eastAsia="ru-RU"/>
        </w:rPr>
      </w:pPr>
    </w:p>
    <w:p w:rsidR="00B05149" w:rsidRPr="00291D63" w:rsidRDefault="00B05149" w:rsidP="00DF612C">
      <w:pPr>
        <w:spacing w:after="0" w:line="240" w:lineRule="auto"/>
        <w:ind w:firstLine="709"/>
        <w:jc w:val="both"/>
        <w:rPr>
          <w:rFonts w:ascii="Times New Roman" w:eastAsia="Times New Roman" w:hAnsi="Times New Roman"/>
          <w:sz w:val="28"/>
          <w:szCs w:val="28"/>
          <w:lang w:eastAsia="ru-RU"/>
        </w:rPr>
      </w:pPr>
    </w:p>
    <w:p w:rsidR="00B05149" w:rsidRPr="00291D63" w:rsidRDefault="00B05149" w:rsidP="00DF612C">
      <w:pPr>
        <w:spacing w:after="0" w:line="240" w:lineRule="auto"/>
        <w:ind w:firstLine="709"/>
        <w:jc w:val="both"/>
        <w:rPr>
          <w:rFonts w:ascii="Times New Roman" w:eastAsia="Times New Roman" w:hAnsi="Times New Roman"/>
          <w:sz w:val="28"/>
          <w:szCs w:val="28"/>
          <w:lang w:eastAsia="ru-RU"/>
        </w:rPr>
      </w:pPr>
    </w:p>
    <w:p w:rsidR="00B05149" w:rsidRPr="00291D63" w:rsidRDefault="00B05149" w:rsidP="00DF612C">
      <w:pPr>
        <w:spacing w:after="0" w:line="240" w:lineRule="auto"/>
        <w:ind w:firstLine="709"/>
        <w:jc w:val="both"/>
        <w:rPr>
          <w:rFonts w:ascii="Times New Roman" w:eastAsia="Times New Roman" w:hAnsi="Times New Roman"/>
          <w:sz w:val="28"/>
          <w:szCs w:val="28"/>
          <w:lang w:eastAsia="ru-RU"/>
        </w:rPr>
      </w:pPr>
    </w:p>
    <w:p w:rsidR="00B05149" w:rsidRPr="00291D63" w:rsidRDefault="00B05149" w:rsidP="00DF612C">
      <w:pPr>
        <w:spacing w:after="0" w:line="240" w:lineRule="auto"/>
        <w:ind w:firstLine="709"/>
        <w:jc w:val="both"/>
        <w:rPr>
          <w:rFonts w:ascii="Times New Roman" w:eastAsia="Times New Roman" w:hAnsi="Times New Roman"/>
          <w:sz w:val="28"/>
          <w:szCs w:val="28"/>
          <w:lang w:eastAsia="ru-RU"/>
        </w:rPr>
      </w:pPr>
    </w:p>
    <w:p w:rsidR="00DF612C" w:rsidRPr="00291D63" w:rsidRDefault="00DF612C" w:rsidP="00DF612C">
      <w:pPr>
        <w:spacing w:after="0" w:line="240" w:lineRule="auto"/>
        <w:ind w:firstLine="709"/>
        <w:jc w:val="both"/>
        <w:rPr>
          <w:rFonts w:ascii="Times New Roman" w:eastAsia="Times New Roman" w:hAnsi="Times New Roman"/>
          <w:sz w:val="28"/>
          <w:szCs w:val="28"/>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r>
        <w:rPr>
          <w:noProof/>
          <w:lang w:eastAsia="ru-RU"/>
        </w:rPr>
        <w:lastRenderedPageBreak/>
        <w:drawing>
          <wp:anchor distT="0" distB="0" distL="114300" distR="114300" simplePos="0" relativeHeight="251682816" behindDoc="0" locked="0" layoutInCell="1" allowOverlap="1">
            <wp:simplePos x="0" y="0"/>
            <wp:positionH relativeFrom="column">
              <wp:posOffset>1891665</wp:posOffset>
            </wp:positionH>
            <wp:positionV relativeFrom="paragraph">
              <wp:posOffset>22225</wp:posOffset>
            </wp:positionV>
            <wp:extent cx="1934845" cy="1304290"/>
            <wp:effectExtent l="19050" t="0" r="8255" b="0"/>
            <wp:wrapSquare wrapText="bothSides"/>
            <wp:docPr id="2"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133">
                      <a:lum bright="-20000" contrast="40000"/>
                    </a:blip>
                    <a:srcRect/>
                    <a:stretch>
                      <a:fillRect/>
                    </a:stretch>
                  </pic:blipFill>
                  <pic:spPr bwMode="auto">
                    <a:xfrm>
                      <a:off x="0" y="0"/>
                      <a:ext cx="1934845" cy="1304290"/>
                    </a:xfrm>
                    <a:prstGeom prst="rect">
                      <a:avLst/>
                    </a:prstGeom>
                    <a:noFill/>
                    <a:ln w="9525">
                      <a:noFill/>
                      <a:miter lim="800000"/>
                      <a:headEnd/>
                      <a:tailEnd/>
                    </a:ln>
                  </pic:spPr>
                </pic:pic>
              </a:graphicData>
            </a:graphic>
          </wp:anchor>
        </w:drawing>
      </w: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1112B7" w:rsidRDefault="00DF612C" w:rsidP="00DF612C">
      <w:pPr>
        <w:spacing w:after="0" w:line="240" w:lineRule="auto"/>
        <w:ind w:left="360"/>
        <w:jc w:val="center"/>
        <w:rPr>
          <w:rFonts w:ascii="Times New Roman" w:eastAsia="Times New Roman" w:hAnsi="Times New Roman"/>
          <w:b/>
          <w:color w:val="0000FF"/>
          <w:sz w:val="28"/>
          <w:szCs w:val="28"/>
          <w:u w:val="single"/>
          <w:lang w:eastAsia="ru-RU"/>
        </w:rPr>
      </w:pPr>
    </w:p>
    <w:p w:rsidR="00DF612C" w:rsidRPr="00054BF5" w:rsidRDefault="0069559F" w:rsidP="00DF612C">
      <w:pPr>
        <w:spacing w:after="0" w:line="240" w:lineRule="auto"/>
        <w:ind w:left="360"/>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 8.2 -</w:t>
      </w:r>
      <w:r w:rsidR="00DF612C" w:rsidRPr="00054BF5">
        <w:rPr>
          <w:rFonts w:ascii="Times New Roman" w:eastAsia="Times New Roman" w:hAnsi="Times New Roman"/>
          <w:sz w:val="28"/>
          <w:szCs w:val="28"/>
          <w:lang w:eastAsia="ru-RU"/>
        </w:rPr>
        <w:t xml:space="preserve"> Склерометр  ОНИКС-2.5.</w:t>
      </w:r>
    </w:p>
    <w:p w:rsidR="00DF612C" w:rsidRPr="001112B7" w:rsidRDefault="00DF612C" w:rsidP="00DF612C">
      <w:pPr>
        <w:spacing w:after="0" w:line="240" w:lineRule="auto"/>
        <w:ind w:left="360"/>
        <w:jc w:val="center"/>
        <w:rPr>
          <w:rFonts w:ascii="Times New Roman" w:eastAsia="Times New Roman" w:hAnsi="Times New Roman"/>
          <w:b/>
          <w:sz w:val="28"/>
          <w:szCs w:val="28"/>
          <w:lang w:eastAsia="ru-RU"/>
        </w:rPr>
      </w:pPr>
    </w:p>
    <w:p w:rsidR="00DF612C" w:rsidRPr="001112B7" w:rsidRDefault="00DF612C" w:rsidP="00DF612C">
      <w:pPr>
        <w:spacing w:after="0" w:line="240" w:lineRule="auto"/>
        <w:ind w:firstLine="454"/>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xml:space="preserve">В приборе реализован двухпараметрический метод измерения (ударный    импульс + отскок), повышающий достоверность результатов. Это позволяет в 1,5…2 раза сократить количество ударов серии, необходимой для получения заданной точности. Прибор состоит из двух основных блоков (рис. </w:t>
      </w:r>
      <w:r w:rsidR="0069559F">
        <w:rPr>
          <w:rFonts w:ascii="Times New Roman" w:eastAsia="Times New Roman" w:hAnsi="Times New Roman"/>
          <w:sz w:val="28"/>
          <w:szCs w:val="28"/>
          <w:lang w:eastAsia="ru-RU"/>
        </w:rPr>
        <w:t>8.2</w:t>
      </w:r>
      <w:r w:rsidRPr="001112B7">
        <w:rPr>
          <w:rFonts w:ascii="Times New Roman" w:eastAsia="Times New Roman" w:hAnsi="Times New Roman"/>
          <w:sz w:val="28"/>
          <w:szCs w:val="28"/>
          <w:lang w:eastAsia="ru-RU"/>
        </w:rPr>
        <w:t xml:space="preserve">): </w:t>
      </w:r>
    </w:p>
    <w:p w:rsidR="00DF612C" w:rsidRPr="001112B7" w:rsidRDefault="00DF612C" w:rsidP="00DF612C">
      <w:pPr>
        <w:numPr>
          <w:ilvl w:val="0"/>
          <w:numId w:val="5"/>
        </w:numPr>
        <w:tabs>
          <w:tab w:val="clear" w:pos="1789"/>
        </w:tabs>
        <w:spacing w:after="0" w:line="240" w:lineRule="auto"/>
        <w:ind w:left="0" w:firstLine="454"/>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электронный блок;</w:t>
      </w:r>
    </w:p>
    <w:p w:rsidR="00DF612C" w:rsidRPr="001112B7" w:rsidRDefault="00DF612C" w:rsidP="00DF612C">
      <w:pPr>
        <w:numPr>
          <w:ilvl w:val="0"/>
          <w:numId w:val="5"/>
        </w:numPr>
        <w:tabs>
          <w:tab w:val="clear" w:pos="1789"/>
        </w:tabs>
        <w:spacing w:after="0" w:line="240" w:lineRule="auto"/>
        <w:ind w:left="0" w:firstLine="454"/>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датчик – склерометр.</w:t>
      </w:r>
    </w:p>
    <w:p w:rsidR="00DF612C" w:rsidRPr="001112B7" w:rsidRDefault="00DF612C" w:rsidP="00DF612C">
      <w:pPr>
        <w:spacing w:after="0" w:line="240" w:lineRule="auto"/>
        <w:ind w:firstLine="454"/>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Прибор предназначен для работы при температуре окружающей среды -10…+40</w:t>
      </w:r>
      <w:r w:rsidRPr="001112B7">
        <w:rPr>
          <w:rFonts w:ascii="Times New Roman" w:eastAsia="Times New Roman" w:hAnsi="Times New Roman"/>
          <w:sz w:val="28"/>
          <w:szCs w:val="28"/>
          <w:vertAlign w:val="superscript"/>
          <w:lang w:eastAsia="ru-RU"/>
        </w:rPr>
        <w:t>0</w:t>
      </w:r>
      <w:r w:rsidRPr="001112B7">
        <w:rPr>
          <w:rFonts w:ascii="Times New Roman" w:eastAsia="Times New Roman" w:hAnsi="Times New Roman"/>
          <w:sz w:val="28"/>
          <w:szCs w:val="28"/>
          <w:lang w:eastAsia="ru-RU"/>
        </w:rPr>
        <w:t xml:space="preserve">С, при максимальной относительной влажности 90% и атмосферном давлении 86…106 кПа. Диапазон измерений прочности, МПа, 3…30; 5…100. Погрешность, % - 8. Программа компьютерной обработки позволяет обеспечить перенос результатов в компьютер, их сохранение, просмотр, выборку из полученного массива, математическую и статическую обработку серии до 15 измерений, графическое изображение результатов. </w:t>
      </w:r>
    </w:p>
    <w:p w:rsidR="00DF612C" w:rsidRDefault="00DF612C" w:rsidP="00DF612C">
      <w:pPr>
        <w:spacing w:after="0" w:line="240" w:lineRule="auto"/>
        <w:jc w:val="both"/>
        <w:rPr>
          <w:rFonts w:ascii="Times New Roman" w:eastAsia="Times New Roman" w:hAnsi="Times New Roman"/>
          <w:b/>
          <w:sz w:val="28"/>
          <w:szCs w:val="28"/>
          <w:lang w:eastAsia="ru-RU"/>
        </w:rPr>
      </w:pPr>
    </w:p>
    <w:p w:rsidR="00DF612C" w:rsidRDefault="00DF612C" w:rsidP="00DF612C">
      <w:pPr>
        <w:spacing w:after="0" w:line="240" w:lineRule="auto"/>
        <w:ind w:firstLine="709"/>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Порядок работы</w:t>
      </w:r>
    </w:p>
    <w:p w:rsidR="00DF612C" w:rsidRDefault="00DF612C" w:rsidP="00DF612C">
      <w:pPr>
        <w:spacing w:after="0" w:line="240" w:lineRule="auto"/>
        <w:ind w:firstLine="709"/>
        <w:jc w:val="center"/>
        <w:rPr>
          <w:rFonts w:ascii="Times New Roman" w:eastAsia="Times New Roman" w:hAnsi="Times New Roman"/>
          <w:b/>
          <w:sz w:val="28"/>
          <w:szCs w:val="28"/>
          <w:lang w:eastAsia="ru-RU"/>
        </w:rPr>
      </w:pPr>
    </w:p>
    <w:p w:rsidR="00DF612C" w:rsidRPr="001360B5" w:rsidRDefault="00DF612C" w:rsidP="00DF612C">
      <w:pPr>
        <w:spacing w:after="0" w:line="240" w:lineRule="auto"/>
        <w:ind w:firstLine="426"/>
        <w:jc w:val="both"/>
        <w:rPr>
          <w:rFonts w:ascii="Times New Roman" w:eastAsia="Times New Roman" w:hAnsi="Times New Roman"/>
          <w:b/>
          <w:sz w:val="28"/>
          <w:szCs w:val="28"/>
          <w:lang w:eastAsia="ru-RU"/>
        </w:rPr>
      </w:pPr>
      <w:r w:rsidRPr="001112B7">
        <w:rPr>
          <w:rFonts w:ascii="Times New Roman" w:eastAsia="Times New Roman" w:hAnsi="Times New Roman"/>
          <w:sz w:val="28"/>
          <w:szCs w:val="28"/>
          <w:lang w:eastAsia="ru-RU"/>
        </w:rPr>
        <w:t xml:space="preserve">Подсоединив датчик-склерометр к электронному блоку, производят взвод ударного механизма специальной кнопкой, после чего производят удар. Установка датчика в точку контроля производится одновременно </w:t>
      </w:r>
      <w:proofErr w:type="gramStart"/>
      <w:r w:rsidRPr="001112B7">
        <w:rPr>
          <w:rFonts w:ascii="Times New Roman" w:eastAsia="Times New Roman" w:hAnsi="Times New Roman"/>
          <w:sz w:val="28"/>
          <w:szCs w:val="28"/>
          <w:lang w:eastAsia="ru-RU"/>
        </w:rPr>
        <w:t>со</w:t>
      </w:r>
      <w:proofErr w:type="gramEnd"/>
      <w:r w:rsidRPr="001112B7">
        <w:rPr>
          <w:rFonts w:ascii="Times New Roman" w:eastAsia="Times New Roman" w:hAnsi="Times New Roman"/>
          <w:sz w:val="28"/>
          <w:szCs w:val="28"/>
          <w:lang w:eastAsia="ru-RU"/>
        </w:rPr>
        <w:t xml:space="preserve"> взводом ударника. Точки располагают на ровной чистой поверхности, расстояние между ними – не менее 15 мм, расстояние от края испытываемого образца или конструкции – не менее 50 мм. Серия состоит из 10…15 измерений.</w:t>
      </w:r>
    </w:p>
    <w:p w:rsidR="00DF612C" w:rsidRDefault="00DF612C" w:rsidP="00DF612C">
      <w:pPr>
        <w:spacing w:after="0" w:line="240" w:lineRule="auto"/>
        <w:ind w:firstLine="426"/>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Студенты выполняют эту работу в лаборатории на образцах с размерами 150х150х150 мм или непосредственно в конструкциях – при об</w:t>
      </w:r>
      <w:r>
        <w:rPr>
          <w:rFonts w:ascii="Times New Roman" w:eastAsia="Times New Roman" w:hAnsi="Times New Roman"/>
          <w:sz w:val="28"/>
          <w:szCs w:val="28"/>
          <w:lang w:eastAsia="ru-RU"/>
        </w:rPr>
        <w:t>следовании зданий и сооружений.</w:t>
      </w:r>
    </w:p>
    <w:p w:rsidR="00DF612C" w:rsidRPr="002E0575" w:rsidRDefault="00DF612C" w:rsidP="00DF612C">
      <w:pPr>
        <w:spacing w:after="0" w:line="240" w:lineRule="auto"/>
        <w:ind w:firstLine="426"/>
        <w:jc w:val="both"/>
        <w:rPr>
          <w:rFonts w:ascii="Times New Roman" w:eastAsia="Times New Roman" w:hAnsi="Times New Roman"/>
          <w:sz w:val="28"/>
          <w:szCs w:val="28"/>
          <w:lang w:eastAsia="ru-RU"/>
        </w:rPr>
      </w:pPr>
    </w:p>
    <w:p w:rsidR="00DF612C" w:rsidRPr="001112B7" w:rsidRDefault="00DF612C" w:rsidP="00DF612C">
      <w:pPr>
        <w:spacing w:after="0" w:line="240" w:lineRule="auto"/>
        <w:jc w:val="center"/>
        <w:rPr>
          <w:rFonts w:ascii="Times New Roman" w:eastAsia="Times New Roman" w:hAnsi="Times New Roman"/>
          <w:b/>
          <w:sz w:val="28"/>
          <w:szCs w:val="20"/>
          <w:lang w:eastAsia="ru-RU"/>
        </w:rPr>
      </w:pPr>
      <w:r w:rsidRPr="001112B7">
        <w:rPr>
          <w:rFonts w:ascii="Times New Roman" w:eastAsia="Times New Roman" w:hAnsi="Times New Roman"/>
          <w:b/>
          <w:sz w:val="28"/>
          <w:szCs w:val="20"/>
          <w:lang w:eastAsia="ru-RU"/>
        </w:rPr>
        <w:t>Контрольные вопросы.</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Что такое бетон?</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Назовите основные виды бетонов?</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Что такое марка и класс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Назовите основные компоненты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Как оценить пригодность песка для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Как оценить пригодность крупного заполнителя для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Какова цель подбора состава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Сущность расчета состава бетона по методу абсолютных объемов?</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0"/>
          <w:lang w:eastAsia="ru-RU"/>
        </w:rPr>
      </w:pPr>
      <w:r w:rsidRPr="001112B7">
        <w:rPr>
          <w:rFonts w:ascii="Times New Roman" w:eastAsia="Times New Roman" w:hAnsi="Times New Roman"/>
          <w:sz w:val="28"/>
          <w:szCs w:val="20"/>
          <w:lang w:eastAsia="ru-RU"/>
        </w:rPr>
        <w:t>В чем заключается экспериментальная проверка расчета состава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lastRenderedPageBreak/>
        <w:t>Назовите основные методы неразрушающего контроля прочности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назовите приборы механического действия для определения прочности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Какие вы знаете физические методы исследования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В чем заключается статистический метод контроля прочности бетона?</w:t>
      </w:r>
    </w:p>
    <w:p w:rsidR="00DF612C" w:rsidRPr="001112B7"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Что такое «однородность бетона по прочности», и каким показателем она характеризуется?</w:t>
      </w:r>
    </w:p>
    <w:p w:rsidR="00DF612C" w:rsidRDefault="00DF612C" w:rsidP="00DF612C">
      <w:pPr>
        <w:numPr>
          <w:ilvl w:val="0"/>
          <w:numId w:val="6"/>
        </w:numPr>
        <w:spacing w:after="0" w:line="240" w:lineRule="auto"/>
        <w:jc w:val="both"/>
        <w:rPr>
          <w:rFonts w:ascii="Times New Roman" w:eastAsia="Times New Roman" w:hAnsi="Times New Roman"/>
          <w:sz w:val="28"/>
          <w:szCs w:val="28"/>
          <w:lang w:eastAsia="ru-RU"/>
        </w:rPr>
      </w:pPr>
      <w:r w:rsidRPr="001112B7">
        <w:rPr>
          <w:rFonts w:ascii="Times New Roman" w:eastAsia="Times New Roman" w:hAnsi="Times New Roman"/>
          <w:sz w:val="28"/>
          <w:szCs w:val="28"/>
          <w:lang w:eastAsia="ru-RU"/>
        </w:rPr>
        <w:t xml:space="preserve">Что такое марка и класс бетона. </w:t>
      </w:r>
    </w:p>
    <w:p w:rsidR="003C6966" w:rsidRDefault="003C6966" w:rsidP="00020FEA">
      <w:pPr>
        <w:spacing w:after="0" w:line="240" w:lineRule="auto"/>
        <w:ind w:firstLine="426"/>
        <w:jc w:val="both"/>
        <w:rPr>
          <w:rFonts w:ascii="Times New Roman" w:hAnsi="Times New Roman" w:cs="Times New Roman"/>
          <w:b/>
          <w:sz w:val="28"/>
          <w:szCs w:val="28"/>
        </w:rPr>
      </w:pPr>
    </w:p>
    <w:p w:rsidR="003B23BF" w:rsidRPr="003B23BF" w:rsidRDefault="003B23BF" w:rsidP="00291D63">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Лабораторная работа 9. </w:t>
      </w:r>
      <w:r w:rsidRPr="003B23BF">
        <w:rPr>
          <w:rFonts w:ascii="Times New Roman" w:hAnsi="Times New Roman" w:cs="Times New Roman"/>
          <w:b/>
          <w:sz w:val="28"/>
          <w:szCs w:val="28"/>
        </w:rPr>
        <w:t>Технико-экономическое сравнение бетонов</w:t>
      </w:r>
      <w:r w:rsidR="00291D63">
        <w:rPr>
          <w:rFonts w:ascii="Times New Roman" w:hAnsi="Times New Roman" w:cs="Times New Roman"/>
          <w:b/>
          <w:sz w:val="28"/>
          <w:szCs w:val="28"/>
        </w:rPr>
        <w:t xml:space="preserve"> </w:t>
      </w:r>
      <w:r w:rsidRPr="003B23BF">
        <w:rPr>
          <w:rFonts w:ascii="Times New Roman" w:hAnsi="Times New Roman" w:cs="Times New Roman"/>
          <w:b/>
          <w:sz w:val="28"/>
          <w:szCs w:val="28"/>
        </w:rPr>
        <w:t>из умеренно-жестких и подвижных смесей</w:t>
      </w:r>
    </w:p>
    <w:p w:rsidR="003B23BF" w:rsidRPr="003B23BF" w:rsidRDefault="003B23BF" w:rsidP="003B23BF">
      <w:pPr>
        <w:spacing w:after="0" w:line="240" w:lineRule="auto"/>
        <w:jc w:val="both"/>
        <w:rPr>
          <w:rFonts w:ascii="Times New Roman" w:hAnsi="Times New Roman" w:cs="Times New Roman"/>
          <w:sz w:val="28"/>
          <w:szCs w:val="28"/>
        </w:rPr>
      </w:pPr>
    </w:p>
    <w:p w:rsidR="003B23BF" w:rsidRPr="003B23BF" w:rsidRDefault="003B23BF" w:rsidP="003B23BF">
      <w:pPr>
        <w:spacing w:after="0" w:line="240" w:lineRule="auto"/>
        <w:ind w:firstLine="709"/>
        <w:jc w:val="both"/>
        <w:rPr>
          <w:rFonts w:ascii="Times New Roman" w:hAnsi="Times New Roman" w:cs="Times New Roman"/>
          <w:sz w:val="28"/>
          <w:szCs w:val="28"/>
        </w:rPr>
      </w:pPr>
      <w:r w:rsidRPr="003B23BF">
        <w:rPr>
          <w:rFonts w:ascii="Times New Roman" w:hAnsi="Times New Roman" w:cs="Times New Roman"/>
          <w:b/>
          <w:sz w:val="28"/>
          <w:szCs w:val="28"/>
        </w:rPr>
        <w:t>Цель работы</w:t>
      </w:r>
      <w:r w:rsidRPr="003B23BF">
        <w:rPr>
          <w:rFonts w:ascii="Times New Roman" w:hAnsi="Times New Roman" w:cs="Times New Roman"/>
          <w:sz w:val="28"/>
          <w:szCs w:val="28"/>
        </w:rPr>
        <w:t xml:space="preserve"> – изучение влияния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бетонных смесей на свойства равнопрочных бетонов, плотность и прочность.</w:t>
      </w:r>
    </w:p>
    <w:p w:rsidR="003B23BF" w:rsidRPr="003B23BF" w:rsidRDefault="003B23BF" w:rsidP="003B23BF">
      <w:pPr>
        <w:spacing w:after="0" w:line="240" w:lineRule="auto"/>
        <w:ind w:firstLine="709"/>
        <w:jc w:val="both"/>
        <w:rPr>
          <w:rFonts w:ascii="Times New Roman" w:hAnsi="Times New Roman" w:cs="Times New Roman"/>
          <w:sz w:val="28"/>
          <w:szCs w:val="28"/>
        </w:rPr>
      </w:pPr>
    </w:p>
    <w:p w:rsidR="003B23BF" w:rsidRPr="003B23BF" w:rsidRDefault="003B23BF" w:rsidP="003B23BF">
      <w:pPr>
        <w:spacing w:after="0" w:line="240" w:lineRule="auto"/>
        <w:jc w:val="center"/>
        <w:rPr>
          <w:rFonts w:ascii="Times New Roman" w:hAnsi="Times New Roman" w:cs="Times New Roman"/>
          <w:b/>
          <w:sz w:val="28"/>
          <w:szCs w:val="28"/>
        </w:rPr>
      </w:pPr>
      <w:r w:rsidRPr="003B23BF">
        <w:rPr>
          <w:rFonts w:ascii="Times New Roman" w:hAnsi="Times New Roman" w:cs="Times New Roman"/>
          <w:b/>
          <w:sz w:val="28"/>
          <w:szCs w:val="28"/>
        </w:rPr>
        <w:t>Основные понятия</w:t>
      </w:r>
    </w:p>
    <w:p w:rsidR="003B23BF" w:rsidRPr="003B23BF" w:rsidRDefault="003B23BF" w:rsidP="003B23BF">
      <w:pPr>
        <w:spacing w:after="0" w:line="240" w:lineRule="auto"/>
        <w:jc w:val="center"/>
        <w:rPr>
          <w:rFonts w:ascii="Times New Roman" w:hAnsi="Times New Roman" w:cs="Times New Roman"/>
          <w:b/>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proofErr w:type="gramStart"/>
      <w:r w:rsidRPr="003B23BF">
        <w:rPr>
          <w:rFonts w:ascii="Times New Roman" w:hAnsi="Times New Roman" w:cs="Times New Roman"/>
          <w:sz w:val="28"/>
          <w:szCs w:val="28"/>
        </w:rPr>
        <w:t xml:space="preserve">Разнообразие видов конструкций и способов формования железобетонных изделий делает необходимым применение смесей разной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при равной прочности бетона.</w:t>
      </w:r>
      <w:proofErr w:type="gramEnd"/>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Свойства бетона зависят от правильности подбора его состава. Расчет состава бетона ведется по методу абсолютных объемов.</w:t>
      </w:r>
    </w:p>
    <w:p w:rsidR="003B23BF" w:rsidRPr="003B23BF" w:rsidRDefault="003B23BF" w:rsidP="003B23BF">
      <w:pPr>
        <w:numPr>
          <w:ilvl w:val="0"/>
          <w:numId w:val="18"/>
        </w:num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Определяется </w:t>
      </w:r>
      <w:proofErr w:type="spellStart"/>
      <w:r w:rsidRPr="003B23BF">
        <w:rPr>
          <w:rFonts w:ascii="Times New Roman" w:hAnsi="Times New Roman" w:cs="Times New Roman"/>
          <w:sz w:val="28"/>
          <w:szCs w:val="28"/>
        </w:rPr>
        <w:t>водопотребность</w:t>
      </w:r>
      <w:proofErr w:type="spellEnd"/>
      <w:r w:rsidRPr="003B23BF">
        <w:rPr>
          <w:rFonts w:ascii="Times New Roman" w:hAnsi="Times New Roman" w:cs="Times New Roman"/>
          <w:sz w:val="28"/>
          <w:szCs w:val="28"/>
        </w:rPr>
        <w:t xml:space="preserve"> смесей по графику Миронова с учетом характеристики смеси и материалов (В, </w:t>
      </w:r>
      <w:proofErr w:type="gramStart"/>
      <w:r w:rsidRPr="003B23BF">
        <w:rPr>
          <w:rFonts w:ascii="Times New Roman" w:hAnsi="Times New Roman" w:cs="Times New Roman"/>
          <w:sz w:val="28"/>
          <w:szCs w:val="28"/>
        </w:rPr>
        <w:t>л</w:t>
      </w:r>
      <w:proofErr w:type="gramEnd"/>
      <w:r w:rsidRPr="003B23BF">
        <w:rPr>
          <w:rFonts w:ascii="Times New Roman" w:hAnsi="Times New Roman" w:cs="Times New Roman"/>
          <w:sz w:val="28"/>
          <w:szCs w:val="28"/>
        </w:rPr>
        <w:t xml:space="preserve"> на м</w:t>
      </w:r>
      <w:r w:rsidRPr="003B23BF">
        <w:rPr>
          <w:rFonts w:ascii="Times New Roman" w:hAnsi="Times New Roman" w:cs="Times New Roman"/>
          <w:sz w:val="28"/>
          <w:szCs w:val="28"/>
          <w:vertAlign w:val="superscript"/>
        </w:rPr>
        <w:t>3</w:t>
      </w:r>
      <w:r w:rsidRPr="003B23BF">
        <w:rPr>
          <w:rFonts w:ascii="Times New Roman" w:hAnsi="Times New Roman" w:cs="Times New Roman"/>
          <w:sz w:val="28"/>
          <w:szCs w:val="28"/>
        </w:rPr>
        <w:t>).</w:t>
      </w:r>
    </w:p>
    <w:p w:rsidR="003B23BF" w:rsidRPr="003B23BF" w:rsidRDefault="003B23BF" w:rsidP="003B23BF">
      <w:pPr>
        <w:numPr>
          <w:ilvl w:val="0"/>
          <w:numId w:val="18"/>
        </w:num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По формуле </w:t>
      </w:r>
      <w:proofErr w:type="spellStart"/>
      <w:r w:rsidRPr="003B23BF">
        <w:rPr>
          <w:rFonts w:ascii="Times New Roman" w:hAnsi="Times New Roman" w:cs="Times New Roman"/>
          <w:sz w:val="28"/>
          <w:szCs w:val="28"/>
        </w:rPr>
        <w:t>Боломея-Скрамтаева</w:t>
      </w:r>
      <w:proofErr w:type="spellEnd"/>
      <w:r w:rsidRPr="003B23BF">
        <w:rPr>
          <w:rFonts w:ascii="Times New Roman" w:hAnsi="Times New Roman" w:cs="Times New Roman"/>
          <w:sz w:val="28"/>
          <w:szCs w:val="28"/>
        </w:rPr>
        <w:t xml:space="preserve"> определяется цементно-водное отношение</w:t>
      </w:r>
    </w:p>
    <w:p w:rsidR="003B23BF" w:rsidRP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20"/>
          <w:sz w:val="28"/>
          <w:szCs w:val="28"/>
        </w:rPr>
        <w:object w:dxaOrig="780" w:dyaOrig="560">
          <v:shape id="_x0000_i1082" type="#_x0000_t75" style="width:39pt;height:27.75pt" o:ole="">
            <v:imagedata r:id="rId134" o:title=""/>
          </v:shape>
          <o:OLEObject Type="Embed" ProgID="Equation.3" ShapeID="_x0000_i1082" DrawAspect="Content" ObjectID="_1574754392" r:id="rId135"/>
        </w:object>
      </w:r>
      <w:r w:rsidRPr="003B23BF">
        <w:rPr>
          <w:rFonts w:ascii="Times New Roman" w:hAnsi="Times New Roman" w:cs="Times New Roman"/>
          <w:sz w:val="28"/>
          <w:szCs w:val="28"/>
        </w:rPr>
        <w:t xml:space="preserve"> </w:t>
      </w:r>
      <w:r w:rsidRPr="003B23BF">
        <w:rPr>
          <w:rFonts w:ascii="Times New Roman" w:hAnsi="Times New Roman" w:cs="Times New Roman"/>
          <w:sz w:val="28"/>
          <w:szCs w:val="28"/>
          <w:lang w:val="en-US"/>
        </w:rPr>
        <w:t>A</w:t>
      </w:r>
      <w:r w:rsidRPr="003B23BF">
        <w:rPr>
          <w:rFonts w:ascii="Times New Roman" w:hAnsi="Times New Roman" w:cs="Times New Roman"/>
          <w:sz w:val="28"/>
          <w:szCs w:val="28"/>
          <w:lang w:val="en-US"/>
        </w:rPr>
        <w:sym w:font="Symbol" w:char="F0D7"/>
      </w:r>
      <w:proofErr w:type="gramStart"/>
      <w:r w:rsidRPr="003B23BF">
        <w:rPr>
          <w:rFonts w:ascii="Times New Roman" w:hAnsi="Times New Roman" w:cs="Times New Roman"/>
          <w:sz w:val="28"/>
          <w:szCs w:val="28"/>
          <w:lang w:val="en-US"/>
        </w:rPr>
        <w:t>R</w:t>
      </w:r>
      <w:proofErr w:type="spellStart"/>
      <w:r w:rsidRPr="003B23BF">
        <w:rPr>
          <w:rFonts w:ascii="Times New Roman" w:hAnsi="Times New Roman" w:cs="Times New Roman"/>
          <w:sz w:val="28"/>
          <w:szCs w:val="28"/>
          <w:vertAlign w:val="subscript"/>
        </w:rPr>
        <w:t>ц</w:t>
      </w:r>
      <w:proofErr w:type="spellEnd"/>
      <w:r w:rsidRPr="003B23BF">
        <w:rPr>
          <w:rFonts w:ascii="Times New Roman" w:hAnsi="Times New Roman" w:cs="Times New Roman"/>
          <w:sz w:val="28"/>
          <w:szCs w:val="28"/>
        </w:rPr>
        <w:t>(</w:t>
      </w:r>
      <w:proofErr w:type="gramEnd"/>
      <w:r w:rsidRPr="003B23BF">
        <w:rPr>
          <w:rFonts w:ascii="Times New Roman" w:hAnsi="Times New Roman" w:cs="Times New Roman"/>
          <w:sz w:val="28"/>
          <w:szCs w:val="28"/>
        </w:rPr>
        <w:t>Ц/В-0,5)</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где </w:t>
      </w:r>
      <w:r w:rsidRPr="003B23BF">
        <w:rPr>
          <w:rFonts w:ascii="Times New Roman" w:hAnsi="Times New Roman" w:cs="Times New Roman"/>
          <w:position w:val="-20"/>
          <w:sz w:val="28"/>
          <w:szCs w:val="28"/>
        </w:rPr>
        <w:object w:dxaOrig="520" w:dyaOrig="560">
          <v:shape id="_x0000_i1083" type="#_x0000_t75" style="width:26.25pt;height:27.75pt" o:ole="">
            <v:imagedata r:id="rId136" o:title=""/>
          </v:shape>
          <o:OLEObject Type="Embed" ProgID="Equation.3" ShapeID="_x0000_i1083" DrawAspect="Content" ObjectID="_1574754393" r:id="rId137"/>
        </w:object>
      </w:r>
      <w:r w:rsidRPr="003B23BF">
        <w:rPr>
          <w:rFonts w:ascii="Times New Roman" w:hAnsi="Times New Roman" w:cs="Times New Roman"/>
          <w:sz w:val="28"/>
          <w:szCs w:val="28"/>
        </w:rPr>
        <w:t>– марочная прочность бетона, МПа;</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А – коэффициент качества заполнителей;</w:t>
      </w:r>
    </w:p>
    <w:p w:rsidR="003B23BF" w:rsidRPr="003B23BF" w:rsidRDefault="003B23BF" w:rsidP="003B23BF">
      <w:pPr>
        <w:spacing w:after="0" w:line="240" w:lineRule="auto"/>
        <w:ind w:firstLine="426"/>
        <w:jc w:val="both"/>
        <w:rPr>
          <w:rFonts w:ascii="Times New Roman" w:hAnsi="Times New Roman" w:cs="Times New Roman"/>
          <w:sz w:val="28"/>
          <w:szCs w:val="28"/>
        </w:rPr>
      </w:pPr>
      <w:proofErr w:type="gramStart"/>
      <w:r w:rsidRPr="003B23BF">
        <w:rPr>
          <w:rFonts w:ascii="Times New Roman" w:hAnsi="Times New Roman" w:cs="Times New Roman"/>
          <w:sz w:val="28"/>
          <w:szCs w:val="28"/>
          <w:lang w:val="en-US"/>
        </w:rPr>
        <w:t>R</w:t>
      </w:r>
      <w:r w:rsidRPr="003B23BF">
        <w:rPr>
          <w:rFonts w:ascii="Times New Roman" w:hAnsi="Times New Roman" w:cs="Times New Roman"/>
          <w:sz w:val="28"/>
          <w:szCs w:val="28"/>
          <w:vertAlign w:val="subscript"/>
        </w:rPr>
        <w:t>Ц</w:t>
      </w:r>
      <w:r w:rsidRPr="003B23BF">
        <w:rPr>
          <w:rFonts w:ascii="Times New Roman" w:hAnsi="Times New Roman" w:cs="Times New Roman"/>
          <w:sz w:val="28"/>
          <w:szCs w:val="28"/>
        </w:rPr>
        <w:t xml:space="preserve"> – марка (либо активность) цемента, МПа.</w:t>
      </w:r>
      <w:proofErr w:type="gramEnd"/>
    </w:p>
    <w:p w:rsidR="003B23BF" w:rsidRDefault="003B23BF" w:rsidP="003B23BF">
      <w:pPr>
        <w:numPr>
          <w:ilvl w:val="0"/>
          <w:numId w:val="18"/>
        </w:num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По расходу воды и цементно-водному отношению подсчитывают расход цемента (</w:t>
      </w:r>
      <w:proofErr w:type="gramStart"/>
      <w:r w:rsidRPr="003B23BF">
        <w:rPr>
          <w:rFonts w:ascii="Times New Roman" w:hAnsi="Times New Roman" w:cs="Times New Roman"/>
          <w:sz w:val="28"/>
          <w:szCs w:val="28"/>
        </w:rPr>
        <w:t>кг</w:t>
      </w:r>
      <w:proofErr w:type="gramEnd"/>
      <w:r w:rsidRPr="003B23BF">
        <w:rPr>
          <w:rFonts w:ascii="Times New Roman" w:hAnsi="Times New Roman" w:cs="Times New Roman"/>
          <w:sz w:val="28"/>
          <w:szCs w:val="28"/>
        </w:rPr>
        <w:t xml:space="preserve"> на м</w:t>
      </w:r>
      <w:r w:rsidRPr="003B23BF">
        <w:rPr>
          <w:rFonts w:ascii="Times New Roman" w:hAnsi="Times New Roman" w:cs="Times New Roman"/>
          <w:sz w:val="28"/>
          <w:szCs w:val="28"/>
          <w:vertAlign w:val="superscript"/>
        </w:rPr>
        <w:t>3</w:t>
      </w:r>
      <w:r w:rsidRPr="003B23BF">
        <w:rPr>
          <w:rFonts w:ascii="Times New Roman" w:hAnsi="Times New Roman" w:cs="Times New Roman"/>
          <w:sz w:val="28"/>
          <w:szCs w:val="28"/>
        </w:rPr>
        <w:t>)</w:t>
      </w:r>
    </w:p>
    <w:p w:rsidR="003B23BF" w:rsidRPr="003B23BF" w:rsidRDefault="003B23BF" w:rsidP="003B23BF">
      <w:pPr>
        <w:spacing w:after="0" w:line="240" w:lineRule="auto"/>
        <w:ind w:left="1146"/>
        <w:jc w:val="both"/>
        <w:rPr>
          <w:rFonts w:ascii="Times New Roman" w:hAnsi="Times New Roman" w:cs="Times New Roman"/>
          <w:sz w:val="28"/>
          <w:szCs w:val="28"/>
        </w:rPr>
      </w:pPr>
    </w:p>
    <w:p w:rsid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10"/>
          <w:sz w:val="28"/>
          <w:szCs w:val="28"/>
        </w:rPr>
        <w:object w:dxaOrig="1359" w:dyaOrig="340">
          <v:shape id="_x0000_i1084" type="#_x0000_t75" style="width:68.25pt;height:17.25pt" o:ole="">
            <v:imagedata r:id="rId138" o:title=""/>
          </v:shape>
          <o:OLEObject Type="Embed" ProgID="Equation.3" ShapeID="_x0000_i1084" DrawAspect="Content" ObjectID="_1574754394" r:id="rId139"/>
        </w:object>
      </w:r>
    </w:p>
    <w:p w:rsidR="003B23BF" w:rsidRPr="003B23BF" w:rsidRDefault="003B23BF" w:rsidP="003B23BF">
      <w:pPr>
        <w:spacing w:after="0" w:line="240" w:lineRule="auto"/>
        <w:ind w:firstLine="426"/>
        <w:jc w:val="center"/>
        <w:rPr>
          <w:rFonts w:ascii="Times New Roman" w:hAnsi="Times New Roman" w:cs="Times New Roman"/>
          <w:sz w:val="28"/>
          <w:szCs w:val="28"/>
        </w:rPr>
      </w:pPr>
    </w:p>
    <w:p w:rsidR="003B23BF" w:rsidRDefault="003B23BF" w:rsidP="003B23BF">
      <w:pPr>
        <w:numPr>
          <w:ilvl w:val="0"/>
          <w:numId w:val="18"/>
        </w:num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Определяется объем цементного теста</w:t>
      </w:r>
    </w:p>
    <w:p w:rsidR="003B23BF" w:rsidRPr="003B23BF" w:rsidRDefault="003B23BF" w:rsidP="003B23BF">
      <w:pPr>
        <w:spacing w:after="0" w:line="240" w:lineRule="auto"/>
        <w:ind w:left="1146"/>
        <w:jc w:val="both"/>
        <w:rPr>
          <w:rFonts w:ascii="Times New Roman" w:hAnsi="Times New Roman" w:cs="Times New Roman"/>
          <w:sz w:val="28"/>
          <w:szCs w:val="28"/>
        </w:rPr>
      </w:pPr>
    </w:p>
    <w:p w:rsid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36"/>
          <w:sz w:val="28"/>
          <w:szCs w:val="28"/>
        </w:rPr>
        <w:object w:dxaOrig="1620" w:dyaOrig="800">
          <v:shape id="_x0000_i1085" type="#_x0000_t75" style="width:81pt;height:39.75pt" o:ole="">
            <v:imagedata r:id="rId140" o:title=""/>
          </v:shape>
          <o:OLEObject Type="Embed" ProgID="Equation.3" ShapeID="_x0000_i1085" DrawAspect="Content" ObjectID="_1574754395" r:id="rId141"/>
        </w:object>
      </w:r>
    </w:p>
    <w:p w:rsidR="003B23BF" w:rsidRPr="003B23BF" w:rsidRDefault="003B23BF" w:rsidP="003B23BF">
      <w:pPr>
        <w:spacing w:after="0" w:line="240" w:lineRule="auto"/>
        <w:ind w:firstLine="426"/>
        <w:jc w:val="center"/>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где </w:t>
      </w:r>
      <w:r w:rsidRPr="003B23BF">
        <w:rPr>
          <w:rFonts w:ascii="Times New Roman" w:hAnsi="Times New Roman" w:cs="Times New Roman"/>
          <w:position w:val="-14"/>
          <w:sz w:val="28"/>
          <w:szCs w:val="28"/>
        </w:rPr>
        <w:object w:dxaOrig="520" w:dyaOrig="400">
          <v:shape id="_x0000_i1086" type="#_x0000_t75" style="width:26.25pt;height:20.25pt" o:ole="">
            <v:imagedata r:id="rId142" o:title=""/>
          </v:shape>
          <o:OLEObject Type="Embed" ProgID="Equation.3" ShapeID="_x0000_i1086" DrawAspect="Content" ObjectID="_1574754396" r:id="rId143"/>
        </w:object>
      </w:r>
      <w:r w:rsidRPr="003B23BF">
        <w:rPr>
          <w:rFonts w:ascii="Times New Roman" w:hAnsi="Times New Roman" w:cs="Times New Roman"/>
          <w:sz w:val="28"/>
          <w:szCs w:val="28"/>
        </w:rPr>
        <w:t xml:space="preserve"> - объем цементного теста, </w:t>
      </w:r>
      <w:proofErr w:type="gramStart"/>
      <w:r w:rsidRPr="003B23BF">
        <w:rPr>
          <w:rFonts w:ascii="Times New Roman" w:hAnsi="Times New Roman" w:cs="Times New Roman"/>
          <w:sz w:val="28"/>
          <w:szCs w:val="28"/>
        </w:rPr>
        <w:t>л</w:t>
      </w:r>
      <w:proofErr w:type="gramEnd"/>
      <w:r w:rsidRPr="003B23BF">
        <w:rPr>
          <w:rFonts w:ascii="Times New Roman" w:hAnsi="Times New Roman" w:cs="Times New Roman"/>
          <w:sz w:val="28"/>
          <w:szCs w:val="28"/>
        </w:rPr>
        <w:t>;</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position w:val="-14"/>
          <w:sz w:val="28"/>
          <w:szCs w:val="28"/>
        </w:rPr>
        <w:object w:dxaOrig="340" w:dyaOrig="400">
          <v:shape id="_x0000_i1087" type="#_x0000_t75" style="width:17.25pt;height:20.25pt" o:ole="">
            <v:imagedata r:id="rId144" o:title=""/>
          </v:shape>
          <o:OLEObject Type="Embed" ProgID="Equation.3" ShapeID="_x0000_i1087" DrawAspect="Content" ObjectID="_1574754397" r:id="rId145"/>
        </w:object>
      </w:r>
      <w:r w:rsidRPr="003B23BF">
        <w:rPr>
          <w:rFonts w:ascii="Times New Roman" w:hAnsi="Times New Roman" w:cs="Times New Roman"/>
          <w:sz w:val="28"/>
          <w:szCs w:val="28"/>
        </w:rPr>
        <w:t xml:space="preserve"> - истинная плотность цемента, равная 3,1 кг/л.</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lastRenderedPageBreak/>
        <w:t xml:space="preserve">По объему цементного теста определяется </w:t>
      </w:r>
      <w:r w:rsidRPr="003B23BF">
        <w:rPr>
          <w:rFonts w:ascii="Times New Roman" w:hAnsi="Times New Roman" w:cs="Times New Roman"/>
          <w:sz w:val="28"/>
          <w:szCs w:val="28"/>
        </w:rPr>
        <w:sym w:font="Symbol" w:char="F061"/>
      </w:r>
      <w:r w:rsidRPr="003B23BF">
        <w:rPr>
          <w:rFonts w:ascii="Times New Roman" w:hAnsi="Times New Roman" w:cs="Times New Roman"/>
          <w:sz w:val="28"/>
          <w:szCs w:val="28"/>
        </w:rPr>
        <w:t xml:space="preserve"> - коэффициент раздвижки зерен крупного заполнителя (гравия или щебня) по графикам или таблицам.</w:t>
      </w:r>
    </w:p>
    <w:p w:rsidR="003B23BF" w:rsidRDefault="003B23BF" w:rsidP="003B23BF">
      <w:pPr>
        <w:numPr>
          <w:ilvl w:val="0"/>
          <w:numId w:val="18"/>
        </w:numPr>
        <w:tabs>
          <w:tab w:val="clear" w:pos="720"/>
          <w:tab w:val="num" w:pos="0"/>
        </w:tabs>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Вычисляется расход щебня и песка на 1 м</w:t>
      </w:r>
      <w:r w:rsidRPr="003B23BF">
        <w:rPr>
          <w:rFonts w:ascii="Times New Roman" w:hAnsi="Times New Roman" w:cs="Times New Roman"/>
          <w:sz w:val="28"/>
          <w:szCs w:val="28"/>
          <w:vertAlign w:val="superscript"/>
        </w:rPr>
        <w:t>3</w:t>
      </w:r>
      <w:r w:rsidRPr="003B23BF">
        <w:rPr>
          <w:rFonts w:ascii="Times New Roman" w:hAnsi="Times New Roman" w:cs="Times New Roman"/>
          <w:sz w:val="28"/>
          <w:szCs w:val="28"/>
        </w:rPr>
        <w:t xml:space="preserve"> смеси</w:t>
      </w:r>
    </w:p>
    <w:p w:rsidR="003B23BF" w:rsidRPr="003B23BF" w:rsidRDefault="003B23BF" w:rsidP="003B23BF">
      <w:pPr>
        <w:spacing w:after="0" w:line="240" w:lineRule="auto"/>
        <w:ind w:left="426"/>
        <w:jc w:val="both"/>
        <w:rPr>
          <w:rFonts w:ascii="Times New Roman" w:hAnsi="Times New Roman" w:cs="Times New Roman"/>
          <w:sz w:val="28"/>
          <w:szCs w:val="28"/>
        </w:rPr>
      </w:pPr>
    </w:p>
    <w:p w:rsidR="003B23BF" w:rsidRP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70"/>
          <w:sz w:val="28"/>
          <w:szCs w:val="28"/>
        </w:rPr>
        <w:object w:dxaOrig="2260" w:dyaOrig="1140">
          <v:shape id="_x0000_i1088" type="#_x0000_t75" style="width:113.25pt;height:57pt" o:ole="">
            <v:imagedata r:id="rId146" o:title=""/>
          </v:shape>
          <o:OLEObject Type="Embed" ProgID="Equation.3" ShapeID="_x0000_i1088" DrawAspect="Content" ObjectID="_1574754398" r:id="rId147"/>
        </w:object>
      </w:r>
    </w:p>
    <w:p w:rsid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38"/>
          <w:sz w:val="28"/>
          <w:szCs w:val="28"/>
        </w:rPr>
        <w:object w:dxaOrig="3739" w:dyaOrig="900">
          <v:shape id="_x0000_i1089" type="#_x0000_t75" style="width:186.75pt;height:45pt" o:ole="">
            <v:imagedata r:id="rId148" o:title=""/>
          </v:shape>
          <o:OLEObject Type="Embed" ProgID="Equation.3" ShapeID="_x0000_i1089" DrawAspect="Content" ObjectID="_1574754399" r:id="rId149"/>
        </w:object>
      </w:r>
    </w:p>
    <w:p w:rsidR="003B23BF" w:rsidRPr="003B23BF" w:rsidRDefault="003B23BF" w:rsidP="003B23BF">
      <w:pPr>
        <w:spacing w:after="0" w:line="240" w:lineRule="auto"/>
        <w:ind w:firstLine="426"/>
        <w:jc w:val="center"/>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где КЗ – расход крупного заполнителя (гравия или щебня), </w:t>
      </w:r>
      <w:proofErr w:type="gramStart"/>
      <w:r w:rsidRPr="003B23BF">
        <w:rPr>
          <w:rFonts w:ascii="Times New Roman" w:hAnsi="Times New Roman" w:cs="Times New Roman"/>
          <w:sz w:val="28"/>
          <w:szCs w:val="28"/>
        </w:rPr>
        <w:t>кг</w:t>
      </w:r>
      <w:proofErr w:type="gramEnd"/>
      <w:r w:rsidRPr="003B23BF">
        <w:rPr>
          <w:rFonts w:ascii="Times New Roman" w:hAnsi="Times New Roman" w:cs="Times New Roman"/>
          <w:sz w:val="28"/>
          <w:szCs w:val="28"/>
        </w:rPr>
        <w:t>/м</w:t>
      </w:r>
      <w:r w:rsidRPr="003B23BF">
        <w:rPr>
          <w:rFonts w:ascii="Times New Roman" w:hAnsi="Times New Roman" w:cs="Times New Roman"/>
          <w:sz w:val="28"/>
          <w:szCs w:val="28"/>
          <w:vertAlign w:val="superscript"/>
        </w:rPr>
        <w:t>3</w:t>
      </w:r>
      <w:r w:rsidRPr="003B23BF">
        <w:rPr>
          <w:rFonts w:ascii="Times New Roman" w:hAnsi="Times New Roman" w:cs="Times New Roman"/>
          <w:sz w:val="28"/>
          <w:szCs w:val="28"/>
        </w:rPr>
        <w:t>;</w:t>
      </w:r>
    </w:p>
    <w:p w:rsidR="003B23BF" w:rsidRPr="003B23BF" w:rsidRDefault="003B23BF" w:rsidP="003B23BF">
      <w:pPr>
        <w:spacing w:after="0" w:line="240" w:lineRule="auto"/>
        <w:ind w:firstLine="426"/>
        <w:jc w:val="both"/>
        <w:rPr>
          <w:rFonts w:ascii="Times New Roman" w:hAnsi="Times New Roman" w:cs="Times New Roman"/>
          <w:sz w:val="28"/>
          <w:szCs w:val="28"/>
        </w:rPr>
      </w:pPr>
      <w:proofErr w:type="gramStart"/>
      <w:r w:rsidRPr="003B23BF">
        <w:rPr>
          <w:rFonts w:ascii="Times New Roman" w:hAnsi="Times New Roman" w:cs="Times New Roman"/>
          <w:sz w:val="28"/>
          <w:szCs w:val="28"/>
        </w:rPr>
        <w:t>П</w:t>
      </w:r>
      <w:proofErr w:type="gramEnd"/>
      <w:r w:rsidRPr="003B23BF">
        <w:rPr>
          <w:rFonts w:ascii="Times New Roman" w:hAnsi="Times New Roman" w:cs="Times New Roman"/>
          <w:sz w:val="28"/>
          <w:szCs w:val="28"/>
        </w:rPr>
        <w:t xml:space="preserve"> – расход песка, кг/м</w:t>
      </w:r>
      <w:r w:rsidRPr="003B23BF">
        <w:rPr>
          <w:rFonts w:ascii="Times New Roman" w:hAnsi="Times New Roman" w:cs="Times New Roman"/>
          <w:sz w:val="28"/>
          <w:szCs w:val="28"/>
          <w:vertAlign w:val="superscript"/>
        </w:rPr>
        <w:t>3</w:t>
      </w:r>
      <w:r w:rsidRPr="003B23BF">
        <w:rPr>
          <w:rFonts w:ascii="Times New Roman" w:hAnsi="Times New Roman" w:cs="Times New Roman"/>
          <w:sz w:val="28"/>
          <w:szCs w:val="28"/>
        </w:rPr>
        <w:t>;</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position w:val="-36"/>
          <w:sz w:val="28"/>
          <w:szCs w:val="28"/>
        </w:rPr>
        <w:object w:dxaOrig="1880" w:dyaOrig="859">
          <v:shape id="_x0000_i1090" type="#_x0000_t75" style="width:93.75pt;height:42.75pt" o:ole="">
            <v:imagedata r:id="rId150" o:title=""/>
          </v:shape>
          <o:OLEObject Type="Embed" ProgID="Equation.3" ShapeID="_x0000_i1090" DrawAspect="Content" ObjectID="_1574754400" r:id="rId151"/>
        </w:object>
      </w:r>
      <w:r w:rsidRPr="003B23BF">
        <w:rPr>
          <w:rFonts w:ascii="Times New Roman" w:hAnsi="Times New Roman" w:cs="Times New Roman"/>
          <w:sz w:val="28"/>
          <w:szCs w:val="28"/>
        </w:rPr>
        <w:t xml:space="preserve">, объем </w:t>
      </w:r>
      <w:proofErr w:type="spellStart"/>
      <w:r w:rsidRPr="003B23BF">
        <w:rPr>
          <w:rFonts w:ascii="Times New Roman" w:hAnsi="Times New Roman" w:cs="Times New Roman"/>
          <w:sz w:val="28"/>
          <w:szCs w:val="28"/>
        </w:rPr>
        <w:t>межзерновых</w:t>
      </w:r>
      <w:proofErr w:type="spellEnd"/>
      <w:r w:rsidRPr="003B23BF">
        <w:rPr>
          <w:rFonts w:ascii="Times New Roman" w:hAnsi="Times New Roman" w:cs="Times New Roman"/>
          <w:sz w:val="28"/>
          <w:szCs w:val="28"/>
        </w:rPr>
        <w:t xml:space="preserve"> пустот (</w:t>
      </w:r>
      <w:proofErr w:type="spellStart"/>
      <w:r w:rsidRPr="003B23BF">
        <w:rPr>
          <w:rFonts w:ascii="Times New Roman" w:hAnsi="Times New Roman" w:cs="Times New Roman"/>
          <w:sz w:val="28"/>
          <w:szCs w:val="28"/>
        </w:rPr>
        <w:t>пустотность</w:t>
      </w:r>
      <w:proofErr w:type="spellEnd"/>
      <w:r w:rsidRPr="003B23BF">
        <w:rPr>
          <w:rFonts w:ascii="Times New Roman" w:hAnsi="Times New Roman" w:cs="Times New Roman"/>
          <w:sz w:val="28"/>
          <w:szCs w:val="28"/>
        </w:rPr>
        <w:t>) крупного заполнителя, в долях единицы;</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position w:val="-12"/>
          <w:sz w:val="28"/>
          <w:szCs w:val="28"/>
        </w:rPr>
        <w:object w:dxaOrig="460" w:dyaOrig="400">
          <v:shape id="_x0000_i1091" type="#_x0000_t75" style="width:23.25pt;height:20.25pt" o:ole="">
            <v:imagedata r:id="rId152" o:title=""/>
          </v:shape>
          <o:OLEObject Type="Embed" ProgID="Equation.3" ShapeID="_x0000_i1091" DrawAspect="Content" ObjectID="_1574754401" r:id="rId153"/>
        </w:object>
      </w:r>
      <w:r w:rsidRPr="003B23BF">
        <w:rPr>
          <w:rFonts w:ascii="Times New Roman" w:hAnsi="Times New Roman" w:cs="Times New Roman"/>
          <w:sz w:val="28"/>
          <w:szCs w:val="28"/>
        </w:rPr>
        <w:t xml:space="preserve"> - насыпная плотность крупного заполнителя, </w:t>
      </w:r>
      <w:proofErr w:type="gramStart"/>
      <w:r w:rsidRPr="003B23BF">
        <w:rPr>
          <w:rFonts w:ascii="Times New Roman" w:hAnsi="Times New Roman" w:cs="Times New Roman"/>
          <w:sz w:val="28"/>
          <w:szCs w:val="28"/>
        </w:rPr>
        <w:t>кг</w:t>
      </w:r>
      <w:proofErr w:type="gramEnd"/>
      <w:r w:rsidRPr="003B23BF">
        <w:rPr>
          <w:rFonts w:ascii="Times New Roman" w:hAnsi="Times New Roman" w:cs="Times New Roman"/>
          <w:sz w:val="28"/>
          <w:szCs w:val="28"/>
        </w:rPr>
        <w:t>/л;</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position w:val="-12"/>
          <w:sz w:val="28"/>
          <w:szCs w:val="28"/>
        </w:rPr>
        <w:object w:dxaOrig="460" w:dyaOrig="400">
          <v:shape id="_x0000_i1092" type="#_x0000_t75" style="width:23.25pt;height:20.25pt" o:ole="">
            <v:imagedata r:id="rId154" o:title=""/>
          </v:shape>
          <o:OLEObject Type="Embed" ProgID="Equation.3" ShapeID="_x0000_i1092" DrawAspect="Content" ObjectID="_1574754402" r:id="rId155"/>
        </w:object>
      </w:r>
      <w:r w:rsidRPr="003B23BF">
        <w:rPr>
          <w:rFonts w:ascii="Times New Roman" w:hAnsi="Times New Roman" w:cs="Times New Roman"/>
          <w:sz w:val="28"/>
          <w:szCs w:val="28"/>
        </w:rPr>
        <w:t xml:space="preserve"> - плотность зерен крупного заполнителя, </w:t>
      </w:r>
      <w:proofErr w:type="gramStart"/>
      <w:r w:rsidRPr="003B23BF">
        <w:rPr>
          <w:rFonts w:ascii="Times New Roman" w:hAnsi="Times New Roman" w:cs="Times New Roman"/>
          <w:sz w:val="28"/>
          <w:szCs w:val="28"/>
        </w:rPr>
        <w:t>кг</w:t>
      </w:r>
      <w:proofErr w:type="gramEnd"/>
      <w:r w:rsidRPr="003B23BF">
        <w:rPr>
          <w:rFonts w:ascii="Times New Roman" w:hAnsi="Times New Roman" w:cs="Times New Roman"/>
          <w:sz w:val="28"/>
          <w:szCs w:val="28"/>
        </w:rPr>
        <w:t>/л;</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position w:val="-12"/>
          <w:sz w:val="28"/>
          <w:szCs w:val="28"/>
        </w:rPr>
        <w:object w:dxaOrig="340" w:dyaOrig="380">
          <v:shape id="_x0000_i1093" type="#_x0000_t75" style="width:17.25pt;height:18.75pt" o:ole="">
            <v:imagedata r:id="rId156" o:title=""/>
          </v:shape>
          <o:OLEObject Type="Embed" ProgID="Equation.3" ShapeID="_x0000_i1093" DrawAspect="Content" ObjectID="_1574754403" r:id="rId157"/>
        </w:object>
      </w:r>
      <w:r w:rsidRPr="003B23BF">
        <w:rPr>
          <w:rFonts w:ascii="Times New Roman" w:hAnsi="Times New Roman" w:cs="Times New Roman"/>
          <w:sz w:val="28"/>
          <w:szCs w:val="28"/>
        </w:rPr>
        <w:t xml:space="preserve"> - истинная плотность песка, </w:t>
      </w:r>
      <w:proofErr w:type="gramStart"/>
      <w:r w:rsidRPr="003B23BF">
        <w:rPr>
          <w:rFonts w:ascii="Times New Roman" w:hAnsi="Times New Roman" w:cs="Times New Roman"/>
          <w:sz w:val="28"/>
          <w:szCs w:val="28"/>
        </w:rPr>
        <w:t>кг</w:t>
      </w:r>
      <w:proofErr w:type="gramEnd"/>
      <w:r w:rsidRPr="003B23BF">
        <w:rPr>
          <w:rFonts w:ascii="Times New Roman" w:hAnsi="Times New Roman" w:cs="Times New Roman"/>
          <w:sz w:val="28"/>
          <w:szCs w:val="28"/>
        </w:rPr>
        <w:t>/л.</w:t>
      </w:r>
    </w:p>
    <w:p w:rsidR="003B23BF" w:rsidRDefault="003B23BF" w:rsidP="003B23BF">
      <w:pPr>
        <w:numPr>
          <w:ilvl w:val="0"/>
          <w:numId w:val="18"/>
        </w:numPr>
        <w:tabs>
          <w:tab w:val="clear" w:pos="720"/>
          <w:tab w:val="num" w:pos="-142"/>
        </w:tabs>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Производится пересчет материалов на замес (4-7 л) и результаты записываются в таблицу</w:t>
      </w:r>
    </w:p>
    <w:p w:rsidR="003B23BF" w:rsidRPr="003B23BF" w:rsidRDefault="003B23BF" w:rsidP="003B23BF">
      <w:pPr>
        <w:spacing w:after="0" w:line="240" w:lineRule="auto"/>
        <w:ind w:left="426"/>
        <w:jc w:val="both"/>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Таблица</w:t>
      </w:r>
      <w:r>
        <w:rPr>
          <w:rFonts w:ascii="Times New Roman" w:hAnsi="Times New Roman" w:cs="Times New Roman"/>
          <w:sz w:val="28"/>
          <w:szCs w:val="28"/>
        </w:rPr>
        <w:t xml:space="preserve"> 9.1 -</w:t>
      </w:r>
      <w:r w:rsidRPr="003B23BF">
        <w:rPr>
          <w:rFonts w:ascii="Times New Roman" w:hAnsi="Times New Roman" w:cs="Times New Roman"/>
          <w:sz w:val="28"/>
          <w:szCs w:val="28"/>
        </w:rPr>
        <w:t xml:space="preserve"> Состав бетона</w:t>
      </w:r>
    </w:p>
    <w:tbl>
      <w:tblPr>
        <w:tblStyle w:val="a3"/>
        <w:tblW w:w="0" w:type="auto"/>
        <w:tblInd w:w="108" w:type="dxa"/>
        <w:tblLook w:val="01E0"/>
      </w:tblPr>
      <w:tblGrid>
        <w:gridCol w:w="1123"/>
        <w:gridCol w:w="1231"/>
        <w:gridCol w:w="1232"/>
        <w:gridCol w:w="1232"/>
        <w:gridCol w:w="1232"/>
        <w:gridCol w:w="1232"/>
        <w:gridCol w:w="1232"/>
        <w:gridCol w:w="1125"/>
      </w:tblGrid>
      <w:tr w:rsidR="003B23BF" w:rsidRPr="003B23BF" w:rsidTr="00554FCF">
        <w:tc>
          <w:tcPr>
            <w:tcW w:w="9639" w:type="dxa"/>
            <w:gridSpan w:val="8"/>
          </w:tcPr>
          <w:p w:rsidR="003B23BF" w:rsidRPr="003B23BF" w:rsidRDefault="003B23BF" w:rsidP="003B23BF">
            <w:pPr>
              <w:tabs>
                <w:tab w:val="left" w:pos="2955"/>
                <w:tab w:val="center" w:pos="4623"/>
              </w:tabs>
              <w:rPr>
                <w:rFonts w:ascii="Times New Roman" w:hAnsi="Times New Roman" w:cs="Times New Roman"/>
                <w:sz w:val="24"/>
                <w:szCs w:val="24"/>
              </w:rPr>
            </w:pPr>
            <w:r w:rsidRPr="003B23BF">
              <w:rPr>
                <w:rFonts w:ascii="Times New Roman" w:hAnsi="Times New Roman" w:cs="Times New Roman"/>
                <w:sz w:val="24"/>
                <w:szCs w:val="24"/>
              </w:rPr>
              <w:tab/>
            </w:r>
            <w:r w:rsidRPr="003B23BF">
              <w:rPr>
                <w:rFonts w:ascii="Times New Roman" w:hAnsi="Times New Roman" w:cs="Times New Roman"/>
                <w:sz w:val="24"/>
                <w:szCs w:val="24"/>
              </w:rPr>
              <w:tab/>
              <w:t xml:space="preserve">Расход материалов, </w:t>
            </w:r>
            <w:proofErr w:type="gramStart"/>
            <w:r w:rsidRPr="003B23BF">
              <w:rPr>
                <w:rFonts w:ascii="Times New Roman" w:hAnsi="Times New Roman" w:cs="Times New Roman"/>
                <w:sz w:val="24"/>
                <w:szCs w:val="24"/>
              </w:rPr>
              <w:t>кг</w:t>
            </w:r>
            <w:proofErr w:type="gramEnd"/>
          </w:p>
        </w:tc>
      </w:tr>
      <w:tr w:rsidR="003B23BF" w:rsidRPr="003B23BF" w:rsidTr="00554FCF">
        <w:tc>
          <w:tcPr>
            <w:tcW w:w="4818" w:type="dxa"/>
            <w:gridSpan w:val="4"/>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на 1 м</w:t>
            </w:r>
            <w:r w:rsidRPr="003B23BF">
              <w:rPr>
                <w:rFonts w:ascii="Times New Roman" w:hAnsi="Times New Roman" w:cs="Times New Roman"/>
                <w:sz w:val="24"/>
                <w:szCs w:val="24"/>
                <w:vertAlign w:val="superscript"/>
              </w:rPr>
              <w:t>3</w:t>
            </w:r>
            <w:r w:rsidRPr="003B23BF">
              <w:rPr>
                <w:rFonts w:ascii="Times New Roman" w:hAnsi="Times New Roman" w:cs="Times New Roman"/>
                <w:sz w:val="24"/>
                <w:szCs w:val="24"/>
              </w:rPr>
              <w:t xml:space="preserve"> бетона</w:t>
            </w:r>
          </w:p>
        </w:tc>
        <w:tc>
          <w:tcPr>
            <w:tcW w:w="4821" w:type="dxa"/>
            <w:gridSpan w:val="4"/>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на замес</w:t>
            </w:r>
          </w:p>
        </w:tc>
      </w:tr>
      <w:tr w:rsidR="003B23BF" w:rsidRPr="003B23BF" w:rsidTr="00554FCF">
        <w:tc>
          <w:tcPr>
            <w:tcW w:w="1123" w:type="dxa"/>
          </w:tcPr>
          <w:p w:rsidR="003B23BF" w:rsidRPr="003B23BF" w:rsidRDefault="003B23BF" w:rsidP="003B23BF">
            <w:pPr>
              <w:jc w:val="center"/>
              <w:rPr>
                <w:rFonts w:ascii="Times New Roman" w:hAnsi="Times New Roman" w:cs="Times New Roman"/>
                <w:sz w:val="24"/>
                <w:szCs w:val="24"/>
              </w:rPr>
            </w:pPr>
            <w:proofErr w:type="gramStart"/>
            <w:r w:rsidRPr="003B23BF">
              <w:rPr>
                <w:rFonts w:ascii="Times New Roman" w:hAnsi="Times New Roman" w:cs="Times New Roman"/>
                <w:sz w:val="24"/>
                <w:szCs w:val="24"/>
              </w:rPr>
              <w:t>Ц</w:t>
            </w:r>
            <w:proofErr w:type="gramEnd"/>
          </w:p>
        </w:tc>
        <w:tc>
          <w:tcPr>
            <w:tcW w:w="1231" w:type="dxa"/>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В</w:t>
            </w:r>
          </w:p>
        </w:tc>
        <w:tc>
          <w:tcPr>
            <w:tcW w:w="1232" w:type="dxa"/>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КЗ</w:t>
            </w:r>
          </w:p>
        </w:tc>
        <w:tc>
          <w:tcPr>
            <w:tcW w:w="1232" w:type="dxa"/>
          </w:tcPr>
          <w:p w:rsidR="003B23BF" w:rsidRPr="003B23BF" w:rsidRDefault="003B23BF" w:rsidP="003B23BF">
            <w:pPr>
              <w:jc w:val="center"/>
              <w:rPr>
                <w:rFonts w:ascii="Times New Roman" w:hAnsi="Times New Roman" w:cs="Times New Roman"/>
                <w:sz w:val="24"/>
                <w:szCs w:val="24"/>
              </w:rPr>
            </w:pPr>
            <w:proofErr w:type="gramStart"/>
            <w:r w:rsidRPr="003B23BF">
              <w:rPr>
                <w:rFonts w:ascii="Times New Roman" w:hAnsi="Times New Roman" w:cs="Times New Roman"/>
                <w:sz w:val="24"/>
                <w:szCs w:val="24"/>
              </w:rPr>
              <w:t>П</w:t>
            </w:r>
            <w:proofErr w:type="gramEnd"/>
          </w:p>
        </w:tc>
        <w:tc>
          <w:tcPr>
            <w:tcW w:w="1232" w:type="dxa"/>
          </w:tcPr>
          <w:p w:rsidR="003B23BF" w:rsidRPr="003B23BF" w:rsidRDefault="003B23BF" w:rsidP="003B23BF">
            <w:pPr>
              <w:jc w:val="center"/>
              <w:rPr>
                <w:rFonts w:ascii="Times New Roman" w:hAnsi="Times New Roman" w:cs="Times New Roman"/>
                <w:sz w:val="24"/>
                <w:szCs w:val="24"/>
              </w:rPr>
            </w:pPr>
            <w:proofErr w:type="gramStart"/>
            <w:r w:rsidRPr="003B23BF">
              <w:rPr>
                <w:rFonts w:ascii="Times New Roman" w:hAnsi="Times New Roman" w:cs="Times New Roman"/>
                <w:sz w:val="24"/>
                <w:szCs w:val="24"/>
              </w:rPr>
              <w:t>Ц</w:t>
            </w:r>
            <w:proofErr w:type="gramEnd"/>
          </w:p>
        </w:tc>
        <w:tc>
          <w:tcPr>
            <w:tcW w:w="1232" w:type="dxa"/>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В</w:t>
            </w:r>
          </w:p>
        </w:tc>
        <w:tc>
          <w:tcPr>
            <w:tcW w:w="1232" w:type="dxa"/>
          </w:tcPr>
          <w:p w:rsidR="003B23BF" w:rsidRPr="003B23BF" w:rsidRDefault="003B23BF" w:rsidP="003B23BF">
            <w:pPr>
              <w:jc w:val="center"/>
              <w:rPr>
                <w:rFonts w:ascii="Times New Roman" w:hAnsi="Times New Roman" w:cs="Times New Roman"/>
                <w:sz w:val="24"/>
                <w:szCs w:val="24"/>
              </w:rPr>
            </w:pPr>
            <w:r w:rsidRPr="003B23BF">
              <w:rPr>
                <w:rFonts w:ascii="Times New Roman" w:hAnsi="Times New Roman" w:cs="Times New Roman"/>
                <w:sz w:val="24"/>
                <w:szCs w:val="24"/>
              </w:rPr>
              <w:t>КЗ</w:t>
            </w:r>
          </w:p>
        </w:tc>
        <w:tc>
          <w:tcPr>
            <w:tcW w:w="1125" w:type="dxa"/>
          </w:tcPr>
          <w:p w:rsidR="003B23BF" w:rsidRPr="003B23BF" w:rsidRDefault="003B23BF" w:rsidP="003B23BF">
            <w:pPr>
              <w:jc w:val="center"/>
              <w:rPr>
                <w:rFonts w:ascii="Times New Roman" w:hAnsi="Times New Roman" w:cs="Times New Roman"/>
                <w:sz w:val="24"/>
                <w:szCs w:val="24"/>
              </w:rPr>
            </w:pPr>
            <w:proofErr w:type="gramStart"/>
            <w:r w:rsidRPr="003B23BF">
              <w:rPr>
                <w:rFonts w:ascii="Times New Roman" w:hAnsi="Times New Roman" w:cs="Times New Roman"/>
                <w:sz w:val="24"/>
                <w:szCs w:val="24"/>
              </w:rPr>
              <w:t>П</w:t>
            </w:r>
            <w:proofErr w:type="gramEnd"/>
          </w:p>
        </w:tc>
      </w:tr>
    </w:tbl>
    <w:p w:rsidR="003B23BF" w:rsidRPr="003B23BF" w:rsidRDefault="003B23BF" w:rsidP="003B23BF">
      <w:pPr>
        <w:spacing w:after="0" w:line="240" w:lineRule="auto"/>
        <w:jc w:val="both"/>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spacing w:val="-4"/>
          <w:sz w:val="28"/>
          <w:szCs w:val="28"/>
        </w:rPr>
      </w:pPr>
      <w:r w:rsidRPr="003B23BF">
        <w:rPr>
          <w:rFonts w:ascii="Times New Roman" w:hAnsi="Times New Roman" w:cs="Times New Roman"/>
          <w:spacing w:val="-4"/>
          <w:sz w:val="28"/>
          <w:szCs w:val="28"/>
        </w:rPr>
        <w:t>Таблица составляется на все рассчитанные группой (подгруппой) студентов составы.</w:t>
      </w:r>
    </w:p>
    <w:p w:rsidR="003B23BF" w:rsidRPr="003B23BF" w:rsidRDefault="003B23BF" w:rsidP="003B23BF">
      <w:pPr>
        <w:spacing w:after="0" w:line="240" w:lineRule="auto"/>
        <w:ind w:firstLine="426"/>
        <w:jc w:val="center"/>
        <w:rPr>
          <w:rFonts w:ascii="Times New Roman" w:hAnsi="Times New Roman" w:cs="Times New Roman"/>
          <w:b/>
          <w:sz w:val="28"/>
          <w:szCs w:val="28"/>
        </w:rPr>
      </w:pPr>
      <w:r w:rsidRPr="003B23BF">
        <w:rPr>
          <w:rFonts w:ascii="Times New Roman" w:hAnsi="Times New Roman" w:cs="Times New Roman"/>
          <w:b/>
          <w:sz w:val="28"/>
          <w:szCs w:val="28"/>
        </w:rPr>
        <w:t>Методика эксперимента</w:t>
      </w:r>
    </w:p>
    <w:p w:rsidR="003B23BF" w:rsidRPr="003B23BF" w:rsidRDefault="003B23BF" w:rsidP="003B23BF">
      <w:pPr>
        <w:spacing w:after="0" w:line="240" w:lineRule="auto"/>
        <w:ind w:firstLine="426"/>
        <w:jc w:val="center"/>
        <w:rPr>
          <w:rFonts w:ascii="Times New Roman" w:hAnsi="Times New Roman" w:cs="Times New Roman"/>
          <w:b/>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Подгруппе (10-12 чел.) задаются 4 состава: две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и две марки бетона для каждой смеси. Характеристика материалов.</w:t>
      </w:r>
    </w:p>
    <w:p w:rsidR="003B23BF" w:rsidRPr="003B23BF" w:rsidRDefault="003B23BF" w:rsidP="003B23BF">
      <w:pPr>
        <w:spacing w:after="0" w:line="240" w:lineRule="auto"/>
        <w:ind w:firstLine="426"/>
        <w:jc w:val="both"/>
        <w:rPr>
          <w:rFonts w:ascii="Times New Roman" w:hAnsi="Times New Roman" w:cs="Times New Roman"/>
          <w:sz w:val="28"/>
          <w:szCs w:val="28"/>
        </w:rPr>
      </w:pPr>
      <w:proofErr w:type="gramStart"/>
      <w:r w:rsidRPr="003B23BF">
        <w:rPr>
          <w:rFonts w:ascii="Times New Roman" w:hAnsi="Times New Roman" w:cs="Times New Roman"/>
          <w:sz w:val="28"/>
          <w:szCs w:val="28"/>
        </w:rPr>
        <w:t>Отвешенные</w:t>
      </w:r>
      <w:proofErr w:type="gramEnd"/>
      <w:r w:rsidRPr="003B23BF">
        <w:rPr>
          <w:rFonts w:ascii="Times New Roman" w:hAnsi="Times New Roman" w:cs="Times New Roman"/>
          <w:sz w:val="28"/>
          <w:szCs w:val="28"/>
        </w:rPr>
        <w:t xml:space="preserve"> щебень, песок перемешиваются в смоченном водой противне (байке). Всыпается цемент, и сухие материалы снова перемешиваются. Затем вливается отмеренное количество  </w:t>
      </w:r>
      <w:proofErr w:type="gramStart"/>
      <w:r w:rsidRPr="003B23BF">
        <w:rPr>
          <w:rFonts w:ascii="Times New Roman" w:hAnsi="Times New Roman" w:cs="Times New Roman"/>
          <w:sz w:val="28"/>
          <w:szCs w:val="28"/>
        </w:rPr>
        <w:t>воды</w:t>
      </w:r>
      <w:proofErr w:type="gramEnd"/>
      <w:r w:rsidRPr="003B23BF">
        <w:rPr>
          <w:rFonts w:ascii="Times New Roman" w:hAnsi="Times New Roman" w:cs="Times New Roman"/>
          <w:sz w:val="28"/>
          <w:szCs w:val="28"/>
        </w:rPr>
        <w:t xml:space="preserve"> и смесь энергично перемешивается до однородного состояния. Определяется стандартным образом </w:t>
      </w:r>
      <w:proofErr w:type="spellStart"/>
      <w:r w:rsidRPr="003B23BF">
        <w:rPr>
          <w:rFonts w:ascii="Times New Roman" w:hAnsi="Times New Roman" w:cs="Times New Roman"/>
          <w:sz w:val="28"/>
          <w:szCs w:val="28"/>
        </w:rPr>
        <w:t>удобоукладываемость</w:t>
      </w:r>
      <w:proofErr w:type="spellEnd"/>
      <w:r w:rsidRPr="003B23BF">
        <w:rPr>
          <w:rFonts w:ascii="Times New Roman" w:hAnsi="Times New Roman" w:cs="Times New Roman"/>
          <w:sz w:val="28"/>
          <w:szCs w:val="28"/>
        </w:rPr>
        <w:t xml:space="preserve"> (подвижность – по осадке конуса, жесткость – по времени на стандартном приборе при вибрации). В случае необходимости производится корректировка смеси с доведением ее до требуемой подвижности.</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При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ниже </w:t>
      </w:r>
      <w:proofErr w:type="gramStart"/>
      <w:r w:rsidRPr="003B23BF">
        <w:rPr>
          <w:rFonts w:ascii="Times New Roman" w:hAnsi="Times New Roman" w:cs="Times New Roman"/>
          <w:sz w:val="28"/>
          <w:szCs w:val="28"/>
        </w:rPr>
        <w:t>требуемой</w:t>
      </w:r>
      <w:proofErr w:type="gramEnd"/>
      <w:r w:rsidRPr="003B23BF">
        <w:rPr>
          <w:rFonts w:ascii="Times New Roman" w:hAnsi="Times New Roman" w:cs="Times New Roman"/>
          <w:sz w:val="28"/>
          <w:szCs w:val="28"/>
        </w:rPr>
        <w:t xml:space="preserve"> добавляется цементное тесто, при расчетном </w:t>
      </w:r>
      <w:proofErr w:type="spellStart"/>
      <w:r w:rsidRPr="003B23BF">
        <w:rPr>
          <w:rFonts w:ascii="Times New Roman" w:hAnsi="Times New Roman" w:cs="Times New Roman"/>
          <w:sz w:val="28"/>
          <w:szCs w:val="28"/>
        </w:rPr>
        <w:t>цементоводном</w:t>
      </w:r>
      <w:proofErr w:type="spellEnd"/>
      <w:r w:rsidRPr="003B23BF">
        <w:rPr>
          <w:rFonts w:ascii="Times New Roman" w:hAnsi="Times New Roman" w:cs="Times New Roman"/>
          <w:sz w:val="28"/>
          <w:szCs w:val="28"/>
        </w:rPr>
        <w:t xml:space="preserve"> отношении. При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выше </w:t>
      </w:r>
      <w:proofErr w:type="gramStart"/>
      <w:r w:rsidRPr="003B23BF">
        <w:rPr>
          <w:rFonts w:ascii="Times New Roman" w:hAnsi="Times New Roman" w:cs="Times New Roman"/>
          <w:sz w:val="28"/>
          <w:szCs w:val="28"/>
        </w:rPr>
        <w:t>требуемой</w:t>
      </w:r>
      <w:proofErr w:type="gramEnd"/>
      <w:r w:rsidRPr="003B23BF">
        <w:rPr>
          <w:rFonts w:ascii="Times New Roman" w:hAnsi="Times New Roman" w:cs="Times New Roman"/>
          <w:sz w:val="28"/>
          <w:szCs w:val="28"/>
        </w:rPr>
        <w:t xml:space="preserve"> добавляются крупный и мелкий заполнитель в расчетном </w:t>
      </w:r>
      <w:r w:rsidRPr="003B23BF">
        <w:rPr>
          <w:rFonts w:ascii="Times New Roman" w:hAnsi="Times New Roman" w:cs="Times New Roman"/>
          <w:sz w:val="28"/>
          <w:szCs w:val="28"/>
        </w:rPr>
        <w:lastRenderedPageBreak/>
        <w:t xml:space="preserve">соотношении. Добавляются постепенно по 5-10% от первоначальных значений. После повторного определения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определяется средняя плотность смеси в 1-2-литровом цилиндре с уплотнением на </w:t>
      </w:r>
      <w:proofErr w:type="spellStart"/>
      <w:r w:rsidRPr="003B23BF">
        <w:rPr>
          <w:rFonts w:ascii="Times New Roman" w:hAnsi="Times New Roman" w:cs="Times New Roman"/>
          <w:sz w:val="28"/>
          <w:szCs w:val="28"/>
        </w:rPr>
        <w:t>виброплощадке</w:t>
      </w:r>
      <w:proofErr w:type="spellEnd"/>
      <w:r w:rsidRPr="003B23BF">
        <w:rPr>
          <w:rFonts w:ascii="Times New Roman" w:hAnsi="Times New Roman" w:cs="Times New Roman"/>
          <w:sz w:val="28"/>
          <w:szCs w:val="28"/>
        </w:rPr>
        <w:t>.</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Из смеси формуются образцы в количестве 24 шт., подписываются и ставятся на естественное твердение или в камеру ТВО (</w:t>
      </w:r>
      <w:proofErr w:type="spellStart"/>
      <w:r w:rsidRPr="003B23BF">
        <w:rPr>
          <w:rFonts w:ascii="Times New Roman" w:hAnsi="Times New Roman" w:cs="Times New Roman"/>
          <w:sz w:val="28"/>
          <w:szCs w:val="28"/>
        </w:rPr>
        <w:t>тепловлажной</w:t>
      </w:r>
      <w:proofErr w:type="spellEnd"/>
      <w:r w:rsidRPr="003B23BF">
        <w:rPr>
          <w:rFonts w:ascii="Times New Roman" w:hAnsi="Times New Roman" w:cs="Times New Roman"/>
          <w:sz w:val="28"/>
          <w:szCs w:val="28"/>
        </w:rPr>
        <w:t xml:space="preserve"> обработки). Все результаты тщательно заносятся в таблицу или тетрадь.</w:t>
      </w:r>
    </w:p>
    <w:p w:rsidR="003B23BF" w:rsidRPr="003B23BF" w:rsidRDefault="003B23BF" w:rsidP="003B23BF">
      <w:pPr>
        <w:spacing w:after="0" w:line="240" w:lineRule="auto"/>
        <w:ind w:firstLine="426"/>
        <w:jc w:val="both"/>
        <w:rPr>
          <w:rFonts w:ascii="Times New Roman" w:hAnsi="Times New Roman" w:cs="Times New Roman"/>
          <w:spacing w:val="-4"/>
          <w:sz w:val="28"/>
          <w:szCs w:val="28"/>
        </w:rPr>
      </w:pPr>
      <w:r w:rsidRPr="003B23BF">
        <w:rPr>
          <w:rFonts w:ascii="Times New Roman" w:hAnsi="Times New Roman" w:cs="Times New Roman"/>
          <w:spacing w:val="-4"/>
          <w:sz w:val="28"/>
          <w:szCs w:val="28"/>
        </w:rPr>
        <w:t>В возрасте 7 суток естественного твердения или после ТВО производится испытание образцов и расчет средней плотности бетона в 7 и 26-дневном возрасте.</w:t>
      </w:r>
    </w:p>
    <w:p w:rsidR="003B23BF" w:rsidRP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26"/>
          <w:sz w:val="28"/>
          <w:szCs w:val="28"/>
        </w:rPr>
        <w:object w:dxaOrig="1300" w:dyaOrig="700">
          <v:shape id="_x0000_i1094" type="#_x0000_t75" style="width:65.25pt;height:35.25pt" o:ole="">
            <v:imagedata r:id="rId158" o:title=""/>
          </v:shape>
          <o:OLEObject Type="Embed" ProgID="Equation.3" ShapeID="_x0000_i1094" DrawAspect="Content" ObjectID="_1574754404" r:id="rId159"/>
        </w:objec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где </w:t>
      </w:r>
      <w:r w:rsidRPr="003B23BF">
        <w:rPr>
          <w:rFonts w:ascii="Times New Roman" w:hAnsi="Times New Roman" w:cs="Times New Roman"/>
          <w:position w:val="-20"/>
          <w:sz w:val="28"/>
          <w:szCs w:val="28"/>
        </w:rPr>
        <w:object w:dxaOrig="420" w:dyaOrig="560">
          <v:shape id="_x0000_i1095" type="#_x0000_t75" style="width:21pt;height:25.5pt" o:ole="">
            <v:imagedata r:id="rId160" o:title=""/>
          </v:shape>
          <o:OLEObject Type="Embed" ProgID="Equation.3" ShapeID="_x0000_i1095" DrawAspect="Content" ObjectID="_1574754405" r:id="rId161"/>
        </w:object>
      </w:r>
      <w:r w:rsidRPr="003B23BF">
        <w:rPr>
          <w:rFonts w:ascii="Times New Roman" w:hAnsi="Times New Roman" w:cs="Times New Roman"/>
          <w:sz w:val="28"/>
          <w:szCs w:val="28"/>
        </w:rPr>
        <w:t xml:space="preserve"> - прочность бетона в возрасте </w:t>
      </w:r>
      <w:r w:rsidRPr="003B23BF">
        <w:rPr>
          <w:rFonts w:ascii="Times New Roman" w:hAnsi="Times New Roman" w:cs="Times New Roman"/>
          <w:sz w:val="28"/>
          <w:szCs w:val="28"/>
          <w:lang w:val="en-US"/>
        </w:rPr>
        <w:t>n</w:t>
      </w:r>
      <w:r w:rsidRPr="003B23BF">
        <w:rPr>
          <w:rFonts w:ascii="Times New Roman" w:hAnsi="Times New Roman" w:cs="Times New Roman"/>
          <w:sz w:val="28"/>
          <w:szCs w:val="28"/>
        </w:rPr>
        <w:t xml:space="preserve"> дней, приведенная к базовому размеру образцов </w:t>
      </w:r>
      <w:smartTag w:uri="urn:schemas-microsoft-com:office:smarttags" w:element="metricconverter">
        <w:smartTagPr>
          <w:attr w:name="ProductID" w:val="15 см"/>
        </w:smartTagPr>
        <w:r w:rsidRPr="003B23BF">
          <w:rPr>
            <w:rFonts w:ascii="Times New Roman" w:hAnsi="Times New Roman" w:cs="Times New Roman"/>
            <w:sz w:val="28"/>
            <w:szCs w:val="28"/>
          </w:rPr>
          <w:t>15 см</w:t>
        </w:r>
      </w:smartTag>
      <w:r w:rsidRPr="003B23BF">
        <w:rPr>
          <w:rFonts w:ascii="Times New Roman" w:hAnsi="Times New Roman" w:cs="Times New Roman"/>
          <w:sz w:val="28"/>
          <w:szCs w:val="28"/>
        </w:rPr>
        <w:t>, Па;</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lang w:val="en-US"/>
        </w:rPr>
        <w:t>N</w:t>
      </w:r>
      <w:r w:rsidRPr="003B23BF">
        <w:rPr>
          <w:rFonts w:ascii="Times New Roman" w:hAnsi="Times New Roman" w:cs="Times New Roman"/>
          <w:sz w:val="28"/>
          <w:szCs w:val="28"/>
        </w:rPr>
        <w:t xml:space="preserve"> – </w:t>
      </w:r>
      <w:proofErr w:type="gramStart"/>
      <w:r w:rsidRPr="003B23BF">
        <w:rPr>
          <w:rFonts w:ascii="Times New Roman" w:hAnsi="Times New Roman" w:cs="Times New Roman"/>
          <w:sz w:val="28"/>
          <w:szCs w:val="28"/>
        </w:rPr>
        <w:t>разрушающая</w:t>
      </w:r>
      <w:proofErr w:type="gramEnd"/>
      <w:r w:rsidRPr="003B23BF">
        <w:rPr>
          <w:rFonts w:ascii="Times New Roman" w:hAnsi="Times New Roman" w:cs="Times New Roman"/>
          <w:sz w:val="28"/>
          <w:szCs w:val="28"/>
        </w:rPr>
        <w:t xml:space="preserve"> сила, Н;</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А – площадь поперечного сечения образца, м</w:t>
      </w:r>
      <w:proofErr w:type="gramStart"/>
      <w:r w:rsidRPr="003B23BF">
        <w:rPr>
          <w:rFonts w:ascii="Times New Roman" w:hAnsi="Times New Roman" w:cs="Times New Roman"/>
          <w:sz w:val="28"/>
          <w:szCs w:val="28"/>
          <w:vertAlign w:val="superscript"/>
        </w:rPr>
        <w:t>2</w:t>
      </w:r>
      <w:proofErr w:type="gramEnd"/>
      <w:r w:rsidRPr="003B23BF">
        <w:rPr>
          <w:rFonts w:ascii="Times New Roman" w:hAnsi="Times New Roman" w:cs="Times New Roman"/>
          <w:sz w:val="28"/>
          <w:szCs w:val="28"/>
        </w:rPr>
        <w:t>;</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sym w:font="Symbol" w:char="F061"/>
      </w:r>
      <w:r w:rsidRPr="003B23BF">
        <w:rPr>
          <w:rFonts w:ascii="Times New Roman" w:hAnsi="Times New Roman" w:cs="Times New Roman"/>
          <w:sz w:val="28"/>
          <w:szCs w:val="28"/>
        </w:rPr>
        <w:t xml:space="preserve"> - масштабный коэффициент.</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Для образцов с ребром 7 см </w:t>
      </w:r>
      <w:r w:rsidRPr="003B23BF">
        <w:rPr>
          <w:rFonts w:ascii="Times New Roman" w:hAnsi="Times New Roman" w:cs="Times New Roman"/>
          <w:sz w:val="28"/>
          <w:szCs w:val="28"/>
        </w:rPr>
        <w:sym w:font="Symbol" w:char="F061"/>
      </w:r>
      <w:r w:rsidRPr="003B23BF">
        <w:rPr>
          <w:rFonts w:ascii="Times New Roman" w:hAnsi="Times New Roman" w:cs="Times New Roman"/>
          <w:sz w:val="28"/>
          <w:szCs w:val="28"/>
        </w:rPr>
        <w:t xml:space="preserve">=0,85; с ребром 10 см </w:t>
      </w:r>
      <w:r w:rsidRPr="003B23BF">
        <w:rPr>
          <w:rFonts w:ascii="Times New Roman" w:hAnsi="Times New Roman" w:cs="Times New Roman"/>
          <w:sz w:val="28"/>
          <w:szCs w:val="28"/>
        </w:rPr>
        <w:sym w:font="Symbol" w:char="F061"/>
      </w:r>
      <w:r w:rsidRPr="003B23BF">
        <w:rPr>
          <w:rFonts w:ascii="Times New Roman" w:hAnsi="Times New Roman" w:cs="Times New Roman"/>
          <w:sz w:val="28"/>
          <w:szCs w:val="28"/>
        </w:rPr>
        <w:t>=0,95.</w:t>
      </w:r>
    </w:p>
    <w:p w:rsid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Пересчет на марочную прочность бетона ведется для естественного твердения по логарифмической зависимости</w:t>
      </w:r>
    </w:p>
    <w:p w:rsidR="003B23BF" w:rsidRPr="003B23BF" w:rsidRDefault="003B23BF" w:rsidP="003B23BF">
      <w:pPr>
        <w:spacing w:after="0" w:line="240" w:lineRule="auto"/>
        <w:ind w:firstLine="426"/>
        <w:jc w:val="both"/>
        <w:rPr>
          <w:rFonts w:ascii="Times New Roman" w:hAnsi="Times New Roman" w:cs="Times New Roman"/>
          <w:sz w:val="28"/>
          <w:szCs w:val="28"/>
        </w:rPr>
      </w:pPr>
    </w:p>
    <w:p w:rsidR="003B23BF" w:rsidRP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32"/>
          <w:sz w:val="28"/>
          <w:szCs w:val="28"/>
        </w:rPr>
        <w:object w:dxaOrig="1900" w:dyaOrig="760">
          <v:shape id="_x0000_i1096" type="#_x0000_t75" style="width:95.25pt;height:38.25pt" o:ole="">
            <v:imagedata r:id="rId162" o:title=""/>
          </v:shape>
          <o:OLEObject Type="Embed" ProgID="Equation.3" ShapeID="_x0000_i1096" DrawAspect="Content" ObjectID="_1574754406" r:id="rId163"/>
        </w:objec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где </w:t>
      </w:r>
      <w:r w:rsidRPr="003B23BF">
        <w:rPr>
          <w:rFonts w:ascii="Times New Roman" w:hAnsi="Times New Roman" w:cs="Times New Roman"/>
          <w:position w:val="-20"/>
          <w:sz w:val="28"/>
          <w:szCs w:val="28"/>
        </w:rPr>
        <w:object w:dxaOrig="520" w:dyaOrig="560">
          <v:shape id="_x0000_i1097" type="#_x0000_t75" style="width:26.25pt;height:27.75pt" o:ole="">
            <v:imagedata r:id="rId136" o:title=""/>
          </v:shape>
          <o:OLEObject Type="Embed" ProgID="Equation.3" ShapeID="_x0000_i1097" DrawAspect="Content" ObjectID="_1574754407" r:id="rId164"/>
        </w:object>
      </w:r>
      <w:r w:rsidRPr="003B23BF">
        <w:rPr>
          <w:rFonts w:ascii="Times New Roman" w:hAnsi="Times New Roman" w:cs="Times New Roman"/>
          <w:sz w:val="28"/>
          <w:szCs w:val="28"/>
        </w:rPr>
        <w:t xml:space="preserve"> - прочность при сжатии в </w:t>
      </w:r>
      <w:r w:rsidRPr="003B23BF">
        <w:rPr>
          <w:rFonts w:ascii="Times New Roman" w:hAnsi="Times New Roman" w:cs="Times New Roman"/>
          <w:sz w:val="28"/>
          <w:szCs w:val="28"/>
          <w:lang w:val="en-US"/>
        </w:rPr>
        <w:t>n</w:t>
      </w:r>
      <w:r w:rsidRPr="003B23BF">
        <w:rPr>
          <w:rFonts w:ascii="Times New Roman" w:hAnsi="Times New Roman" w:cs="Times New Roman"/>
          <w:sz w:val="28"/>
          <w:szCs w:val="28"/>
        </w:rPr>
        <w:t>-дневном возрасте, МПа.</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Бетон после </w:t>
      </w:r>
      <w:proofErr w:type="spellStart"/>
      <w:r w:rsidRPr="003B23BF">
        <w:rPr>
          <w:rFonts w:ascii="Times New Roman" w:hAnsi="Times New Roman" w:cs="Times New Roman"/>
          <w:sz w:val="28"/>
          <w:szCs w:val="28"/>
        </w:rPr>
        <w:t>тепловлажностной</w:t>
      </w:r>
      <w:proofErr w:type="spellEnd"/>
      <w:r w:rsidRPr="003B23BF">
        <w:rPr>
          <w:rFonts w:ascii="Times New Roman" w:hAnsi="Times New Roman" w:cs="Times New Roman"/>
          <w:sz w:val="28"/>
          <w:szCs w:val="28"/>
        </w:rPr>
        <w:t xml:space="preserve"> обработки (ТВО) набирает около 70% марочной прочности. В этом случае</w:t>
      </w:r>
    </w:p>
    <w:p w:rsidR="003B23BF" w:rsidRDefault="003B23BF" w:rsidP="003B23BF">
      <w:pPr>
        <w:spacing w:after="0" w:line="240" w:lineRule="auto"/>
        <w:ind w:firstLine="426"/>
        <w:jc w:val="center"/>
        <w:rPr>
          <w:rFonts w:ascii="Times New Roman" w:hAnsi="Times New Roman" w:cs="Times New Roman"/>
          <w:sz w:val="28"/>
          <w:szCs w:val="28"/>
        </w:rPr>
      </w:pPr>
      <w:r w:rsidRPr="003B23BF">
        <w:rPr>
          <w:rFonts w:ascii="Times New Roman" w:hAnsi="Times New Roman" w:cs="Times New Roman"/>
          <w:position w:val="-28"/>
          <w:sz w:val="28"/>
          <w:szCs w:val="28"/>
        </w:rPr>
        <w:object w:dxaOrig="1260" w:dyaOrig="900">
          <v:shape id="_x0000_i1098" type="#_x0000_t75" style="width:63pt;height:45pt" o:ole="">
            <v:imagedata r:id="rId165" o:title=""/>
          </v:shape>
          <o:OLEObject Type="Embed" ProgID="Equation.3" ShapeID="_x0000_i1098" DrawAspect="Content" ObjectID="_1574754408" r:id="rId166"/>
        </w:object>
      </w:r>
    </w:p>
    <w:p w:rsidR="003B23BF" w:rsidRPr="003B23BF" w:rsidRDefault="003B23BF" w:rsidP="003B23BF">
      <w:pPr>
        <w:spacing w:after="0" w:line="240" w:lineRule="auto"/>
        <w:ind w:firstLine="426"/>
        <w:jc w:val="center"/>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Строятся графики зависимости прочности и плотности бетона от цементно-водного отношения, водоцементного отношения, зависимость  расхода воды от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смеси.</w:t>
      </w: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Делаются выводы об изменении расхода цемента и экономичности бетона при изменении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 xml:space="preserve"> бетонных смесей.</w:t>
      </w:r>
    </w:p>
    <w:p w:rsidR="003B23BF" w:rsidRPr="003B23BF" w:rsidRDefault="003B23BF" w:rsidP="003B23BF">
      <w:pPr>
        <w:spacing w:after="0" w:line="240" w:lineRule="auto"/>
        <w:jc w:val="center"/>
        <w:rPr>
          <w:rFonts w:ascii="Times New Roman" w:hAnsi="Times New Roman" w:cs="Times New Roman"/>
          <w:b/>
          <w:sz w:val="28"/>
          <w:szCs w:val="28"/>
        </w:rPr>
      </w:pPr>
    </w:p>
    <w:p w:rsidR="003B23BF" w:rsidRPr="003B23BF" w:rsidRDefault="003B23BF" w:rsidP="003B23BF">
      <w:pPr>
        <w:spacing w:after="0" w:line="240" w:lineRule="auto"/>
        <w:jc w:val="center"/>
        <w:rPr>
          <w:rFonts w:ascii="Times New Roman" w:hAnsi="Times New Roman" w:cs="Times New Roman"/>
          <w:b/>
          <w:sz w:val="28"/>
          <w:szCs w:val="28"/>
        </w:rPr>
      </w:pPr>
      <w:r w:rsidRPr="003B23BF">
        <w:rPr>
          <w:rFonts w:ascii="Times New Roman" w:hAnsi="Times New Roman" w:cs="Times New Roman"/>
          <w:b/>
          <w:sz w:val="28"/>
          <w:szCs w:val="28"/>
        </w:rPr>
        <w:t>Оборудование и принадлежности</w:t>
      </w:r>
    </w:p>
    <w:p w:rsidR="003B23BF" w:rsidRPr="003B23BF" w:rsidRDefault="003B23BF" w:rsidP="003B23BF">
      <w:pPr>
        <w:spacing w:after="0" w:line="240" w:lineRule="auto"/>
        <w:jc w:val="center"/>
        <w:rPr>
          <w:rFonts w:ascii="Times New Roman" w:hAnsi="Times New Roman" w:cs="Times New Roman"/>
          <w:b/>
          <w:sz w:val="28"/>
          <w:szCs w:val="28"/>
        </w:rPr>
      </w:pPr>
    </w:p>
    <w:p w:rsidR="003B23BF" w:rsidRPr="003B23BF" w:rsidRDefault="003B23BF" w:rsidP="003B23BF">
      <w:pPr>
        <w:spacing w:after="0" w:line="240" w:lineRule="auto"/>
        <w:ind w:firstLine="709"/>
        <w:jc w:val="both"/>
        <w:rPr>
          <w:rFonts w:ascii="Times New Roman" w:hAnsi="Times New Roman" w:cs="Times New Roman"/>
          <w:sz w:val="28"/>
          <w:szCs w:val="28"/>
        </w:rPr>
      </w:pPr>
      <w:r w:rsidRPr="003B23BF">
        <w:rPr>
          <w:rFonts w:ascii="Times New Roman" w:hAnsi="Times New Roman" w:cs="Times New Roman"/>
          <w:sz w:val="28"/>
          <w:szCs w:val="28"/>
        </w:rPr>
        <w:t xml:space="preserve">Весы торговые  до 10 кг, байки для замесов, мастерки, стандартный конус с насадкой, </w:t>
      </w:r>
      <w:proofErr w:type="spellStart"/>
      <w:r w:rsidRPr="003B23BF">
        <w:rPr>
          <w:rFonts w:ascii="Times New Roman" w:hAnsi="Times New Roman" w:cs="Times New Roman"/>
          <w:sz w:val="28"/>
          <w:szCs w:val="28"/>
        </w:rPr>
        <w:t>виброплощадка</w:t>
      </w:r>
      <w:proofErr w:type="spellEnd"/>
      <w:r w:rsidRPr="003B23BF">
        <w:rPr>
          <w:rFonts w:ascii="Times New Roman" w:hAnsi="Times New Roman" w:cs="Times New Roman"/>
          <w:sz w:val="28"/>
          <w:szCs w:val="28"/>
        </w:rPr>
        <w:t xml:space="preserve"> </w:t>
      </w:r>
      <w:proofErr w:type="gramStart"/>
      <w:r w:rsidRPr="003B23BF">
        <w:rPr>
          <w:rFonts w:ascii="Times New Roman" w:hAnsi="Times New Roman" w:cs="Times New Roman"/>
          <w:sz w:val="28"/>
          <w:szCs w:val="28"/>
        </w:rPr>
        <w:t>лабораторная</w:t>
      </w:r>
      <w:proofErr w:type="gramEnd"/>
      <w:r w:rsidRPr="003B23BF">
        <w:rPr>
          <w:rFonts w:ascii="Times New Roman" w:hAnsi="Times New Roman" w:cs="Times New Roman"/>
          <w:sz w:val="28"/>
          <w:szCs w:val="28"/>
        </w:rPr>
        <w:t xml:space="preserve">, прибор для определения жесткости смеси, пресс 50-100 КН для испытания формы 10х10х10 см, стальные линейки, кельмы, металлический стержень-штыковка, </w:t>
      </w:r>
      <w:r w:rsidRPr="003B23BF">
        <w:rPr>
          <w:rFonts w:ascii="Times New Roman" w:hAnsi="Times New Roman" w:cs="Times New Roman"/>
          <w:sz w:val="28"/>
          <w:szCs w:val="28"/>
        </w:rPr>
        <w:sym w:font="Symbol" w:char="F0C6"/>
      </w:r>
      <w:r w:rsidRPr="003B23BF">
        <w:rPr>
          <w:rFonts w:ascii="Times New Roman" w:hAnsi="Times New Roman" w:cs="Times New Roman"/>
          <w:sz w:val="28"/>
          <w:szCs w:val="28"/>
        </w:rPr>
        <w:t xml:space="preserve"> 16 см.</w:t>
      </w:r>
    </w:p>
    <w:p w:rsidR="003B23BF" w:rsidRPr="003B23BF" w:rsidRDefault="003B23BF" w:rsidP="003B23BF">
      <w:pPr>
        <w:spacing w:after="0" w:line="240" w:lineRule="auto"/>
        <w:ind w:firstLine="709"/>
        <w:jc w:val="both"/>
        <w:rPr>
          <w:rFonts w:ascii="Times New Roman" w:hAnsi="Times New Roman" w:cs="Times New Roman"/>
          <w:sz w:val="28"/>
          <w:szCs w:val="28"/>
        </w:rPr>
      </w:pPr>
    </w:p>
    <w:p w:rsidR="003B23BF" w:rsidRPr="003B23BF" w:rsidRDefault="003B23BF" w:rsidP="003B23BF">
      <w:pPr>
        <w:spacing w:after="0" w:line="240" w:lineRule="auto"/>
        <w:jc w:val="center"/>
        <w:rPr>
          <w:rFonts w:ascii="Times New Roman" w:hAnsi="Times New Roman" w:cs="Times New Roman"/>
          <w:b/>
          <w:sz w:val="28"/>
          <w:szCs w:val="28"/>
        </w:rPr>
      </w:pPr>
      <w:r w:rsidRPr="003B23BF">
        <w:rPr>
          <w:rFonts w:ascii="Times New Roman" w:hAnsi="Times New Roman" w:cs="Times New Roman"/>
          <w:b/>
          <w:sz w:val="28"/>
          <w:szCs w:val="28"/>
        </w:rPr>
        <w:t>Порядок выполнения работы</w:t>
      </w:r>
    </w:p>
    <w:p w:rsidR="003B23BF" w:rsidRPr="003B23BF" w:rsidRDefault="003B23BF" w:rsidP="003B23BF">
      <w:pPr>
        <w:spacing w:after="0" w:line="240" w:lineRule="auto"/>
        <w:jc w:val="center"/>
        <w:rPr>
          <w:rFonts w:ascii="Times New Roman" w:hAnsi="Times New Roman" w:cs="Times New Roman"/>
          <w:b/>
          <w:sz w:val="28"/>
          <w:szCs w:val="28"/>
        </w:rPr>
      </w:pPr>
    </w:p>
    <w:p w:rsidR="003B23BF" w:rsidRPr="003B23BF" w:rsidRDefault="003B23BF" w:rsidP="003B23BF">
      <w:pPr>
        <w:spacing w:after="0" w:line="240" w:lineRule="auto"/>
        <w:ind w:firstLine="709"/>
        <w:jc w:val="both"/>
        <w:rPr>
          <w:rFonts w:ascii="Times New Roman" w:hAnsi="Times New Roman" w:cs="Times New Roman"/>
          <w:spacing w:val="-6"/>
          <w:sz w:val="28"/>
          <w:szCs w:val="28"/>
        </w:rPr>
      </w:pPr>
      <w:r w:rsidRPr="003B23BF">
        <w:rPr>
          <w:rFonts w:ascii="Times New Roman" w:hAnsi="Times New Roman" w:cs="Times New Roman"/>
          <w:spacing w:val="-6"/>
          <w:sz w:val="28"/>
          <w:szCs w:val="28"/>
        </w:rPr>
        <w:lastRenderedPageBreak/>
        <w:t xml:space="preserve">Работа рассчитана на три занятия. На первом производится расчет составов бетона разной прочности при смесях разной </w:t>
      </w:r>
      <w:proofErr w:type="spellStart"/>
      <w:r w:rsidRPr="003B23BF">
        <w:rPr>
          <w:rFonts w:ascii="Times New Roman" w:hAnsi="Times New Roman" w:cs="Times New Roman"/>
          <w:spacing w:val="-6"/>
          <w:sz w:val="28"/>
          <w:szCs w:val="28"/>
        </w:rPr>
        <w:t>удобоукладываемости</w:t>
      </w:r>
      <w:proofErr w:type="spellEnd"/>
      <w:r w:rsidRPr="003B23BF">
        <w:rPr>
          <w:rFonts w:ascii="Times New Roman" w:hAnsi="Times New Roman" w:cs="Times New Roman"/>
          <w:spacing w:val="-6"/>
          <w:sz w:val="28"/>
          <w:szCs w:val="28"/>
        </w:rPr>
        <w:t xml:space="preserve">. На втором занятии – приготовление и испытание смесей с доведением их до </w:t>
      </w:r>
      <w:proofErr w:type="gramStart"/>
      <w:r w:rsidRPr="003B23BF">
        <w:rPr>
          <w:rFonts w:ascii="Times New Roman" w:hAnsi="Times New Roman" w:cs="Times New Roman"/>
          <w:spacing w:val="-6"/>
          <w:sz w:val="28"/>
          <w:szCs w:val="28"/>
        </w:rPr>
        <w:t>требуемой</w:t>
      </w:r>
      <w:proofErr w:type="gramEnd"/>
      <w:r w:rsidRPr="003B23BF">
        <w:rPr>
          <w:rFonts w:ascii="Times New Roman" w:hAnsi="Times New Roman" w:cs="Times New Roman"/>
          <w:spacing w:val="-6"/>
          <w:sz w:val="28"/>
          <w:szCs w:val="28"/>
        </w:rPr>
        <w:t xml:space="preserve"> </w:t>
      </w:r>
      <w:proofErr w:type="spellStart"/>
      <w:r w:rsidRPr="003B23BF">
        <w:rPr>
          <w:rFonts w:ascii="Times New Roman" w:hAnsi="Times New Roman" w:cs="Times New Roman"/>
          <w:spacing w:val="-6"/>
          <w:sz w:val="28"/>
          <w:szCs w:val="28"/>
        </w:rPr>
        <w:t>удобоукладываемости</w:t>
      </w:r>
      <w:proofErr w:type="spellEnd"/>
      <w:r w:rsidRPr="003B23BF">
        <w:rPr>
          <w:rFonts w:ascii="Times New Roman" w:hAnsi="Times New Roman" w:cs="Times New Roman"/>
          <w:spacing w:val="-6"/>
          <w:sz w:val="28"/>
          <w:szCs w:val="28"/>
        </w:rPr>
        <w:t xml:space="preserve"> и формование образцов. На третьем занятии – испытание образцов, обработка результатов, построение зависимостей, выводы по работе.</w:t>
      </w:r>
    </w:p>
    <w:p w:rsidR="003B23BF" w:rsidRPr="003B23BF" w:rsidRDefault="003B23BF" w:rsidP="003B23BF">
      <w:pPr>
        <w:spacing w:after="0" w:line="240" w:lineRule="auto"/>
        <w:ind w:firstLine="709"/>
        <w:jc w:val="both"/>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b/>
          <w:sz w:val="28"/>
          <w:szCs w:val="28"/>
          <w:lang w:val="en-US"/>
        </w:rPr>
      </w:pPr>
      <w:r w:rsidRPr="003B23BF">
        <w:rPr>
          <w:rFonts w:ascii="Times New Roman" w:hAnsi="Times New Roman" w:cs="Times New Roman"/>
          <w:b/>
          <w:sz w:val="28"/>
          <w:szCs w:val="28"/>
        </w:rPr>
        <w:t>Контрольные вопросы</w:t>
      </w:r>
    </w:p>
    <w:p w:rsidR="003B23BF" w:rsidRPr="003B23BF" w:rsidRDefault="003B23BF" w:rsidP="003B23BF">
      <w:pPr>
        <w:spacing w:after="0" w:line="240" w:lineRule="auto"/>
        <w:ind w:firstLine="426"/>
        <w:jc w:val="both"/>
        <w:rPr>
          <w:rFonts w:ascii="Times New Roman" w:hAnsi="Times New Roman" w:cs="Times New Roman"/>
          <w:b/>
          <w:sz w:val="28"/>
          <w:szCs w:val="28"/>
          <w:lang w:val="en-US"/>
        </w:rPr>
      </w:pP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От чего в первую очередь зависит </w:t>
      </w:r>
      <w:proofErr w:type="spellStart"/>
      <w:r w:rsidRPr="003B23BF">
        <w:rPr>
          <w:rFonts w:ascii="Times New Roman" w:hAnsi="Times New Roman" w:cs="Times New Roman"/>
          <w:sz w:val="28"/>
          <w:szCs w:val="28"/>
        </w:rPr>
        <w:t>удобоукладываемость</w:t>
      </w:r>
      <w:proofErr w:type="spellEnd"/>
      <w:r w:rsidRPr="003B23BF">
        <w:rPr>
          <w:rFonts w:ascii="Times New Roman" w:hAnsi="Times New Roman" w:cs="Times New Roman"/>
          <w:sz w:val="28"/>
          <w:szCs w:val="28"/>
        </w:rPr>
        <w:t xml:space="preserve"> бетонной смеси?</w:t>
      </w: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Как повысить </w:t>
      </w:r>
      <w:proofErr w:type="spellStart"/>
      <w:r w:rsidRPr="003B23BF">
        <w:rPr>
          <w:rFonts w:ascii="Times New Roman" w:hAnsi="Times New Roman" w:cs="Times New Roman"/>
          <w:sz w:val="28"/>
          <w:szCs w:val="28"/>
        </w:rPr>
        <w:t>удобоукладываемость</w:t>
      </w:r>
      <w:proofErr w:type="spellEnd"/>
      <w:r w:rsidRPr="003B23BF">
        <w:rPr>
          <w:rFonts w:ascii="Times New Roman" w:hAnsi="Times New Roman" w:cs="Times New Roman"/>
          <w:sz w:val="28"/>
          <w:szCs w:val="28"/>
        </w:rPr>
        <w:t xml:space="preserve"> смеси, не меняя прочности бетона?</w:t>
      </w: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Как снизить </w:t>
      </w:r>
      <w:proofErr w:type="spellStart"/>
      <w:r w:rsidRPr="003B23BF">
        <w:rPr>
          <w:rFonts w:ascii="Times New Roman" w:hAnsi="Times New Roman" w:cs="Times New Roman"/>
          <w:sz w:val="28"/>
          <w:szCs w:val="28"/>
        </w:rPr>
        <w:t>удобоукладываемость</w:t>
      </w:r>
      <w:proofErr w:type="spellEnd"/>
      <w:r w:rsidRPr="003B23BF">
        <w:rPr>
          <w:rFonts w:ascii="Times New Roman" w:hAnsi="Times New Roman" w:cs="Times New Roman"/>
          <w:sz w:val="28"/>
          <w:szCs w:val="28"/>
        </w:rPr>
        <w:t xml:space="preserve"> смеси, не меняя прочности бетона?</w:t>
      </w: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Как увеличить прочность бетона, не меняя его </w:t>
      </w:r>
      <w:proofErr w:type="spellStart"/>
      <w:r w:rsidRPr="003B23BF">
        <w:rPr>
          <w:rFonts w:ascii="Times New Roman" w:hAnsi="Times New Roman" w:cs="Times New Roman"/>
          <w:sz w:val="28"/>
          <w:szCs w:val="28"/>
        </w:rPr>
        <w:t>удобоукладываемости</w:t>
      </w:r>
      <w:proofErr w:type="spellEnd"/>
      <w:r w:rsidRPr="003B23BF">
        <w:rPr>
          <w:rFonts w:ascii="Times New Roman" w:hAnsi="Times New Roman" w:cs="Times New Roman"/>
          <w:sz w:val="28"/>
          <w:szCs w:val="28"/>
        </w:rPr>
        <w:t>?</w:t>
      </w: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Как определить подвижность, жесткость бетонной смеси?</w:t>
      </w:r>
    </w:p>
    <w:p w:rsidR="003B23BF" w:rsidRPr="003B23BF" w:rsidRDefault="003B23BF" w:rsidP="003B23BF">
      <w:pPr>
        <w:numPr>
          <w:ilvl w:val="0"/>
          <w:numId w:val="19"/>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На </w:t>
      </w:r>
      <w:proofErr w:type="gramStart"/>
      <w:r w:rsidRPr="003B23BF">
        <w:rPr>
          <w:rFonts w:ascii="Times New Roman" w:hAnsi="Times New Roman" w:cs="Times New Roman"/>
          <w:sz w:val="28"/>
          <w:szCs w:val="28"/>
        </w:rPr>
        <w:t>основании</w:t>
      </w:r>
      <w:proofErr w:type="gramEnd"/>
      <w:r w:rsidRPr="003B23BF">
        <w:rPr>
          <w:rFonts w:ascii="Times New Roman" w:hAnsi="Times New Roman" w:cs="Times New Roman"/>
          <w:sz w:val="28"/>
          <w:szCs w:val="28"/>
        </w:rPr>
        <w:t xml:space="preserve"> каких предпосылок выведены формулы для расчета крупного и мелкого заполнителя?</w:t>
      </w:r>
    </w:p>
    <w:p w:rsidR="003B23BF" w:rsidRPr="003B23BF" w:rsidRDefault="003B23BF" w:rsidP="003B23BF">
      <w:pPr>
        <w:spacing w:after="0" w:line="240" w:lineRule="auto"/>
        <w:ind w:left="360"/>
        <w:jc w:val="both"/>
        <w:rPr>
          <w:rFonts w:ascii="Times New Roman" w:hAnsi="Times New Roman" w:cs="Times New Roman"/>
          <w:sz w:val="28"/>
          <w:szCs w:val="28"/>
        </w:rPr>
      </w:pPr>
    </w:p>
    <w:p w:rsidR="003B23BF" w:rsidRPr="003B23BF" w:rsidRDefault="003B23BF" w:rsidP="003B23BF">
      <w:pPr>
        <w:spacing w:after="0" w:line="240" w:lineRule="auto"/>
        <w:ind w:firstLine="426"/>
        <w:jc w:val="both"/>
        <w:rPr>
          <w:rFonts w:ascii="Times New Roman" w:hAnsi="Times New Roman" w:cs="Times New Roman"/>
          <w:b/>
          <w:sz w:val="28"/>
          <w:szCs w:val="28"/>
        </w:rPr>
      </w:pPr>
      <w:r w:rsidRPr="003B23BF">
        <w:rPr>
          <w:rFonts w:ascii="Times New Roman" w:hAnsi="Times New Roman" w:cs="Times New Roman"/>
          <w:b/>
          <w:sz w:val="28"/>
          <w:szCs w:val="28"/>
        </w:rPr>
        <w:t>Список литературы</w:t>
      </w:r>
    </w:p>
    <w:p w:rsidR="003B23BF" w:rsidRPr="003B23BF" w:rsidRDefault="003B23BF" w:rsidP="003B23BF">
      <w:pPr>
        <w:spacing w:after="0" w:line="240" w:lineRule="auto"/>
        <w:ind w:firstLine="426"/>
        <w:jc w:val="both"/>
        <w:rPr>
          <w:rFonts w:ascii="Times New Roman" w:hAnsi="Times New Roman" w:cs="Times New Roman"/>
          <w:b/>
          <w:sz w:val="28"/>
          <w:szCs w:val="28"/>
        </w:rPr>
      </w:pPr>
    </w:p>
    <w:p w:rsidR="003B23BF" w:rsidRPr="003B23BF" w:rsidRDefault="003B23BF" w:rsidP="003B23BF">
      <w:pPr>
        <w:spacing w:after="0" w:line="240" w:lineRule="auto"/>
        <w:ind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1. Производство сборных железобетонных изделий: Справочник /Г.И. Бердичевский, А.П. Васильев, Л.А. Малинина и др.; Под ред. К.В. Михайлова, К.М. Королева. – М.: </w:t>
      </w:r>
      <w:proofErr w:type="spellStart"/>
      <w:r w:rsidRPr="003B23BF">
        <w:rPr>
          <w:rFonts w:ascii="Times New Roman" w:hAnsi="Times New Roman" w:cs="Times New Roman"/>
          <w:sz w:val="28"/>
          <w:szCs w:val="28"/>
        </w:rPr>
        <w:t>Стройиздат</w:t>
      </w:r>
      <w:proofErr w:type="spellEnd"/>
      <w:r w:rsidRPr="003B23BF">
        <w:rPr>
          <w:rFonts w:ascii="Times New Roman" w:hAnsi="Times New Roman" w:cs="Times New Roman"/>
          <w:sz w:val="28"/>
          <w:szCs w:val="28"/>
        </w:rPr>
        <w:t>, 1989. – 447 с.</w:t>
      </w:r>
    </w:p>
    <w:p w:rsidR="003B23BF" w:rsidRPr="003B23BF" w:rsidRDefault="003B23BF" w:rsidP="003B23BF">
      <w:pPr>
        <w:numPr>
          <w:ilvl w:val="0"/>
          <w:numId w:val="17"/>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ГОСТ 10181.1-2000. Смеси бетонные. Методы испытаний. – Введен 2000-01-01. – М.: Изд-во стандартов, 2000-. 25 </w:t>
      </w:r>
      <w:proofErr w:type="gramStart"/>
      <w:r w:rsidRPr="003B23BF">
        <w:rPr>
          <w:rFonts w:ascii="Times New Roman" w:hAnsi="Times New Roman" w:cs="Times New Roman"/>
          <w:sz w:val="28"/>
          <w:szCs w:val="28"/>
        </w:rPr>
        <w:t>с</w:t>
      </w:r>
      <w:proofErr w:type="gramEnd"/>
      <w:r w:rsidRPr="003B23BF">
        <w:rPr>
          <w:rFonts w:ascii="Times New Roman" w:hAnsi="Times New Roman" w:cs="Times New Roman"/>
          <w:sz w:val="28"/>
          <w:szCs w:val="28"/>
        </w:rPr>
        <w:t>.</w:t>
      </w:r>
    </w:p>
    <w:p w:rsidR="003B23BF" w:rsidRPr="003B23BF" w:rsidRDefault="003B23BF" w:rsidP="003B23BF">
      <w:pPr>
        <w:numPr>
          <w:ilvl w:val="0"/>
          <w:numId w:val="17"/>
        </w:numPr>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ГОСТ 10181-2000. Смеси бетонные. Метод испытаний. – Введен 2000-01-01. – М.: Издательство стандартов, 2000. – 25 </w:t>
      </w:r>
      <w:proofErr w:type="gramStart"/>
      <w:r w:rsidRPr="003B23BF">
        <w:rPr>
          <w:rFonts w:ascii="Times New Roman" w:hAnsi="Times New Roman" w:cs="Times New Roman"/>
          <w:sz w:val="28"/>
          <w:szCs w:val="28"/>
        </w:rPr>
        <w:t>с</w:t>
      </w:r>
      <w:proofErr w:type="gramEnd"/>
      <w:r w:rsidRPr="003B23BF">
        <w:rPr>
          <w:rFonts w:ascii="Times New Roman" w:hAnsi="Times New Roman" w:cs="Times New Roman"/>
          <w:sz w:val="28"/>
          <w:szCs w:val="28"/>
        </w:rPr>
        <w:t>.</w:t>
      </w:r>
    </w:p>
    <w:p w:rsidR="003B23BF" w:rsidRDefault="003B23BF" w:rsidP="003B23BF">
      <w:pPr>
        <w:spacing w:after="0" w:line="240" w:lineRule="auto"/>
        <w:ind w:firstLine="426"/>
        <w:jc w:val="both"/>
        <w:rPr>
          <w:rFonts w:ascii="Times New Roman" w:hAnsi="Times New Roman" w:cs="Times New Roman"/>
          <w:b/>
          <w:sz w:val="28"/>
          <w:szCs w:val="28"/>
        </w:rPr>
      </w:pPr>
    </w:p>
    <w:p w:rsidR="00A9753A" w:rsidRPr="00554FCF" w:rsidRDefault="00A9753A" w:rsidP="003B23BF">
      <w:pPr>
        <w:spacing w:after="0" w:line="240" w:lineRule="auto"/>
        <w:ind w:firstLine="426"/>
        <w:jc w:val="both"/>
        <w:rPr>
          <w:rFonts w:ascii="Times New Roman" w:hAnsi="Times New Roman" w:cs="Times New Roman"/>
          <w:sz w:val="28"/>
          <w:szCs w:val="28"/>
        </w:rPr>
      </w:pPr>
      <w:r w:rsidRPr="00554FCF">
        <w:rPr>
          <w:rFonts w:ascii="Times New Roman" w:hAnsi="Times New Roman" w:cs="Times New Roman"/>
          <w:b/>
          <w:sz w:val="28"/>
          <w:szCs w:val="28"/>
        </w:rPr>
        <w:t>Лабораторная работа 10. О</w:t>
      </w:r>
      <w:r w:rsidR="003B23BF" w:rsidRPr="00554FCF">
        <w:rPr>
          <w:rFonts w:ascii="Times New Roman" w:hAnsi="Times New Roman" w:cs="Times New Roman"/>
          <w:b/>
          <w:sz w:val="28"/>
          <w:szCs w:val="28"/>
        </w:rPr>
        <w:t xml:space="preserve">пределения </w:t>
      </w:r>
      <w:proofErr w:type="spellStart"/>
      <w:r w:rsidR="003B23BF" w:rsidRPr="00554FCF">
        <w:rPr>
          <w:rFonts w:ascii="Times New Roman" w:hAnsi="Times New Roman" w:cs="Times New Roman"/>
          <w:b/>
          <w:sz w:val="28"/>
          <w:szCs w:val="28"/>
        </w:rPr>
        <w:t>спекаемости</w:t>
      </w:r>
      <w:proofErr w:type="spellEnd"/>
      <w:r w:rsidR="003B23BF" w:rsidRPr="00554FCF">
        <w:rPr>
          <w:rFonts w:ascii="Times New Roman" w:hAnsi="Times New Roman" w:cs="Times New Roman"/>
          <w:b/>
          <w:sz w:val="28"/>
          <w:szCs w:val="28"/>
        </w:rPr>
        <w:t xml:space="preserve"> глинистого сырья </w:t>
      </w:r>
      <w:r w:rsidR="003B23BF" w:rsidRPr="00554FCF">
        <w:rPr>
          <w:rFonts w:ascii="Times New Roman" w:hAnsi="Times New Roman" w:cs="Times New Roman"/>
          <w:sz w:val="28"/>
          <w:szCs w:val="28"/>
        </w:rPr>
        <w:t xml:space="preserve"> </w:t>
      </w:r>
    </w:p>
    <w:p w:rsidR="00A9753A" w:rsidRDefault="00A9753A" w:rsidP="003B23BF">
      <w:pPr>
        <w:spacing w:after="0" w:line="240" w:lineRule="auto"/>
        <w:ind w:firstLine="426"/>
        <w:jc w:val="both"/>
        <w:rPr>
          <w:rFonts w:ascii="Times New Roman" w:hAnsi="Times New Roman" w:cs="Times New Roman"/>
          <w:sz w:val="28"/>
          <w:szCs w:val="28"/>
        </w:rPr>
      </w:pPr>
    </w:p>
    <w:p w:rsidR="00A9753A" w:rsidRDefault="003B23BF" w:rsidP="003B23BF">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Цель работы:</w:t>
      </w:r>
      <w:r w:rsidRPr="00A9753A">
        <w:rPr>
          <w:rFonts w:ascii="Times New Roman" w:hAnsi="Times New Roman" w:cs="Times New Roman"/>
          <w:sz w:val="28"/>
          <w:szCs w:val="28"/>
        </w:rPr>
        <w:t xml:space="preserve"> Исследование процесса поведения глинистого сырья в обжиге. </w:t>
      </w:r>
    </w:p>
    <w:p w:rsidR="00A9753A" w:rsidRDefault="00A9753A" w:rsidP="003B23BF">
      <w:pPr>
        <w:spacing w:after="0" w:line="240" w:lineRule="auto"/>
        <w:ind w:firstLine="426"/>
        <w:jc w:val="both"/>
        <w:rPr>
          <w:rFonts w:ascii="Times New Roman" w:hAnsi="Times New Roman" w:cs="Times New Roman"/>
          <w:sz w:val="28"/>
          <w:szCs w:val="28"/>
        </w:rPr>
      </w:pPr>
    </w:p>
    <w:p w:rsidR="00A9753A" w:rsidRDefault="003B23BF" w:rsidP="003B23BF">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Приборы и материалы:</w:t>
      </w:r>
      <w:r w:rsidRPr="00A9753A">
        <w:rPr>
          <w:rFonts w:ascii="Times New Roman" w:hAnsi="Times New Roman" w:cs="Times New Roman"/>
          <w:sz w:val="28"/>
          <w:szCs w:val="28"/>
        </w:rPr>
        <w:t xml:space="preserve"> 1. Высушенные изделия в виде кубиков и плиток. 2. Печь для обжига изделий </w:t>
      </w:r>
    </w:p>
    <w:p w:rsidR="00A9753A" w:rsidRDefault="00A9753A" w:rsidP="003B23BF">
      <w:pPr>
        <w:spacing w:after="0" w:line="240" w:lineRule="auto"/>
        <w:ind w:firstLine="426"/>
        <w:jc w:val="both"/>
        <w:rPr>
          <w:rFonts w:ascii="Times New Roman" w:hAnsi="Times New Roman" w:cs="Times New Roman"/>
          <w:sz w:val="28"/>
          <w:szCs w:val="28"/>
        </w:rPr>
      </w:pPr>
    </w:p>
    <w:p w:rsidR="00442E47" w:rsidRDefault="003B23BF" w:rsidP="003B23BF">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Порядок выполнения работы</w:t>
      </w:r>
      <w:r w:rsidRPr="00A9753A">
        <w:rPr>
          <w:rFonts w:ascii="Times New Roman" w:hAnsi="Times New Roman" w:cs="Times New Roman"/>
          <w:sz w:val="28"/>
          <w:szCs w:val="28"/>
        </w:rPr>
        <w:t>: Испытуемые образцы (кубики и плиточки), высушенные до содержания остаточной влажности порядка 3 – 5 % обжигают при температурах 900, 950, 1000, 1050</w:t>
      </w:r>
      <w:proofErr w:type="gramStart"/>
      <w:r w:rsidRPr="00A9753A">
        <w:rPr>
          <w:rFonts w:ascii="Times New Roman" w:hAnsi="Times New Roman" w:cs="Times New Roman"/>
          <w:sz w:val="28"/>
          <w:szCs w:val="28"/>
        </w:rPr>
        <w:t>°С</w:t>
      </w:r>
      <w:proofErr w:type="gramEnd"/>
      <w:r w:rsidRPr="00A9753A">
        <w:rPr>
          <w:rFonts w:ascii="Times New Roman" w:hAnsi="Times New Roman" w:cs="Times New Roman"/>
          <w:sz w:val="28"/>
          <w:szCs w:val="28"/>
        </w:rPr>
        <w:t xml:space="preserve"> и т. д. до тех пор, пока после обжига на изделиях не будут обнаружены признаки пережога (деформация образцов, вспучивание, сильное </w:t>
      </w:r>
      <w:proofErr w:type="spellStart"/>
      <w:r w:rsidRPr="00A9753A">
        <w:rPr>
          <w:rFonts w:ascii="Times New Roman" w:hAnsi="Times New Roman" w:cs="Times New Roman"/>
          <w:sz w:val="28"/>
          <w:szCs w:val="28"/>
        </w:rPr>
        <w:t>остеклование</w:t>
      </w:r>
      <w:proofErr w:type="spellEnd"/>
      <w:r w:rsidRPr="00A9753A">
        <w:rPr>
          <w:rFonts w:ascii="Times New Roman" w:hAnsi="Times New Roman" w:cs="Times New Roman"/>
          <w:sz w:val="28"/>
          <w:szCs w:val="28"/>
        </w:rPr>
        <w:t xml:space="preserve"> и т. д.). При каждой температуре обжигают не менее трех образцов. Образцы, которые уже были обожжены при какой-то другой температуре, обжигать 29 нельзя. Образцы, как правило, обжигают в </w:t>
      </w:r>
      <w:proofErr w:type="spellStart"/>
      <w:r w:rsidRPr="00A9753A">
        <w:rPr>
          <w:rFonts w:ascii="Times New Roman" w:hAnsi="Times New Roman" w:cs="Times New Roman"/>
          <w:sz w:val="28"/>
          <w:szCs w:val="28"/>
        </w:rPr>
        <w:t>силитовых</w:t>
      </w:r>
      <w:proofErr w:type="spellEnd"/>
      <w:r w:rsidRPr="00A9753A">
        <w:rPr>
          <w:rFonts w:ascii="Times New Roman" w:hAnsi="Times New Roman" w:cs="Times New Roman"/>
          <w:sz w:val="28"/>
          <w:szCs w:val="28"/>
        </w:rPr>
        <w:t xml:space="preserve"> печах или в керосиновом горне. В процессе обжига температуру повышают со скоростью 2 градуса </w:t>
      </w:r>
      <w:proofErr w:type="gramStart"/>
      <w:r w:rsidRPr="00A9753A">
        <w:rPr>
          <w:rFonts w:ascii="Times New Roman" w:hAnsi="Times New Roman" w:cs="Times New Roman"/>
          <w:sz w:val="28"/>
          <w:szCs w:val="28"/>
        </w:rPr>
        <w:t>в</w:t>
      </w:r>
      <w:proofErr w:type="gramEnd"/>
      <w:r w:rsidRPr="00A9753A">
        <w:rPr>
          <w:rFonts w:ascii="Times New Roman" w:hAnsi="Times New Roman" w:cs="Times New Roman"/>
          <w:sz w:val="28"/>
          <w:szCs w:val="28"/>
        </w:rPr>
        <w:t xml:space="preserve"> </w:t>
      </w:r>
      <w:proofErr w:type="gramStart"/>
      <w:r w:rsidRPr="00A9753A">
        <w:rPr>
          <w:rFonts w:ascii="Times New Roman" w:hAnsi="Times New Roman" w:cs="Times New Roman"/>
          <w:sz w:val="28"/>
          <w:szCs w:val="28"/>
        </w:rPr>
        <w:t>мин</w:t>
      </w:r>
      <w:proofErr w:type="gramEnd"/>
      <w:r w:rsidRPr="00A9753A">
        <w:rPr>
          <w:rFonts w:ascii="Times New Roman" w:hAnsi="Times New Roman" w:cs="Times New Roman"/>
          <w:sz w:val="28"/>
          <w:szCs w:val="28"/>
        </w:rPr>
        <w:t xml:space="preserve"> и при конечной температуре выдерживают их в течение 30 мин. Охлаждение естественное, продолжительностью не менее 10 часов. После обжига каждый образец следует </w:t>
      </w:r>
      <w:r w:rsidRPr="00A9753A">
        <w:rPr>
          <w:rFonts w:ascii="Times New Roman" w:hAnsi="Times New Roman" w:cs="Times New Roman"/>
          <w:sz w:val="28"/>
          <w:szCs w:val="28"/>
        </w:rPr>
        <w:lastRenderedPageBreak/>
        <w:t xml:space="preserve">тщательно осмотреть, отмечая при этом местонахождение образцов в печи; цвет и равномерность его распределения по черепку; трещины; изменение формы вследствие различной усадки, что может происходить из-за неравномерного распределения температуры в печи; деформацию или оплавление образцов, связанные с пережогом. Особенно следует уделять внимание описанию внешнего вида испытуемых образцов, так как это позволяет судить о целом ряде свойств используемого сырья и его пригодности для различных отраслей керамической промышленности. Так, например, для </w:t>
      </w:r>
      <w:proofErr w:type="spellStart"/>
      <w:proofErr w:type="gramStart"/>
      <w:r w:rsidRPr="00A9753A">
        <w:rPr>
          <w:rFonts w:ascii="Times New Roman" w:hAnsi="Times New Roman" w:cs="Times New Roman"/>
          <w:sz w:val="28"/>
          <w:szCs w:val="28"/>
        </w:rPr>
        <w:t>фарфоро-фаянсовой</w:t>
      </w:r>
      <w:proofErr w:type="spellEnd"/>
      <w:proofErr w:type="gramEnd"/>
      <w:r w:rsidRPr="00A9753A">
        <w:rPr>
          <w:rFonts w:ascii="Times New Roman" w:hAnsi="Times New Roman" w:cs="Times New Roman"/>
          <w:sz w:val="28"/>
          <w:szCs w:val="28"/>
        </w:rPr>
        <w:t xml:space="preserve"> промышленности требуются глины, черепок которых получается белого или очень близкого к белому цвету без мушек. Для производства лицевого кирпича, плиток для полов и гончарного товара черепок после обжига должен иметь равномерную, приятную для глаза окраску. Для огнеупорных изделий окраска черепка не существенна, изделия могут иметь неравномерную окраску и мушки, а в некоторых случаях даже небольшие выплавки. Деформация (а также появление трещин при спекании) обычно связана с большим значением усадки; она является одним из признаков, свидетельствующих о целесообразности </w:t>
      </w:r>
      <w:proofErr w:type="spellStart"/>
      <w:r w:rsidRPr="00A9753A">
        <w:rPr>
          <w:rFonts w:ascii="Times New Roman" w:hAnsi="Times New Roman" w:cs="Times New Roman"/>
          <w:sz w:val="28"/>
          <w:szCs w:val="28"/>
        </w:rPr>
        <w:t>отощения</w:t>
      </w:r>
      <w:proofErr w:type="spellEnd"/>
      <w:r w:rsidRPr="00A9753A">
        <w:rPr>
          <w:rFonts w:ascii="Times New Roman" w:hAnsi="Times New Roman" w:cs="Times New Roman"/>
          <w:sz w:val="28"/>
          <w:szCs w:val="28"/>
        </w:rPr>
        <w:t xml:space="preserve"> глины. </w:t>
      </w:r>
    </w:p>
    <w:p w:rsidR="00442E47" w:rsidRDefault="00442E47" w:rsidP="003B23BF">
      <w:pPr>
        <w:spacing w:after="0" w:line="240" w:lineRule="auto"/>
        <w:ind w:firstLine="426"/>
        <w:jc w:val="both"/>
        <w:rPr>
          <w:rFonts w:ascii="Times New Roman" w:hAnsi="Times New Roman" w:cs="Times New Roman"/>
          <w:sz w:val="28"/>
          <w:szCs w:val="28"/>
        </w:rPr>
      </w:pPr>
    </w:p>
    <w:p w:rsidR="00442E47" w:rsidRPr="00442E47" w:rsidRDefault="003B23BF" w:rsidP="003B23BF">
      <w:pPr>
        <w:spacing w:after="0" w:line="240" w:lineRule="auto"/>
        <w:ind w:firstLine="426"/>
        <w:jc w:val="both"/>
        <w:rPr>
          <w:rFonts w:ascii="Times New Roman" w:hAnsi="Times New Roman" w:cs="Times New Roman"/>
          <w:b/>
          <w:sz w:val="28"/>
          <w:szCs w:val="28"/>
        </w:rPr>
      </w:pPr>
      <w:r w:rsidRPr="00442E47">
        <w:rPr>
          <w:rFonts w:ascii="Times New Roman" w:hAnsi="Times New Roman" w:cs="Times New Roman"/>
          <w:b/>
          <w:sz w:val="28"/>
          <w:szCs w:val="28"/>
        </w:rPr>
        <w:t>Лабо</w:t>
      </w:r>
      <w:r w:rsidR="00442E47" w:rsidRPr="00442E47">
        <w:rPr>
          <w:rFonts w:ascii="Times New Roman" w:hAnsi="Times New Roman" w:cs="Times New Roman"/>
          <w:b/>
          <w:sz w:val="28"/>
          <w:szCs w:val="28"/>
        </w:rPr>
        <w:t>раторная работа 11.</w:t>
      </w:r>
      <w:r w:rsidRPr="00442E47">
        <w:rPr>
          <w:rFonts w:ascii="Times New Roman" w:hAnsi="Times New Roman" w:cs="Times New Roman"/>
          <w:b/>
          <w:sz w:val="28"/>
          <w:szCs w:val="28"/>
        </w:rPr>
        <w:t xml:space="preserve"> Контроль степени спекания глин и керамических масс </w:t>
      </w:r>
    </w:p>
    <w:p w:rsidR="00442E47" w:rsidRDefault="00442E47" w:rsidP="00442E47">
      <w:pPr>
        <w:spacing w:after="0" w:line="240" w:lineRule="auto"/>
        <w:ind w:firstLine="426"/>
        <w:jc w:val="both"/>
        <w:rPr>
          <w:rFonts w:ascii="Times New Roman" w:hAnsi="Times New Roman" w:cs="Times New Roman"/>
          <w:b/>
          <w:sz w:val="28"/>
          <w:szCs w:val="28"/>
        </w:rPr>
      </w:pPr>
    </w:p>
    <w:p w:rsidR="00442E47" w:rsidRDefault="00442E47"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Цель работы:</w:t>
      </w:r>
      <w:r w:rsidRPr="00A9753A">
        <w:rPr>
          <w:rFonts w:ascii="Times New Roman" w:hAnsi="Times New Roman" w:cs="Times New Roman"/>
          <w:sz w:val="28"/>
          <w:szCs w:val="28"/>
        </w:rPr>
        <w:t xml:space="preserve"> Исследование </w:t>
      </w:r>
      <w:r>
        <w:rPr>
          <w:rFonts w:ascii="Times New Roman" w:hAnsi="Times New Roman" w:cs="Times New Roman"/>
          <w:sz w:val="28"/>
          <w:szCs w:val="28"/>
        </w:rPr>
        <w:t>степени спекания глин и керамических масс</w:t>
      </w:r>
      <w:r w:rsidRPr="00A9753A">
        <w:rPr>
          <w:rFonts w:ascii="Times New Roman" w:hAnsi="Times New Roman" w:cs="Times New Roman"/>
          <w:sz w:val="28"/>
          <w:szCs w:val="28"/>
        </w:rPr>
        <w:t xml:space="preserve">. </w:t>
      </w:r>
    </w:p>
    <w:p w:rsidR="00442E47" w:rsidRDefault="00442E47" w:rsidP="003B23BF">
      <w:pPr>
        <w:spacing w:after="0" w:line="240" w:lineRule="auto"/>
        <w:ind w:firstLine="426"/>
        <w:jc w:val="both"/>
        <w:rPr>
          <w:rFonts w:ascii="Times New Roman" w:hAnsi="Times New Roman" w:cs="Times New Roman"/>
          <w:sz w:val="28"/>
          <w:szCs w:val="28"/>
        </w:rPr>
      </w:pPr>
    </w:p>
    <w:p w:rsidR="00442E47"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Контроль процесса спекания глин и керамических масс осуществляется по изменению плотности (пористости) и механической прочности изделия. </w:t>
      </w:r>
    </w:p>
    <w:p w:rsidR="00442E47"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А) Определение кажущейся плотности, открытой пористости и </w:t>
      </w:r>
      <w:proofErr w:type="spellStart"/>
      <w:r w:rsidRPr="00A9753A">
        <w:rPr>
          <w:rFonts w:ascii="Times New Roman" w:hAnsi="Times New Roman" w:cs="Times New Roman"/>
          <w:sz w:val="28"/>
          <w:szCs w:val="28"/>
        </w:rPr>
        <w:t>во</w:t>
      </w:r>
      <w:r w:rsidR="00442E47">
        <w:rPr>
          <w:rFonts w:ascii="Times New Roman" w:hAnsi="Times New Roman" w:cs="Times New Roman"/>
          <w:sz w:val="28"/>
          <w:szCs w:val="28"/>
        </w:rPr>
        <w:t>допоглощения</w:t>
      </w:r>
      <w:proofErr w:type="spellEnd"/>
      <w:r w:rsidR="00442E47">
        <w:rPr>
          <w:rFonts w:ascii="Times New Roman" w:hAnsi="Times New Roman" w:cs="Times New Roman"/>
          <w:sz w:val="28"/>
          <w:szCs w:val="28"/>
        </w:rPr>
        <w:t xml:space="preserve"> обожженных изделий. </w:t>
      </w:r>
      <w:r w:rsidRPr="00A9753A">
        <w:rPr>
          <w:rFonts w:ascii="Times New Roman" w:hAnsi="Times New Roman" w:cs="Times New Roman"/>
          <w:sz w:val="28"/>
          <w:szCs w:val="28"/>
        </w:rPr>
        <w:t>При известной массе тела определение кажущейся плотности сводится к измерению его объема, включая объем всех его пор. Для определения объема существуют различные методы и приборы (</w:t>
      </w:r>
      <w:proofErr w:type="spellStart"/>
      <w:r w:rsidRPr="00A9753A">
        <w:rPr>
          <w:rFonts w:ascii="Times New Roman" w:hAnsi="Times New Roman" w:cs="Times New Roman"/>
          <w:sz w:val="28"/>
          <w:szCs w:val="28"/>
        </w:rPr>
        <w:t>волюмометры</w:t>
      </w:r>
      <w:proofErr w:type="spellEnd"/>
      <w:r w:rsidRPr="00A9753A">
        <w:rPr>
          <w:rFonts w:ascii="Times New Roman" w:hAnsi="Times New Roman" w:cs="Times New Roman"/>
          <w:sz w:val="28"/>
          <w:szCs w:val="28"/>
        </w:rPr>
        <w:t xml:space="preserve">), принцип работы которых основан: </w:t>
      </w:r>
    </w:p>
    <w:p w:rsidR="00442E47"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а) на вытеснении испытуемым образцом </w:t>
      </w:r>
      <w:proofErr w:type="spellStart"/>
      <w:r w:rsidRPr="00A9753A">
        <w:rPr>
          <w:rFonts w:ascii="Times New Roman" w:hAnsi="Times New Roman" w:cs="Times New Roman"/>
          <w:sz w:val="28"/>
          <w:szCs w:val="28"/>
        </w:rPr>
        <w:t>несмачивающей</w:t>
      </w:r>
      <w:proofErr w:type="spellEnd"/>
      <w:r w:rsidRPr="00A9753A">
        <w:rPr>
          <w:rFonts w:ascii="Times New Roman" w:hAnsi="Times New Roman" w:cs="Times New Roman"/>
          <w:sz w:val="28"/>
          <w:szCs w:val="28"/>
        </w:rPr>
        <w:t xml:space="preserve"> жидкости; </w:t>
      </w:r>
    </w:p>
    <w:p w:rsidR="00442E47"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б) на гидростатическом взвешивании образца, предварительно насыщенного жидкостью, не взаимодействующей с испытуемым материалом и обладающей хорошей смачивающей способностью. </w:t>
      </w:r>
    </w:p>
    <w:p w:rsidR="00442E47"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В России наибольшее распространение получили методы насыщения и гидростатического взвешивания, позволяющие одновременно определять кажущуюся плотность, открытую пористость и </w:t>
      </w:r>
      <w:proofErr w:type="spellStart"/>
      <w:r w:rsidRPr="00A9753A">
        <w:rPr>
          <w:rFonts w:ascii="Times New Roman" w:hAnsi="Times New Roman" w:cs="Times New Roman"/>
          <w:sz w:val="28"/>
          <w:szCs w:val="28"/>
        </w:rPr>
        <w:t>водопоглощение</w:t>
      </w:r>
      <w:proofErr w:type="spellEnd"/>
      <w:r w:rsidRPr="00A9753A">
        <w:rPr>
          <w:rFonts w:ascii="Times New Roman" w:hAnsi="Times New Roman" w:cs="Times New Roman"/>
          <w:sz w:val="28"/>
          <w:szCs w:val="28"/>
        </w:rPr>
        <w:t xml:space="preserve"> (ГОСТ 2409-84 на огнеупорные материалы). </w:t>
      </w:r>
    </w:p>
    <w:p w:rsidR="00A9753A" w:rsidRDefault="003B23BF" w:rsidP="00442E47">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В качестве пропитывающей жидкости для обожженных материалов и изделий, не подвергающихся гидратации, обычно используют воду. Необожженные образцы и материалы, взаимодействующие с водой, чаще пропитывают керосином. </w:t>
      </w:r>
    </w:p>
    <w:p w:rsidR="00A9753A"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Приборы и материалы</w:t>
      </w:r>
      <w:r w:rsidRPr="00A9753A">
        <w:rPr>
          <w:rFonts w:ascii="Times New Roman" w:hAnsi="Times New Roman" w:cs="Times New Roman"/>
          <w:sz w:val="28"/>
          <w:szCs w:val="28"/>
        </w:rPr>
        <w:t xml:space="preserve">: </w:t>
      </w:r>
      <w:r w:rsidR="00A9753A">
        <w:rPr>
          <w:rFonts w:ascii="Times New Roman" w:hAnsi="Times New Roman" w:cs="Times New Roman"/>
          <w:sz w:val="28"/>
          <w:szCs w:val="28"/>
        </w:rPr>
        <w:t xml:space="preserve">1. Обожженные образцы. </w:t>
      </w:r>
      <w:r w:rsidRPr="00A9753A">
        <w:rPr>
          <w:rFonts w:ascii="Times New Roman" w:hAnsi="Times New Roman" w:cs="Times New Roman"/>
          <w:sz w:val="28"/>
          <w:szCs w:val="28"/>
        </w:rPr>
        <w:t xml:space="preserve">2. Технические весы. 3. Приспособление для гидростатического взвешивания. 4. Вакуумная установка для насыщения образцов жидкостью. 5. Электрическая плитка. 6. Сушильный </w:t>
      </w:r>
      <w:r w:rsidRPr="00A9753A">
        <w:rPr>
          <w:rFonts w:ascii="Times New Roman" w:hAnsi="Times New Roman" w:cs="Times New Roman"/>
          <w:sz w:val="28"/>
          <w:szCs w:val="28"/>
        </w:rPr>
        <w:lastRenderedPageBreak/>
        <w:t xml:space="preserve">шкаф. 7. Сосуд для кипячения образцов с решетчатой подставкой. 8. Эксикатор. 9. Для насыщения водопроводная питьевая вода либо керосин. 10. Штангенциркуль. 11. Пресс гидравлический. 12. Съемные опоры для испытания на изгиб. </w:t>
      </w:r>
    </w:p>
    <w:p w:rsidR="00A9753A"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b/>
          <w:sz w:val="28"/>
          <w:szCs w:val="28"/>
        </w:rPr>
        <w:t>Порядок выполнения работы</w:t>
      </w:r>
      <w:r w:rsidRPr="00A9753A">
        <w:rPr>
          <w:rFonts w:ascii="Times New Roman" w:hAnsi="Times New Roman" w:cs="Times New Roman"/>
          <w:sz w:val="28"/>
          <w:szCs w:val="28"/>
        </w:rPr>
        <w:t>: В соответствие с ГОСТ 2409-95 используют образцы объемом 50 - 200 см</w:t>
      </w:r>
      <w:r w:rsidRPr="001C57A2">
        <w:rPr>
          <w:rFonts w:ascii="Times New Roman" w:hAnsi="Times New Roman" w:cs="Times New Roman"/>
          <w:sz w:val="28"/>
          <w:szCs w:val="28"/>
          <w:vertAlign w:val="superscript"/>
        </w:rPr>
        <w:t>3</w:t>
      </w:r>
      <w:r w:rsidRPr="00A9753A">
        <w:rPr>
          <w:rFonts w:ascii="Times New Roman" w:hAnsi="Times New Roman" w:cs="Times New Roman"/>
          <w:sz w:val="28"/>
          <w:szCs w:val="28"/>
        </w:rPr>
        <w:t xml:space="preserve"> , вырезанные или отколотые от изделий с частичным сохранением наружной корочки. В лабораторной практике допустимо использование специально изготовленных образцов строгой геометрической формы (кубической или цилиндрической), или отколотых кусков меньшего размера. Образцы или куски материала обдувают сжатым воздухом либо очищают жесткой волосяной щеткой от пыли, высушивают в шкафу до постоянной массы и хранят в эксикаторе. Кусковые образцы не должны содержать трещин и острых углов. Подготовленные образцы в количестве не менее трех взвешивают на технических весах с точностью до 0,01 г. Для насыщения пор образцов жидкостью применяют кипячение либо метод </w:t>
      </w:r>
      <w:proofErr w:type="spellStart"/>
      <w:r w:rsidRPr="00A9753A">
        <w:rPr>
          <w:rFonts w:ascii="Times New Roman" w:hAnsi="Times New Roman" w:cs="Times New Roman"/>
          <w:sz w:val="28"/>
          <w:szCs w:val="28"/>
        </w:rPr>
        <w:t>вакуумирования</w:t>
      </w:r>
      <w:proofErr w:type="spellEnd"/>
      <w:r w:rsidRPr="00A9753A">
        <w:rPr>
          <w:rFonts w:ascii="Times New Roman" w:hAnsi="Times New Roman" w:cs="Times New Roman"/>
          <w:sz w:val="28"/>
          <w:szCs w:val="28"/>
        </w:rPr>
        <w:t xml:space="preserve">. Оба метода дают примерно одинаковые результаты, однако </w:t>
      </w:r>
      <w:proofErr w:type="spellStart"/>
      <w:r w:rsidRPr="00A9753A">
        <w:rPr>
          <w:rFonts w:ascii="Times New Roman" w:hAnsi="Times New Roman" w:cs="Times New Roman"/>
          <w:sz w:val="28"/>
          <w:szCs w:val="28"/>
        </w:rPr>
        <w:t>вакуумирование</w:t>
      </w:r>
      <w:proofErr w:type="spellEnd"/>
      <w:r w:rsidRPr="00A9753A">
        <w:rPr>
          <w:rFonts w:ascii="Times New Roman" w:hAnsi="Times New Roman" w:cs="Times New Roman"/>
          <w:sz w:val="28"/>
          <w:szCs w:val="28"/>
        </w:rPr>
        <w:t xml:space="preserve"> требует меньше времени и поэтому предпочтительно. Для насыщения кипячением сухие взвешенные образцы помещают на подставке с отверстиями в сосуд, который постепенно заливают водопроводной водой с таким расчетом, чтобы уровень воды на 2 - 3 см перекрывал поверхность образцов. Образцы кипятят в течение 2 - 3 часов. Испарившуюся часть воды необходимо возмещать, так как кипячение образцов, не полностью погруженных в воду, приводит к существенным ошибкам. После кипячения образцы охлаждают в воде до комнатной температуры. Для насыщения </w:t>
      </w:r>
      <w:proofErr w:type="spellStart"/>
      <w:r w:rsidRPr="00A9753A">
        <w:rPr>
          <w:rFonts w:ascii="Times New Roman" w:hAnsi="Times New Roman" w:cs="Times New Roman"/>
          <w:sz w:val="28"/>
          <w:szCs w:val="28"/>
        </w:rPr>
        <w:t>вакуумированием</w:t>
      </w:r>
      <w:proofErr w:type="spellEnd"/>
      <w:r w:rsidRPr="00A9753A">
        <w:rPr>
          <w:rFonts w:ascii="Times New Roman" w:hAnsi="Times New Roman" w:cs="Times New Roman"/>
          <w:sz w:val="28"/>
          <w:szCs w:val="28"/>
        </w:rPr>
        <w:t xml:space="preserve"> сухие взвешенные образцы помещают </w:t>
      </w:r>
      <w:r w:rsidR="001C57A2">
        <w:rPr>
          <w:rFonts w:ascii="Times New Roman" w:hAnsi="Times New Roman" w:cs="Times New Roman"/>
          <w:sz w:val="28"/>
          <w:szCs w:val="28"/>
        </w:rPr>
        <w:t>в вакуумную ячейку</w:t>
      </w:r>
      <w:r w:rsidRPr="00A9753A">
        <w:rPr>
          <w:rFonts w:ascii="Times New Roman" w:hAnsi="Times New Roman" w:cs="Times New Roman"/>
          <w:sz w:val="28"/>
          <w:szCs w:val="28"/>
        </w:rPr>
        <w:t xml:space="preserve">, присоединенную к вакуум-насосу. </w:t>
      </w:r>
    </w:p>
    <w:p w:rsidR="00554FCF"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После откачки воздуха (остаточное давление 15 - 20 мм </w:t>
      </w:r>
      <w:proofErr w:type="spellStart"/>
      <w:r w:rsidRPr="00A9753A">
        <w:rPr>
          <w:rFonts w:ascii="Times New Roman" w:hAnsi="Times New Roman" w:cs="Times New Roman"/>
          <w:sz w:val="28"/>
          <w:szCs w:val="28"/>
        </w:rPr>
        <w:t>рт</w:t>
      </w:r>
      <w:proofErr w:type="spellEnd"/>
      <w:r w:rsidRPr="00A9753A">
        <w:rPr>
          <w:rFonts w:ascii="Times New Roman" w:hAnsi="Times New Roman" w:cs="Times New Roman"/>
          <w:sz w:val="28"/>
          <w:szCs w:val="28"/>
        </w:rPr>
        <w:t xml:space="preserve">. ст.) ячейку соединяют с сосудом, содержащим воду или керосин. Под действием разрежения жидкость поступает в сосуд, насыщая поры образцов. Когда образцы покроются слоем жидкости, ее прекращают подавать, отключают вакуум-насос и ячейку соединяют с атмосферой. Образцы, насыщенные жидкостью, на воздухе и в погруженном состоянии, взвешивают на гидростатических весах (рисунок </w:t>
      </w:r>
      <w:r w:rsidR="00442E47">
        <w:rPr>
          <w:rFonts w:ascii="Times New Roman" w:hAnsi="Times New Roman" w:cs="Times New Roman"/>
          <w:sz w:val="28"/>
          <w:szCs w:val="28"/>
        </w:rPr>
        <w:t>11</w:t>
      </w:r>
      <w:r w:rsidR="001C57A2">
        <w:rPr>
          <w:rFonts w:ascii="Times New Roman" w:hAnsi="Times New Roman" w:cs="Times New Roman"/>
          <w:sz w:val="28"/>
          <w:szCs w:val="28"/>
        </w:rPr>
        <w:t>.1</w:t>
      </w:r>
      <w:r w:rsidRPr="00A9753A">
        <w:rPr>
          <w:rFonts w:ascii="Times New Roman" w:hAnsi="Times New Roman" w:cs="Times New Roman"/>
          <w:sz w:val="28"/>
          <w:szCs w:val="28"/>
        </w:rPr>
        <w:t xml:space="preserve">). При взвешивании в погруженном состоянии образец помещают на легкую сетчатую подставку или подвешивают проволочной петлей. Перед взвешиванием образца уравнивают чашки с подвесным устройством. Для взвешивания на воздухе образца, насыщенного жидкостью, предварительно влажным отжатым полотенцем удаляют с его поверхности избыток жидкости. После каждых 10 - 15 таких операций ткань повторно отжимают. Взвешенные образцы снова помещают в жидкость и хранят в ней до завершения всех расчетов. </w:t>
      </w:r>
    </w:p>
    <w:p w:rsidR="00554FCF" w:rsidRDefault="00554FCF" w:rsidP="00A9753A">
      <w:pPr>
        <w:spacing w:after="0" w:line="240" w:lineRule="auto"/>
        <w:ind w:firstLine="426"/>
        <w:jc w:val="both"/>
        <w:rPr>
          <w:rFonts w:ascii="Times New Roman" w:hAnsi="Times New Roman" w:cs="Times New Roman"/>
          <w:sz w:val="28"/>
          <w:szCs w:val="28"/>
        </w:rPr>
      </w:pPr>
    </w:p>
    <w:p w:rsidR="00554FCF" w:rsidRDefault="00554FCF" w:rsidP="00554FCF">
      <w:pPr>
        <w:spacing w:after="0" w:line="240" w:lineRule="auto"/>
        <w:ind w:firstLine="426"/>
        <w:jc w:val="center"/>
        <w:rPr>
          <w:rFonts w:ascii="Times New Roman" w:hAnsi="Times New Roman" w:cs="Times New Roman"/>
          <w:sz w:val="28"/>
          <w:szCs w:val="28"/>
        </w:rPr>
      </w:pPr>
      <w:r>
        <w:rPr>
          <w:noProof/>
          <w:lang w:eastAsia="ru-RU"/>
        </w:rPr>
        <w:lastRenderedPageBreak/>
        <w:drawing>
          <wp:inline distT="0" distB="0" distL="0" distR="0">
            <wp:extent cx="2181225" cy="2171700"/>
            <wp:effectExtent l="19050" t="0" r="9525" b="0"/>
            <wp:docPr id="81" name="Рисунок 81" descr="ГОСТ 2409-95 (ИСО 5017-88) Огнеупоры. Метод определения кажущейся плотности, открытой и общей пористости, водопогло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ГОСТ 2409-95 (ИСО 5017-88) Огнеупоры. Метод определения кажущейся плотности, открытой и общей пористости, водопоглощения"/>
                    <pic:cNvPicPr>
                      <a:picLocks noChangeAspect="1" noChangeArrowheads="1"/>
                    </pic:cNvPicPr>
                  </pic:nvPicPr>
                  <pic:blipFill>
                    <a:blip r:embed="rId167"/>
                    <a:srcRect/>
                    <a:stretch>
                      <a:fillRect/>
                    </a:stretch>
                  </pic:blipFill>
                  <pic:spPr bwMode="auto">
                    <a:xfrm>
                      <a:off x="0" y="0"/>
                      <a:ext cx="2181225" cy="2171700"/>
                    </a:xfrm>
                    <a:prstGeom prst="rect">
                      <a:avLst/>
                    </a:prstGeom>
                    <a:noFill/>
                    <a:ln w="9525">
                      <a:noFill/>
                      <a:miter lim="800000"/>
                      <a:headEnd/>
                      <a:tailEnd/>
                    </a:ln>
                  </pic:spPr>
                </pic:pic>
              </a:graphicData>
            </a:graphic>
          </wp:inline>
        </w:drawing>
      </w:r>
    </w:p>
    <w:p w:rsidR="00B05149" w:rsidRPr="00B05149" w:rsidRDefault="003B23BF" w:rsidP="00B05149">
      <w:pPr>
        <w:spacing w:after="0" w:line="240" w:lineRule="auto"/>
        <w:ind w:firstLine="426"/>
        <w:jc w:val="center"/>
        <w:rPr>
          <w:rFonts w:ascii="Times New Roman" w:hAnsi="Times New Roman" w:cs="Times New Roman"/>
          <w:sz w:val="28"/>
          <w:szCs w:val="28"/>
        </w:rPr>
      </w:pPr>
      <w:r w:rsidRPr="00A9753A">
        <w:rPr>
          <w:rFonts w:ascii="Times New Roman" w:hAnsi="Times New Roman" w:cs="Times New Roman"/>
          <w:sz w:val="28"/>
          <w:szCs w:val="28"/>
        </w:rPr>
        <w:t xml:space="preserve">Рисунок </w:t>
      </w:r>
      <w:r w:rsidR="00442E47">
        <w:rPr>
          <w:rFonts w:ascii="Times New Roman" w:hAnsi="Times New Roman" w:cs="Times New Roman"/>
          <w:sz w:val="28"/>
          <w:szCs w:val="28"/>
        </w:rPr>
        <w:t>11</w:t>
      </w:r>
      <w:r w:rsidR="001C57A2">
        <w:rPr>
          <w:rFonts w:ascii="Times New Roman" w:hAnsi="Times New Roman" w:cs="Times New Roman"/>
          <w:sz w:val="28"/>
          <w:szCs w:val="28"/>
        </w:rPr>
        <w:t>.1</w:t>
      </w:r>
      <w:r w:rsidRPr="00A9753A">
        <w:rPr>
          <w:rFonts w:ascii="Times New Roman" w:hAnsi="Times New Roman" w:cs="Times New Roman"/>
          <w:sz w:val="28"/>
          <w:szCs w:val="28"/>
        </w:rPr>
        <w:t xml:space="preserve"> – Гидростатические весы для </w:t>
      </w:r>
      <w:r w:rsidR="00554FCF">
        <w:rPr>
          <w:rFonts w:ascii="Times New Roman" w:hAnsi="Times New Roman" w:cs="Times New Roman"/>
          <w:sz w:val="28"/>
          <w:szCs w:val="28"/>
        </w:rPr>
        <w:t xml:space="preserve">определения </w:t>
      </w:r>
      <w:proofErr w:type="spellStart"/>
      <w:r w:rsidR="00554FCF">
        <w:rPr>
          <w:rFonts w:ascii="Times New Roman" w:hAnsi="Times New Roman" w:cs="Times New Roman"/>
          <w:sz w:val="28"/>
          <w:szCs w:val="28"/>
        </w:rPr>
        <w:t>водопогло</w:t>
      </w:r>
      <w:r w:rsidRPr="00A9753A">
        <w:rPr>
          <w:rFonts w:ascii="Times New Roman" w:hAnsi="Times New Roman" w:cs="Times New Roman"/>
          <w:sz w:val="28"/>
          <w:szCs w:val="28"/>
        </w:rPr>
        <w:t>щения</w:t>
      </w:r>
      <w:proofErr w:type="spellEnd"/>
      <w:r w:rsidRPr="00A9753A">
        <w:rPr>
          <w:rFonts w:ascii="Times New Roman" w:hAnsi="Times New Roman" w:cs="Times New Roman"/>
          <w:sz w:val="28"/>
          <w:szCs w:val="28"/>
        </w:rPr>
        <w:t xml:space="preserve">, кажущейся </w:t>
      </w:r>
      <w:r w:rsidR="00B05149">
        <w:rPr>
          <w:rFonts w:ascii="Times New Roman" w:hAnsi="Times New Roman" w:cs="Times New Roman"/>
          <w:sz w:val="28"/>
          <w:szCs w:val="28"/>
        </w:rPr>
        <w:t>плотности и открытой пористости</w:t>
      </w:r>
    </w:p>
    <w:p w:rsidR="001C57A2" w:rsidRDefault="001C57A2" w:rsidP="00B05149">
      <w:pPr>
        <w:spacing w:after="0" w:line="240" w:lineRule="auto"/>
        <w:ind w:firstLine="426"/>
        <w:jc w:val="center"/>
        <w:rPr>
          <w:rFonts w:ascii="Times New Roman" w:hAnsi="Times New Roman" w:cs="Times New Roman"/>
          <w:sz w:val="28"/>
          <w:szCs w:val="28"/>
        </w:rPr>
      </w:pPr>
      <w:r w:rsidRPr="001C57A2">
        <w:rPr>
          <w:rFonts w:ascii="Times New Roman" w:hAnsi="Times New Roman" w:cs="Times New Roman"/>
          <w:color w:val="333333"/>
          <w:sz w:val="28"/>
          <w:szCs w:val="28"/>
          <w:shd w:val="clear" w:color="auto" w:fill="FFFFFF"/>
        </w:rPr>
        <w:t>а - с использованием квадрантных или электронных весов без нижнего подвеса; б - с использованием</w:t>
      </w:r>
      <w:r w:rsidRPr="001C57A2">
        <w:rPr>
          <w:rStyle w:val="apple-converted-space"/>
          <w:rFonts w:ascii="Times New Roman" w:hAnsi="Times New Roman" w:cs="Times New Roman"/>
          <w:color w:val="333333"/>
          <w:sz w:val="28"/>
          <w:szCs w:val="28"/>
          <w:shd w:val="clear" w:color="auto" w:fill="FFFFFF"/>
        </w:rPr>
        <w:t> </w:t>
      </w:r>
      <w:r w:rsidRPr="001C57A2">
        <w:rPr>
          <w:rFonts w:ascii="Times New Roman" w:hAnsi="Times New Roman" w:cs="Times New Roman"/>
          <w:color w:val="333333"/>
          <w:sz w:val="28"/>
          <w:szCs w:val="28"/>
          <w:shd w:val="clear" w:color="auto" w:fill="FFFFFF"/>
        </w:rPr>
        <w:t>коромысловых весов; 1 - чашка весов; 2 - квадрантные или электронные весы; 3 - рамка подвеса;</w:t>
      </w:r>
      <w:r w:rsidRPr="001C57A2">
        <w:rPr>
          <w:rStyle w:val="apple-converted-space"/>
          <w:rFonts w:ascii="Times New Roman" w:hAnsi="Times New Roman" w:cs="Times New Roman"/>
          <w:color w:val="333333"/>
          <w:sz w:val="28"/>
          <w:szCs w:val="28"/>
          <w:shd w:val="clear" w:color="auto" w:fill="FFFFFF"/>
        </w:rPr>
        <w:t> </w:t>
      </w:r>
      <w:r w:rsidRPr="001C57A2">
        <w:rPr>
          <w:rFonts w:ascii="Times New Roman" w:hAnsi="Times New Roman" w:cs="Times New Roman"/>
          <w:color w:val="333333"/>
          <w:sz w:val="28"/>
          <w:szCs w:val="28"/>
          <w:shd w:val="clear" w:color="auto" w:fill="FFFFFF"/>
        </w:rPr>
        <w:t>4 - нить подвеса металлическая; 5 - сосуд для гидростатического взвешивания; 6 - стакан с образцом</w:t>
      </w:r>
      <w:r>
        <w:rPr>
          <w:rFonts w:ascii="Times New Roman" w:hAnsi="Times New Roman" w:cs="Times New Roman"/>
          <w:color w:val="333333"/>
          <w:sz w:val="28"/>
          <w:szCs w:val="28"/>
          <w:shd w:val="clear" w:color="auto" w:fill="FFFFFF"/>
        </w:rPr>
        <w:t>.</w:t>
      </w:r>
    </w:p>
    <w:p w:rsidR="001C57A2" w:rsidRDefault="001C57A2" w:rsidP="00A9753A">
      <w:pPr>
        <w:spacing w:after="0" w:line="240" w:lineRule="auto"/>
        <w:ind w:firstLine="426"/>
        <w:jc w:val="both"/>
        <w:rPr>
          <w:rFonts w:ascii="Times New Roman" w:hAnsi="Times New Roman" w:cs="Times New Roman"/>
          <w:sz w:val="28"/>
          <w:szCs w:val="28"/>
        </w:rPr>
      </w:pPr>
    </w:p>
    <w:p w:rsidR="001C57A2"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 При использовании для насыщения образцов керосина необходимо предварительно определить его плотность с точностью до 0,001 г/см</w:t>
      </w:r>
      <w:r w:rsidRPr="001C57A2">
        <w:rPr>
          <w:rFonts w:ascii="Times New Roman" w:hAnsi="Times New Roman" w:cs="Times New Roman"/>
          <w:sz w:val="28"/>
          <w:szCs w:val="28"/>
          <w:vertAlign w:val="superscript"/>
        </w:rPr>
        <w:t>3</w:t>
      </w:r>
      <w:r w:rsidRPr="00A9753A">
        <w:rPr>
          <w:rFonts w:ascii="Times New Roman" w:hAnsi="Times New Roman" w:cs="Times New Roman"/>
          <w:sz w:val="28"/>
          <w:szCs w:val="28"/>
        </w:rPr>
        <w:t xml:space="preserve"> . При определении пористости и плотности малых спекшихся образцов для повышения точности результатов образцы рекомендуют взвешивания проводить на аналитических весах. Величину </w:t>
      </w:r>
      <w:proofErr w:type="spellStart"/>
      <w:r w:rsidRPr="00A9753A">
        <w:rPr>
          <w:rFonts w:ascii="Times New Roman" w:hAnsi="Times New Roman" w:cs="Times New Roman"/>
          <w:sz w:val="28"/>
          <w:szCs w:val="28"/>
        </w:rPr>
        <w:t>водопоглощения</w:t>
      </w:r>
      <w:proofErr w:type="spellEnd"/>
      <w:r w:rsidRPr="00A9753A">
        <w:rPr>
          <w:rFonts w:ascii="Times New Roman" w:hAnsi="Times New Roman" w:cs="Times New Roman"/>
          <w:sz w:val="28"/>
          <w:szCs w:val="28"/>
        </w:rPr>
        <w:t xml:space="preserve"> и открытой пористости подсчитывают с точностью до 0,1 %, величину кажущейся плотности - с точностью до 0,001 г/см</w:t>
      </w:r>
      <w:r w:rsidRPr="001C57A2">
        <w:rPr>
          <w:rFonts w:ascii="Times New Roman" w:hAnsi="Times New Roman" w:cs="Times New Roman"/>
          <w:sz w:val="28"/>
          <w:szCs w:val="28"/>
          <w:vertAlign w:val="superscript"/>
        </w:rPr>
        <w:t>3</w:t>
      </w:r>
      <w:r w:rsidRPr="00A9753A">
        <w:rPr>
          <w:rFonts w:ascii="Times New Roman" w:hAnsi="Times New Roman" w:cs="Times New Roman"/>
          <w:sz w:val="28"/>
          <w:szCs w:val="28"/>
        </w:rPr>
        <w:t xml:space="preserve"> . </w:t>
      </w:r>
      <w:proofErr w:type="spellStart"/>
      <w:r w:rsidRPr="00A9753A">
        <w:rPr>
          <w:rFonts w:ascii="Times New Roman" w:hAnsi="Times New Roman" w:cs="Times New Roman"/>
          <w:sz w:val="28"/>
          <w:szCs w:val="28"/>
        </w:rPr>
        <w:t>Водопоглощение</w:t>
      </w:r>
      <w:proofErr w:type="spellEnd"/>
      <w:r w:rsidRPr="00A9753A">
        <w:rPr>
          <w:rFonts w:ascii="Times New Roman" w:hAnsi="Times New Roman" w:cs="Times New Roman"/>
          <w:sz w:val="28"/>
          <w:szCs w:val="28"/>
        </w:rPr>
        <w:t xml:space="preserve"> </w:t>
      </w:r>
      <w:r w:rsidR="001C57A2">
        <w:rPr>
          <w:rFonts w:ascii="Times New Roman" w:hAnsi="Times New Roman" w:cs="Times New Roman"/>
          <w:sz w:val="28"/>
          <w:szCs w:val="28"/>
          <w:lang w:val="en-US"/>
        </w:rPr>
        <w:t>W</w:t>
      </w:r>
      <w:r w:rsidRPr="00A9753A">
        <w:rPr>
          <w:rFonts w:ascii="Times New Roman" w:hAnsi="Times New Roman" w:cs="Times New Roman"/>
          <w:sz w:val="28"/>
          <w:szCs w:val="28"/>
        </w:rPr>
        <w:t>, открытую пористость</w:t>
      </w:r>
      <w:proofErr w:type="gramStart"/>
      <w:r w:rsidRPr="00A9753A">
        <w:rPr>
          <w:rFonts w:ascii="Times New Roman" w:hAnsi="Times New Roman" w:cs="Times New Roman"/>
          <w:sz w:val="28"/>
          <w:szCs w:val="28"/>
        </w:rPr>
        <w:t xml:space="preserve"> П</w:t>
      </w:r>
      <w:proofErr w:type="gramEnd"/>
      <w:r w:rsidRPr="001C57A2">
        <w:rPr>
          <w:rFonts w:ascii="Times New Roman" w:hAnsi="Times New Roman" w:cs="Times New Roman"/>
          <w:sz w:val="28"/>
          <w:szCs w:val="28"/>
          <w:vertAlign w:val="subscript"/>
        </w:rPr>
        <w:t>о</w:t>
      </w:r>
      <w:r w:rsidRPr="00A9753A">
        <w:rPr>
          <w:rFonts w:ascii="Times New Roman" w:hAnsi="Times New Roman" w:cs="Times New Roman"/>
          <w:sz w:val="28"/>
          <w:szCs w:val="28"/>
        </w:rPr>
        <w:t xml:space="preserve"> и кажущуюся плотность ρ подсчитывают по следующим формулам: </w:t>
      </w:r>
    </w:p>
    <w:p w:rsidR="001C57A2" w:rsidRDefault="001C57A2" w:rsidP="001C57A2">
      <w:pPr>
        <w:spacing w:after="0" w:line="240" w:lineRule="auto"/>
        <w:ind w:firstLine="426"/>
        <w:jc w:val="center"/>
        <w:rPr>
          <w:rFonts w:ascii="Times New Roman" w:hAnsi="Times New Roman" w:cs="Times New Roman"/>
          <w:sz w:val="28"/>
          <w:szCs w:val="28"/>
        </w:rPr>
      </w:pPr>
      <w:r>
        <w:rPr>
          <w:noProof/>
          <w:lang w:eastAsia="ru-RU"/>
        </w:rPr>
        <w:drawing>
          <wp:inline distT="0" distB="0" distL="0" distR="0">
            <wp:extent cx="1504950" cy="466725"/>
            <wp:effectExtent l="19050" t="0" r="0" b="0"/>
            <wp:docPr id="84" name="Рисунок 84" descr="http://www.vashdom.ru/files/gost/old/2409-95/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vashdom.ru/files/gost/old/2409-95/x008.gif"/>
                    <pic:cNvPicPr>
                      <a:picLocks noChangeAspect="1" noChangeArrowheads="1"/>
                    </pic:cNvPicPr>
                  </pic:nvPicPr>
                  <pic:blipFill>
                    <a:blip r:embed="rId168"/>
                    <a:srcRect/>
                    <a:stretch>
                      <a:fillRect/>
                    </a:stretch>
                  </pic:blipFill>
                  <pic:spPr bwMode="auto">
                    <a:xfrm>
                      <a:off x="0" y="0"/>
                      <a:ext cx="1504950" cy="466725"/>
                    </a:xfrm>
                    <a:prstGeom prst="rect">
                      <a:avLst/>
                    </a:prstGeom>
                    <a:noFill/>
                    <a:ln w="9525">
                      <a:noFill/>
                      <a:miter lim="800000"/>
                      <a:headEnd/>
                      <a:tailEnd/>
                    </a:ln>
                  </pic:spPr>
                </pic:pic>
              </a:graphicData>
            </a:graphic>
          </wp:inline>
        </w:drawing>
      </w:r>
    </w:p>
    <w:p w:rsidR="001C57A2" w:rsidRDefault="001C57A2" w:rsidP="001C57A2">
      <w:pPr>
        <w:spacing w:after="0" w:line="240" w:lineRule="auto"/>
        <w:ind w:firstLine="426"/>
        <w:jc w:val="center"/>
        <w:rPr>
          <w:rFonts w:ascii="Times New Roman" w:hAnsi="Times New Roman" w:cs="Times New Roman"/>
          <w:sz w:val="28"/>
          <w:szCs w:val="28"/>
        </w:rPr>
      </w:pPr>
      <w:r>
        <w:rPr>
          <w:noProof/>
          <w:lang w:eastAsia="ru-RU"/>
        </w:rPr>
        <w:drawing>
          <wp:inline distT="0" distB="0" distL="0" distR="0">
            <wp:extent cx="1181100" cy="428625"/>
            <wp:effectExtent l="0" t="0" r="0" b="0"/>
            <wp:docPr id="87" name="Рисунок 87" descr="http://www.vashdom.ru/files/gost/old/2409-95/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vashdom.ru/files/gost/old/2409-95/x004.gif"/>
                    <pic:cNvPicPr>
                      <a:picLocks noChangeAspect="1" noChangeArrowheads="1"/>
                    </pic:cNvPicPr>
                  </pic:nvPicPr>
                  <pic:blipFill>
                    <a:blip r:embed="rId169"/>
                    <a:srcRect/>
                    <a:stretch>
                      <a:fillRect/>
                    </a:stretch>
                  </pic:blipFill>
                  <pic:spPr bwMode="auto">
                    <a:xfrm>
                      <a:off x="0" y="0"/>
                      <a:ext cx="1181100" cy="428625"/>
                    </a:xfrm>
                    <a:prstGeom prst="rect">
                      <a:avLst/>
                    </a:prstGeom>
                    <a:noFill/>
                    <a:ln w="9525">
                      <a:noFill/>
                      <a:miter lim="800000"/>
                      <a:headEnd/>
                      <a:tailEnd/>
                    </a:ln>
                  </pic:spPr>
                </pic:pic>
              </a:graphicData>
            </a:graphic>
          </wp:inline>
        </w:drawing>
      </w:r>
    </w:p>
    <w:p w:rsidR="001C57A2" w:rsidRDefault="001C57A2" w:rsidP="001C57A2">
      <w:pPr>
        <w:spacing w:after="0" w:line="240" w:lineRule="auto"/>
        <w:ind w:firstLine="426"/>
        <w:jc w:val="center"/>
        <w:rPr>
          <w:rFonts w:ascii="Times New Roman" w:hAnsi="Times New Roman" w:cs="Times New Roman"/>
          <w:sz w:val="28"/>
          <w:szCs w:val="28"/>
        </w:rPr>
      </w:pPr>
      <w:r>
        <w:rPr>
          <w:noProof/>
          <w:lang w:eastAsia="ru-RU"/>
        </w:rPr>
        <w:drawing>
          <wp:inline distT="0" distB="0" distL="0" distR="0">
            <wp:extent cx="1066800" cy="428625"/>
            <wp:effectExtent l="0" t="0" r="0" b="0"/>
            <wp:docPr id="90" name="Рисунок 90" descr="http://www.vashdom.ru/files/gost/old/2409-95/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vashdom.ru/files/gost/old/2409-95/x002.gif"/>
                    <pic:cNvPicPr>
                      <a:picLocks noChangeAspect="1" noChangeArrowheads="1"/>
                    </pic:cNvPicPr>
                  </pic:nvPicPr>
                  <pic:blipFill>
                    <a:blip r:embed="rId170"/>
                    <a:srcRect/>
                    <a:stretch>
                      <a:fillRect/>
                    </a:stretch>
                  </pic:blipFill>
                  <pic:spPr bwMode="auto">
                    <a:xfrm>
                      <a:off x="0" y="0"/>
                      <a:ext cx="1066800" cy="428625"/>
                    </a:xfrm>
                    <a:prstGeom prst="rect">
                      <a:avLst/>
                    </a:prstGeom>
                    <a:noFill/>
                    <a:ln w="9525">
                      <a:noFill/>
                      <a:miter lim="800000"/>
                      <a:headEnd/>
                      <a:tailEnd/>
                    </a:ln>
                  </pic:spPr>
                </pic:pic>
              </a:graphicData>
            </a:graphic>
          </wp:inline>
        </w:drawing>
      </w:r>
    </w:p>
    <w:p w:rsidR="001C57A2" w:rsidRDefault="001C57A2" w:rsidP="001C57A2">
      <w:pPr>
        <w:spacing w:after="0" w:line="240" w:lineRule="auto"/>
        <w:ind w:firstLine="426"/>
        <w:jc w:val="center"/>
        <w:rPr>
          <w:rFonts w:ascii="Times New Roman" w:hAnsi="Times New Roman" w:cs="Times New Roman"/>
          <w:sz w:val="28"/>
          <w:szCs w:val="28"/>
        </w:rPr>
      </w:pPr>
    </w:p>
    <w:p w:rsidR="001C57A2"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где: </w:t>
      </w:r>
      <w:proofErr w:type="spellStart"/>
      <w:r w:rsidRPr="00A9753A">
        <w:rPr>
          <w:rFonts w:ascii="Times New Roman" w:hAnsi="Times New Roman" w:cs="Times New Roman"/>
          <w:sz w:val="28"/>
          <w:szCs w:val="28"/>
        </w:rPr>
        <w:t>m</w:t>
      </w:r>
      <w:proofErr w:type="spellEnd"/>
      <w:r w:rsidRPr="00A9753A">
        <w:rPr>
          <w:rFonts w:ascii="Times New Roman" w:hAnsi="Times New Roman" w:cs="Times New Roman"/>
          <w:sz w:val="28"/>
          <w:szCs w:val="28"/>
        </w:rPr>
        <w:t xml:space="preserve"> - масса сухого образца при взвешивании на воздухе, </w:t>
      </w:r>
      <w:proofErr w:type="gramStart"/>
      <w:r w:rsidRPr="00A9753A">
        <w:rPr>
          <w:rFonts w:ascii="Times New Roman" w:hAnsi="Times New Roman" w:cs="Times New Roman"/>
          <w:sz w:val="28"/>
          <w:szCs w:val="28"/>
        </w:rPr>
        <w:t>г</w:t>
      </w:r>
      <w:proofErr w:type="gramEnd"/>
      <w:r w:rsidRPr="00A9753A">
        <w:rPr>
          <w:rFonts w:ascii="Times New Roman" w:hAnsi="Times New Roman" w:cs="Times New Roman"/>
          <w:sz w:val="28"/>
          <w:szCs w:val="28"/>
        </w:rPr>
        <w:t>; m</w:t>
      </w:r>
      <w:r w:rsidRPr="001C57A2">
        <w:rPr>
          <w:rFonts w:ascii="Times New Roman" w:hAnsi="Times New Roman" w:cs="Times New Roman"/>
          <w:sz w:val="28"/>
          <w:szCs w:val="28"/>
          <w:vertAlign w:val="subscript"/>
        </w:rPr>
        <w:t>1</w:t>
      </w:r>
      <w:r w:rsidRPr="00A9753A">
        <w:rPr>
          <w:rFonts w:ascii="Times New Roman" w:hAnsi="Times New Roman" w:cs="Times New Roman"/>
          <w:sz w:val="28"/>
          <w:szCs w:val="28"/>
        </w:rPr>
        <w:t xml:space="preserve"> и m</w:t>
      </w:r>
      <w:r w:rsidRPr="001C57A2">
        <w:rPr>
          <w:rFonts w:ascii="Times New Roman" w:hAnsi="Times New Roman" w:cs="Times New Roman"/>
          <w:sz w:val="28"/>
          <w:szCs w:val="28"/>
          <w:vertAlign w:val="subscript"/>
        </w:rPr>
        <w:t>2</w:t>
      </w:r>
      <w:r w:rsidRPr="00A9753A">
        <w:rPr>
          <w:rFonts w:ascii="Times New Roman" w:hAnsi="Times New Roman" w:cs="Times New Roman"/>
          <w:sz w:val="28"/>
          <w:szCs w:val="28"/>
        </w:rPr>
        <w:t xml:space="preserve"> - масса образца, насыщенного жидкостью, при взвешивании, соответственно на воздухе и в жидкости, г; </w:t>
      </w:r>
      <w:r w:rsidR="001C57A2">
        <w:rPr>
          <w:rFonts w:ascii="Times New Roman" w:hAnsi="Times New Roman" w:cs="Times New Roman"/>
          <w:sz w:val="28"/>
          <w:szCs w:val="28"/>
        </w:rPr>
        <w:t>ρ</w:t>
      </w:r>
      <w:proofErr w:type="spellStart"/>
      <w:r w:rsidR="000C6425">
        <w:rPr>
          <w:rFonts w:ascii="Times New Roman" w:hAnsi="Times New Roman" w:cs="Times New Roman"/>
          <w:sz w:val="28"/>
          <w:szCs w:val="28"/>
          <w:vertAlign w:val="subscript"/>
          <w:lang w:val="en-US"/>
        </w:rPr>
        <w:t>i</w:t>
      </w:r>
      <w:proofErr w:type="spellEnd"/>
      <w:r w:rsidRPr="00A9753A">
        <w:rPr>
          <w:rFonts w:ascii="Times New Roman" w:hAnsi="Times New Roman" w:cs="Times New Roman"/>
          <w:sz w:val="28"/>
          <w:szCs w:val="28"/>
        </w:rPr>
        <w:t xml:space="preserve"> - плотность использованной жидкости, г/см</w:t>
      </w:r>
      <w:r w:rsidRPr="001C57A2">
        <w:rPr>
          <w:rFonts w:ascii="Times New Roman" w:hAnsi="Times New Roman" w:cs="Times New Roman"/>
          <w:sz w:val="28"/>
          <w:szCs w:val="28"/>
          <w:vertAlign w:val="superscript"/>
        </w:rPr>
        <w:t>3</w:t>
      </w:r>
      <w:r w:rsidRPr="00A9753A">
        <w:rPr>
          <w:rFonts w:ascii="Times New Roman" w:hAnsi="Times New Roman" w:cs="Times New Roman"/>
          <w:sz w:val="28"/>
          <w:szCs w:val="28"/>
        </w:rPr>
        <w:t>.</w:t>
      </w:r>
    </w:p>
    <w:p w:rsidR="00442E47" w:rsidRDefault="003B23BF" w:rsidP="00A9753A">
      <w:pPr>
        <w:spacing w:after="0" w:line="240" w:lineRule="auto"/>
        <w:ind w:firstLine="426"/>
        <w:jc w:val="both"/>
        <w:rPr>
          <w:rFonts w:ascii="Times New Roman" w:hAnsi="Times New Roman" w:cs="Times New Roman"/>
          <w:sz w:val="28"/>
          <w:szCs w:val="28"/>
        </w:rPr>
      </w:pPr>
      <w:r w:rsidRPr="00A9753A">
        <w:rPr>
          <w:rFonts w:ascii="Times New Roman" w:hAnsi="Times New Roman" w:cs="Times New Roman"/>
          <w:sz w:val="28"/>
          <w:szCs w:val="28"/>
        </w:rPr>
        <w:t xml:space="preserve"> Результа</w:t>
      </w:r>
      <w:r w:rsidR="00442E47">
        <w:rPr>
          <w:rFonts w:ascii="Times New Roman" w:hAnsi="Times New Roman" w:cs="Times New Roman"/>
          <w:sz w:val="28"/>
          <w:szCs w:val="28"/>
        </w:rPr>
        <w:t>ты определений сводят в таблицу.</w:t>
      </w:r>
    </w:p>
    <w:p w:rsidR="007D2EFC" w:rsidRPr="00291D63" w:rsidRDefault="007D2EFC" w:rsidP="00A9753A">
      <w:pPr>
        <w:spacing w:after="0" w:line="240" w:lineRule="auto"/>
        <w:ind w:firstLine="426"/>
        <w:jc w:val="both"/>
        <w:rPr>
          <w:rFonts w:ascii="Times New Roman" w:hAnsi="Times New Roman" w:cs="Times New Roman"/>
          <w:sz w:val="28"/>
          <w:szCs w:val="28"/>
        </w:rPr>
      </w:pPr>
    </w:p>
    <w:p w:rsidR="00B05149" w:rsidRPr="00291D63" w:rsidRDefault="00B05149" w:rsidP="00A9753A">
      <w:pPr>
        <w:spacing w:after="0" w:line="240" w:lineRule="auto"/>
        <w:ind w:firstLine="426"/>
        <w:jc w:val="both"/>
        <w:rPr>
          <w:rFonts w:ascii="Times New Roman" w:hAnsi="Times New Roman" w:cs="Times New Roman"/>
          <w:sz w:val="28"/>
          <w:szCs w:val="28"/>
        </w:rPr>
      </w:pPr>
    </w:p>
    <w:p w:rsidR="00B05149" w:rsidRPr="00291D63" w:rsidRDefault="00B05149" w:rsidP="00A9753A">
      <w:pPr>
        <w:spacing w:after="0" w:line="240" w:lineRule="auto"/>
        <w:ind w:firstLine="426"/>
        <w:jc w:val="both"/>
        <w:rPr>
          <w:rFonts w:ascii="Times New Roman" w:hAnsi="Times New Roman" w:cs="Times New Roman"/>
          <w:sz w:val="28"/>
          <w:szCs w:val="28"/>
        </w:rPr>
      </w:pPr>
    </w:p>
    <w:p w:rsidR="00B05149" w:rsidRPr="00291D63" w:rsidRDefault="00B05149" w:rsidP="00A9753A">
      <w:pPr>
        <w:spacing w:after="0" w:line="240" w:lineRule="auto"/>
        <w:ind w:firstLine="426"/>
        <w:jc w:val="both"/>
        <w:rPr>
          <w:rFonts w:ascii="Times New Roman" w:hAnsi="Times New Roman" w:cs="Times New Roman"/>
          <w:sz w:val="28"/>
          <w:szCs w:val="28"/>
        </w:rPr>
      </w:pPr>
    </w:p>
    <w:p w:rsidR="00B05149" w:rsidRPr="00291D63" w:rsidRDefault="00B05149" w:rsidP="00A9753A">
      <w:pPr>
        <w:spacing w:after="0" w:line="240" w:lineRule="auto"/>
        <w:ind w:firstLine="426"/>
        <w:jc w:val="both"/>
        <w:rPr>
          <w:rFonts w:ascii="Times New Roman" w:hAnsi="Times New Roman" w:cs="Times New Roman"/>
          <w:sz w:val="28"/>
          <w:szCs w:val="28"/>
        </w:rPr>
      </w:pPr>
    </w:p>
    <w:p w:rsidR="00B05149" w:rsidRPr="00291D63" w:rsidRDefault="00B05149" w:rsidP="00A9753A">
      <w:pPr>
        <w:spacing w:after="0" w:line="240" w:lineRule="auto"/>
        <w:ind w:firstLine="426"/>
        <w:jc w:val="both"/>
        <w:rPr>
          <w:rFonts w:ascii="Times New Roman" w:hAnsi="Times New Roman" w:cs="Times New Roman"/>
          <w:sz w:val="28"/>
          <w:szCs w:val="28"/>
        </w:rPr>
      </w:pPr>
    </w:p>
    <w:p w:rsidR="007D2EFC" w:rsidRPr="007D2EFC" w:rsidRDefault="007D2EFC" w:rsidP="00A9753A">
      <w:pPr>
        <w:spacing w:after="0" w:line="240" w:lineRule="auto"/>
        <w:ind w:firstLine="426"/>
        <w:jc w:val="both"/>
        <w:rPr>
          <w:rFonts w:ascii="Times New Roman" w:hAnsi="Times New Roman" w:cs="Times New Roman"/>
          <w:b/>
          <w:sz w:val="28"/>
          <w:szCs w:val="28"/>
        </w:rPr>
      </w:pPr>
      <w:r w:rsidRPr="007D2EFC">
        <w:rPr>
          <w:rFonts w:ascii="Times New Roman" w:hAnsi="Times New Roman" w:cs="Times New Roman"/>
          <w:b/>
          <w:sz w:val="28"/>
          <w:szCs w:val="28"/>
        </w:rPr>
        <w:lastRenderedPageBreak/>
        <w:t>Рекомендуемая литература</w:t>
      </w:r>
    </w:p>
    <w:p w:rsidR="003B23BF" w:rsidRDefault="003B23BF" w:rsidP="00A9753A">
      <w:pPr>
        <w:spacing w:after="0" w:line="240" w:lineRule="auto"/>
        <w:ind w:firstLine="426"/>
        <w:jc w:val="both"/>
        <w:rPr>
          <w:rFonts w:ascii="Times New Roman" w:hAnsi="Times New Roman" w:cs="Times New Roman"/>
          <w:sz w:val="28"/>
          <w:szCs w:val="28"/>
        </w:rPr>
      </w:pPr>
    </w:p>
    <w:p w:rsidR="007D2EFC" w:rsidRPr="00151CC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Производство сборных железобетонных изделий: Справочник /Г.И. Бердичевский, А.П. Васильев, Л.А. Малинина и др.; Под ред. К.В. Михайлова, К.М. Королева. – М.: </w:t>
      </w:r>
      <w:proofErr w:type="spellStart"/>
      <w:r w:rsidRPr="00DF612C">
        <w:rPr>
          <w:rFonts w:ascii="Times New Roman" w:hAnsi="Times New Roman" w:cs="Times New Roman"/>
          <w:sz w:val="28"/>
          <w:szCs w:val="28"/>
        </w:rPr>
        <w:t>Стройиздат</w:t>
      </w:r>
      <w:proofErr w:type="spellEnd"/>
      <w:r w:rsidRPr="00DF612C">
        <w:rPr>
          <w:rFonts w:ascii="Times New Roman" w:hAnsi="Times New Roman" w:cs="Times New Roman"/>
          <w:sz w:val="28"/>
          <w:szCs w:val="28"/>
        </w:rPr>
        <w:t>, 1989. – 447 с.</w:t>
      </w:r>
    </w:p>
    <w:p w:rsidR="00151CCC" w:rsidRPr="00151CCC" w:rsidRDefault="00151CCC" w:rsidP="00151CCC">
      <w:pPr>
        <w:pStyle w:val="af"/>
        <w:numPr>
          <w:ilvl w:val="0"/>
          <w:numId w:val="20"/>
        </w:numPr>
        <w:shd w:val="clear" w:color="auto" w:fill="FFFFFF"/>
        <w:spacing w:before="0" w:beforeAutospacing="0" w:after="0" w:afterAutospacing="0"/>
        <w:ind w:left="0" w:firstLine="426"/>
        <w:jc w:val="both"/>
        <w:rPr>
          <w:color w:val="000000"/>
          <w:sz w:val="28"/>
          <w:szCs w:val="28"/>
        </w:rPr>
      </w:pPr>
      <w:r w:rsidRPr="00151CCC">
        <w:rPr>
          <w:color w:val="000000"/>
          <w:sz w:val="28"/>
          <w:szCs w:val="28"/>
        </w:rPr>
        <w:t xml:space="preserve">Красовский П.С. Физико-химические основы формирования структуры строительных материалов. </w:t>
      </w:r>
      <w:proofErr w:type="spellStart"/>
      <w:r w:rsidRPr="00151CCC">
        <w:rPr>
          <w:color w:val="000000"/>
          <w:sz w:val="28"/>
          <w:szCs w:val="28"/>
        </w:rPr>
        <w:t>Уч</w:t>
      </w:r>
      <w:proofErr w:type="spellEnd"/>
      <w:r w:rsidRPr="00151CCC">
        <w:rPr>
          <w:color w:val="000000"/>
          <w:sz w:val="28"/>
          <w:szCs w:val="28"/>
        </w:rPr>
        <w:t xml:space="preserve">. пос./П.С.Красовский </w:t>
      </w:r>
      <w:proofErr w:type="gramStart"/>
      <w:r w:rsidRPr="00151CCC">
        <w:rPr>
          <w:color w:val="000000"/>
          <w:sz w:val="28"/>
          <w:szCs w:val="28"/>
        </w:rPr>
        <w:t>–Х</w:t>
      </w:r>
      <w:proofErr w:type="gramEnd"/>
      <w:r w:rsidRPr="00151CCC">
        <w:rPr>
          <w:color w:val="000000"/>
          <w:sz w:val="28"/>
          <w:szCs w:val="28"/>
        </w:rPr>
        <w:t xml:space="preserve">абаровск: Изд-во ДВГУПС, 2003.- 95 </w:t>
      </w:r>
      <w:proofErr w:type="gramStart"/>
      <w:r w:rsidRPr="00151CCC">
        <w:rPr>
          <w:color w:val="000000"/>
          <w:sz w:val="28"/>
          <w:szCs w:val="28"/>
        </w:rPr>
        <w:t>с</w:t>
      </w:r>
      <w:proofErr w:type="gramEnd"/>
      <w:r w:rsidRPr="00151CCC">
        <w:rPr>
          <w:color w:val="000000"/>
          <w:sz w:val="28"/>
          <w:szCs w:val="28"/>
        </w:rPr>
        <w:t>.</w:t>
      </w:r>
    </w:p>
    <w:p w:rsidR="00151CCC" w:rsidRPr="00151CCC" w:rsidRDefault="00151CCC" w:rsidP="00151CCC">
      <w:pPr>
        <w:pStyle w:val="af"/>
        <w:numPr>
          <w:ilvl w:val="0"/>
          <w:numId w:val="20"/>
        </w:numPr>
        <w:shd w:val="clear" w:color="auto" w:fill="FFFFFF"/>
        <w:spacing w:before="0" w:beforeAutospacing="0" w:after="0" w:afterAutospacing="0"/>
        <w:ind w:left="0" w:firstLine="426"/>
        <w:jc w:val="both"/>
        <w:rPr>
          <w:color w:val="000000"/>
          <w:sz w:val="28"/>
          <w:szCs w:val="28"/>
        </w:rPr>
      </w:pPr>
      <w:r w:rsidRPr="00151CCC">
        <w:rPr>
          <w:color w:val="000000"/>
          <w:sz w:val="28"/>
          <w:szCs w:val="28"/>
        </w:rPr>
        <w:t xml:space="preserve">Батраков В.Г. Модифицированные бетоны./В.Г.Батраков. </w:t>
      </w:r>
      <w:proofErr w:type="gramStart"/>
      <w:r w:rsidRPr="00151CCC">
        <w:rPr>
          <w:color w:val="000000"/>
          <w:sz w:val="28"/>
          <w:szCs w:val="28"/>
        </w:rPr>
        <w:t>-М</w:t>
      </w:r>
      <w:proofErr w:type="gramEnd"/>
      <w:r w:rsidRPr="00151CCC">
        <w:rPr>
          <w:color w:val="000000"/>
          <w:sz w:val="28"/>
          <w:szCs w:val="28"/>
        </w:rPr>
        <w:t xml:space="preserve">.: </w:t>
      </w:r>
      <w:proofErr w:type="spellStart"/>
      <w:r w:rsidRPr="00151CCC">
        <w:rPr>
          <w:color w:val="000000"/>
          <w:sz w:val="28"/>
          <w:szCs w:val="28"/>
        </w:rPr>
        <w:t>Стройиздат</w:t>
      </w:r>
      <w:proofErr w:type="spellEnd"/>
      <w:r w:rsidRPr="00151CCC">
        <w:rPr>
          <w:color w:val="000000"/>
          <w:sz w:val="28"/>
          <w:szCs w:val="28"/>
        </w:rPr>
        <w:t>, 1990.-395 с.</w:t>
      </w:r>
    </w:p>
    <w:p w:rsidR="00151CCC" w:rsidRPr="00151CCC" w:rsidRDefault="00151CCC" w:rsidP="00151CCC">
      <w:pPr>
        <w:numPr>
          <w:ilvl w:val="0"/>
          <w:numId w:val="20"/>
        </w:numPr>
        <w:shd w:val="clear" w:color="auto" w:fill="FFFFFF"/>
        <w:autoSpaceDE w:val="0"/>
        <w:autoSpaceDN w:val="0"/>
        <w:adjustRightInd w:val="0"/>
        <w:spacing w:after="0" w:line="240" w:lineRule="auto"/>
        <w:ind w:left="0" w:firstLine="426"/>
        <w:jc w:val="both"/>
        <w:rPr>
          <w:rFonts w:ascii="Times New Roman" w:hAnsi="Times New Roman" w:cs="Times New Roman"/>
          <w:sz w:val="28"/>
          <w:szCs w:val="28"/>
        </w:rPr>
      </w:pPr>
      <w:proofErr w:type="spellStart"/>
      <w:r w:rsidRPr="00151CCC">
        <w:rPr>
          <w:rFonts w:ascii="Times New Roman" w:hAnsi="Times New Roman" w:cs="Times New Roman"/>
          <w:color w:val="000000"/>
          <w:sz w:val="28"/>
          <w:szCs w:val="28"/>
        </w:rPr>
        <w:t>Молюкова</w:t>
      </w:r>
      <w:proofErr w:type="spellEnd"/>
      <w:r w:rsidRPr="00151CCC">
        <w:rPr>
          <w:rFonts w:ascii="Times New Roman" w:hAnsi="Times New Roman" w:cs="Times New Roman"/>
          <w:color w:val="000000"/>
          <w:sz w:val="28"/>
          <w:szCs w:val="28"/>
        </w:rPr>
        <w:t xml:space="preserve"> Н.И., </w:t>
      </w:r>
      <w:proofErr w:type="spellStart"/>
      <w:r w:rsidRPr="00151CCC">
        <w:rPr>
          <w:rFonts w:ascii="Times New Roman" w:hAnsi="Times New Roman" w:cs="Times New Roman"/>
          <w:color w:val="000000"/>
          <w:sz w:val="28"/>
          <w:szCs w:val="28"/>
        </w:rPr>
        <w:t>Егембердиева</w:t>
      </w:r>
      <w:proofErr w:type="spellEnd"/>
      <w:r w:rsidRPr="00151CCC">
        <w:rPr>
          <w:rFonts w:ascii="Times New Roman" w:hAnsi="Times New Roman" w:cs="Times New Roman"/>
          <w:color w:val="000000"/>
          <w:sz w:val="28"/>
          <w:szCs w:val="28"/>
        </w:rPr>
        <w:t xml:space="preserve"> Г.А., </w:t>
      </w:r>
      <w:proofErr w:type="spellStart"/>
      <w:r w:rsidRPr="00151CCC">
        <w:rPr>
          <w:rFonts w:ascii="Times New Roman" w:hAnsi="Times New Roman" w:cs="Times New Roman"/>
          <w:color w:val="000000"/>
          <w:sz w:val="28"/>
          <w:szCs w:val="28"/>
        </w:rPr>
        <w:t>Нургожаев</w:t>
      </w:r>
      <w:proofErr w:type="spellEnd"/>
      <w:r w:rsidRPr="00151CCC">
        <w:rPr>
          <w:rFonts w:ascii="Times New Roman" w:hAnsi="Times New Roman" w:cs="Times New Roman"/>
          <w:color w:val="000000"/>
          <w:sz w:val="28"/>
          <w:szCs w:val="28"/>
        </w:rPr>
        <w:t xml:space="preserve"> К.Х. Аналитическая химия. Качественный анализ. </w:t>
      </w:r>
      <w:proofErr w:type="spellStart"/>
      <w:r w:rsidRPr="00151CCC">
        <w:rPr>
          <w:rFonts w:ascii="Times New Roman" w:hAnsi="Times New Roman" w:cs="Times New Roman"/>
          <w:color w:val="000000"/>
          <w:sz w:val="28"/>
          <w:szCs w:val="28"/>
        </w:rPr>
        <w:t>Алматы</w:t>
      </w:r>
      <w:proofErr w:type="spellEnd"/>
      <w:r w:rsidRPr="00151CCC">
        <w:rPr>
          <w:rFonts w:ascii="Times New Roman" w:hAnsi="Times New Roman" w:cs="Times New Roman"/>
          <w:color w:val="000000"/>
          <w:sz w:val="28"/>
          <w:szCs w:val="28"/>
        </w:rPr>
        <w:t xml:space="preserve">, </w:t>
      </w:r>
      <w:proofErr w:type="spellStart"/>
      <w:r w:rsidRPr="00151CCC">
        <w:rPr>
          <w:rFonts w:ascii="Times New Roman" w:hAnsi="Times New Roman" w:cs="Times New Roman"/>
          <w:color w:val="000000"/>
          <w:sz w:val="28"/>
          <w:szCs w:val="28"/>
        </w:rPr>
        <w:t>КазГАСА</w:t>
      </w:r>
      <w:proofErr w:type="spellEnd"/>
      <w:r w:rsidRPr="00151CCC">
        <w:rPr>
          <w:rFonts w:ascii="Times New Roman" w:hAnsi="Times New Roman" w:cs="Times New Roman"/>
          <w:color w:val="000000"/>
          <w:sz w:val="28"/>
          <w:szCs w:val="28"/>
        </w:rPr>
        <w:t>, 2000,27с</w:t>
      </w:r>
    </w:p>
    <w:p w:rsidR="007D2EFC" w:rsidRPr="00DF612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ГОСТ 10181.1-2000. Смеси бетонные. Методы испытаний. – Введен 2000-01-01. – М.: Изд-во стандартов, 2000. – 25 </w:t>
      </w:r>
      <w:proofErr w:type="gramStart"/>
      <w:r w:rsidRPr="00DF612C">
        <w:rPr>
          <w:rFonts w:ascii="Times New Roman" w:hAnsi="Times New Roman" w:cs="Times New Roman"/>
          <w:sz w:val="28"/>
          <w:szCs w:val="28"/>
        </w:rPr>
        <w:t>с</w:t>
      </w:r>
      <w:proofErr w:type="gramEnd"/>
      <w:r w:rsidRPr="00DF612C">
        <w:rPr>
          <w:rFonts w:ascii="Times New Roman" w:hAnsi="Times New Roman" w:cs="Times New Roman"/>
          <w:sz w:val="28"/>
          <w:szCs w:val="28"/>
        </w:rPr>
        <w:t>.</w:t>
      </w:r>
    </w:p>
    <w:p w:rsidR="007D2EFC" w:rsidRPr="00DF612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Бетон и железобетон. 1988. - № 1. – С. 31.</w:t>
      </w:r>
    </w:p>
    <w:p w:rsidR="007D2EFC" w:rsidRPr="00DF612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 xml:space="preserve">Рекомендации по применению в бетонах золы, шлака и  </w:t>
      </w:r>
      <w:proofErr w:type="spellStart"/>
      <w:r w:rsidRPr="00DF612C">
        <w:rPr>
          <w:rFonts w:ascii="Times New Roman" w:hAnsi="Times New Roman" w:cs="Times New Roman"/>
          <w:sz w:val="28"/>
          <w:szCs w:val="28"/>
        </w:rPr>
        <w:t>золошлаковой</w:t>
      </w:r>
      <w:proofErr w:type="spellEnd"/>
      <w:r w:rsidRPr="00DF612C">
        <w:rPr>
          <w:rFonts w:ascii="Times New Roman" w:hAnsi="Times New Roman" w:cs="Times New Roman"/>
          <w:sz w:val="28"/>
          <w:szCs w:val="28"/>
        </w:rPr>
        <w:t xml:space="preserve"> смеси тепловых электростанций /НИИЖБ. – М.: </w:t>
      </w:r>
      <w:proofErr w:type="spellStart"/>
      <w:r w:rsidRPr="00DF612C">
        <w:rPr>
          <w:rFonts w:ascii="Times New Roman" w:hAnsi="Times New Roman" w:cs="Times New Roman"/>
          <w:sz w:val="28"/>
          <w:szCs w:val="28"/>
        </w:rPr>
        <w:t>Стройиздат</w:t>
      </w:r>
      <w:proofErr w:type="spellEnd"/>
      <w:r w:rsidRPr="00DF612C">
        <w:rPr>
          <w:rFonts w:ascii="Times New Roman" w:hAnsi="Times New Roman" w:cs="Times New Roman"/>
          <w:sz w:val="28"/>
          <w:szCs w:val="28"/>
        </w:rPr>
        <w:t>, 1986. – 80 с.</w:t>
      </w:r>
    </w:p>
    <w:p w:rsidR="007D2EFC" w:rsidRPr="00DF612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DF612C">
        <w:rPr>
          <w:rFonts w:ascii="Times New Roman" w:hAnsi="Times New Roman" w:cs="Times New Roman"/>
          <w:sz w:val="28"/>
          <w:szCs w:val="28"/>
        </w:rPr>
        <w:t>ГОСТ 310.4-81</w:t>
      </w:r>
      <w:r w:rsidRPr="00DF612C">
        <w:rPr>
          <w:rFonts w:ascii="Times New Roman" w:hAnsi="Times New Roman" w:cs="Times New Roman"/>
          <w:sz w:val="28"/>
          <w:szCs w:val="28"/>
          <w:vertAlign w:val="superscript"/>
        </w:rPr>
        <w:t>*</w:t>
      </w:r>
      <w:r w:rsidRPr="00DF612C">
        <w:rPr>
          <w:rFonts w:ascii="Times New Roman" w:hAnsi="Times New Roman" w:cs="Times New Roman"/>
          <w:sz w:val="28"/>
          <w:szCs w:val="28"/>
        </w:rPr>
        <w:t>. (</w:t>
      </w:r>
      <w:proofErr w:type="gramStart"/>
      <w:r w:rsidRPr="00DF612C">
        <w:rPr>
          <w:rFonts w:ascii="Times New Roman" w:hAnsi="Times New Roman" w:cs="Times New Roman"/>
          <w:sz w:val="28"/>
          <w:szCs w:val="28"/>
        </w:rPr>
        <w:t>СТ</w:t>
      </w:r>
      <w:proofErr w:type="gramEnd"/>
      <w:r w:rsidRPr="00DF612C">
        <w:rPr>
          <w:rFonts w:ascii="Times New Roman" w:hAnsi="Times New Roman" w:cs="Times New Roman"/>
          <w:sz w:val="28"/>
          <w:szCs w:val="28"/>
        </w:rPr>
        <w:t xml:space="preserve"> СЭВ 3920-82).</w:t>
      </w:r>
      <w:r>
        <w:rPr>
          <w:rFonts w:ascii="Times New Roman" w:hAnsi="Times New Roman" w:cs="Times New Roman"/>
          <w:sz w:val="28"/>
          <w:szCs w:val="28"/>
        </w:rPr>
        <w:t xml:space="preserve"> </w:t>
      </w:r>
      <w:r w:rsidRPr="00DF612C">
        <w:rPr>
          <w:rFonts w:ascii="Times New Roman" w:hAnsi="Times New Roman" w:cs="Times New Roman"/>
          <w:sz w:val="28"/>
          <w:szCs w:val="28"/>
        </w:rPr>
        <w:t>Цементы. Методы определения предела прочности при изгибе и сжатии. – Взамен ГОСТ 310.4 – 76; введен 1983-07-01. – М.: Изд-во стандартов, 1985. – с. 14.</w:t>
      </w:r>
    </w:p>
    <w:p w:rsidR="007D2EFC" w:rsidRPr="007D2EFC" w:rsidRDefault="007D2EFC" w:rsidP="007D2EFC">
      <w:pPr>
        <w:pStyle w:val="ac"/>
        <w:numPr>
          <w:ilvl w:val="0"/>
          <w:numId w:val="20"/>
        </w:numPr>
        <w:tabs>
          <w:tab w:val="num" w:pos="0"/>
          <w:tab w:val="left" w:pos="284"/>
          <w:tab w:val="left" w:pos="709"/>
        </w:tabs>
        <w:spacing w:after="0" w:line="240" w:lineRule="auto"/>
        <w:ind w:left="0" w:firstLine="426"/>
        <w:jc w:val="both"/>
        <w:rPr>
          <w:rFonts w:ascii="Times New Roman" w:hAnsi="Times New Roman" w:cs="Times New Roman"/>
          <w:sz w:val="28"/>
          <w:szCs w:val="28"/>
        </w:rPr>
      </w:pPr>
      <w:r w:rsidRPr="007D2EFC">
        <w:rPr>
          <w:rFonts w:ascii="Times New Roman" w:hAnsi="Times New Roman" w:cs="Times New Roman"/>
          <w:sz w:val="28"/>
          <w:szCs w:val="28"/>
        </w:rPr>
        <w:t xml:space="preserve">ГОСТ 10181-2000. Смеси бетонные. Методы испытаний. – Введен 200-01-01. М.: Изд-во стандартов, 2000. – 25 </w:t>
      </w:r>
      <w:proofErr w:type="gramStart"/>
      <w:r w:rsidRPr="007D2EFC">
        <w:rPr>
          <w:rFonts w:ascii="Times New Roman" w:hAnsi="Times New Roman" w:cs="Times New Roman"/>
          <w:sz w:val="28"/>
          <w:szCs w:val="28"/>
        </w:rPr>
        <w:t>с</w:t>
      </w:r>
      <w:proofErr w:type="gramEnd"/>
      <w:r w:rsidRPr="007D2EFC">
        <w:rPr>
          <w:rFonts w:ascii="Times New Roman" w:hAnsi="Times New Roman" w:cs="Times New Roman"/>
          <w:sz w:val="28"/>
          <w:szCs w:val="28"/>
        </w:rPr>
        <w:t>.</w:t>
      </w:r>
    </w:p>
    <w:p w:rsidR="007D2EFC" w:rsidRPr="007D2EFC" w:rsidRDefault="007D2EFC" w:rsidP="007D2EFC">
      <w:pPr>
        <w:pStyle w:val="ac"/>
        <w:numPr>
          <w:ilvl w:val="0"/>
          <w:numId w:val="20"/>
        </w:numPr>
        <w:tabs>
          <w:tab w:val="num" w:pos="0"/>
          <w:tab w:val="left" w:pos="284"/>
        </w:tabs>
        <w:spacing w:after="0" w:line="240" w:lineRule="auto"/>
        <w:ind w:left="0" w:firstLine="426"/>
        <w:jc w:val="both"/>
        <w:rPr>
          <w:rFonts w:ascii="Times New Roman" w:hAnsi="Times New Roman" w:cs="Times New Roman"/>
          <w:sz w:val="28"/>
          <w:szCs w:val="28"/>
        </w:rPr>
      </w:pPr>
      <w:r w:rsidRPr="007D2EFC">
        <w:rPr>
          <w:rFonts w:ascii="Times New Roman" w:hAnsi="Times New Roman" w:cs="Times New Roman"/>
          <w:sz w:val="28"/>
          <w:szCs w:val="28"/>
        </w:rPr>
        <w:t xml:space="preserve">Производство сборных железобетонных изделий: Справочник /Г.И. Бердичевский, А.П. Васильев, Л.А. Малинина и др.; Под ред. К.В. Михайлова, К.М. Королева. – М.: </w:t>
      </w:r>
      <w:proofErr w:type="spellStart"/>
      <w:r w:rsidRPr="007D2EFC">
        <w:rPr>
          <w:rFonts w:ascii="Times New Roman" w:hAnsi="Times New Roman" w:cs="Times New Roman"/>
          <w:sz w:val="28"/>
          <w:szCs w:val="28"/>
        </w:rPr>
        <w:t>Стройиздат</w:t>
      </w:r>
      <w:proofErr w:type="spellEnd"/>
      <w:r w:rsidRPr="007D2EFC">
        <w:rPr>
          <w:rFonts w:ascii="Times New Roman" w:hAnsi="Times New Roman" w:cs="Times New Roman"/>
          <w:sz w:val="28"/>
          <w:szCs w:val="28"/>
        </w:rPr>
        <w:t>, 1989. – 447 с.</w:t>
      </w:r>
    </w:p>
    <w:p w:rsidR="007D2EFC" w:rsidRPr="003B23BF"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ГОСТ 10181.1-2000. Смеси бетонные. Методы испытаний. – Введен 2000-01-01. – М.: Изд-во стандартов, 2000-. 25 </w:t>
      </w:r>
      <w:proofErr w:type="gramStart"/>
      <w:r w:rsidRPr="003B23BF">
        <w:rPr>
          <w:rFonts w:ascii="Times New Roman" w:hAnsi="Times New Roman" w:cs="Times New Roman"/>
          <w:sz w:val="28"/>
          <w:szCs w:val="28"/>
        </w:rPr>
        <w:t>с</w:t>
      </w:r>
      <w:proofErr w:type="gramEnd"/>
      <w:r w:rsidRPr="003B23BF">
        <w:rPr>
          <w:rFonts w:ascii="Times New Roman" w:hAnsi="Times New Roman" w:cs="Times New Roman"/>
          <w:sz w:val="28"/>
          <w:szCs w:val="28"/>
        </w:rPr>
        <w:t>.</w:t>
      </w:r>
    </w:p>
    <w:p w:rsidR="007D2EFC"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3B23BF">
        <w:rPr>
          <w:rFonts w:ascii="Times New Roman" w:hAnsi="Times New Roman" w:cs="Times New Roman"/>
          <w:sz w:val="28"/>
          <w:szCs w:val="28"/>
        </w:rPr>
        <w:t xml:space="preserve">ГОСТ 10181-2000. Смеси бетонные. Метод испытаний. – Введен 2000-01-01. – М.: Издательство стандартов, 2000. – 25 </w:t>
      </w:r>
      <w:proofErr w:type="gramStart"/>
      <w:r w:rsidRPr="003B23BF">
        <w:rPr>
          <w:rFonts w:ascii="Times New Roman" w:hAnsi="Times New Roman" w:cs="Times New Roman"/>
          <w:sz w:val="28"/>
          <w:szCs w:val="28"/>
        </w:rPr>
        <w:t>с</w:t>
      </w:r>
      <w:proofErr w:type="gramEnd"/>
      <w:r w:rsidRPr="003B23BF">
        <w:rPr>
          <w:rFonts w:ascii="Times New Roman" w:hAnsi="Times New Roman" w:cs="Times New Roman"/>
          <w:sz w:val="28"/>
          <w:szCs w:val="28"/>
        </w:rPr>
        <w:t>.</w:t>
      </w:r>
    </w:p>
    <w:p w:rsidR="007D2EFC" w:rsidRPr="00086725" w:rsidRDefault="007D2EFC" w:rsidP="007D2EFC">
      <w:pPr>
        <w:numPr>
          <w:ilvl w:val="0"/>
          <w:numId w:val="20"/>
        </w:numPr>
        <w:tabs>
          <w:tab w:val="left" w:pos="284"/>
        </w:tabs>
        <w:spacing w:after="0" w:line="240" w:lineRule="auto"/>
        <w:ind w:left="0" w:firstLine="426"/>
        <w:jc w:val="both"/>
        <w:rPr>
          <w:rFonts w:ascii="Times New Roman" w:hAnsi="Times New Roman" w:cs="Times New Roman"/>
          <w:sz w:val="28"/>
          <w:szCs w:val="28"/>
        </w:rPr>
      </w:pPr>
      <w:r w:rsidRPr="00086725">
        <w:rPr>
          <w:rFonts w:ascii="Times New Roman" w:hAnsi="Times New Roman" w:cs="Times New Roman"/>
          <w:bCs/>
          <w:color w:val="000000"/>
          <w:sz w:val="28"/>
          <w:szCs w:val="28"/>
          <w:shd w:val="clear" w:color="auto" w:fill="FFFFFF"/>
        </w:rPr>
        <w:t>ГОСТ 2409-95</w:t>
      </w:r>
      <w:r w:rsidR="00086725" w:rsidRPr="00086725">
        <w:rPr>
          <w:rFonts w:ascii="Times New Roman" w:hAnsi="Times New Roman" w:cs="Times New Roman"/>
          <w:bCs/>
          <w:color w:val="000000"/>
          <w:sz w:val="28"/>
          <w:szCs w:val="28"/>
          <w:shd w:val="clear" w:color="auto" w:fill="FFFFFF"/>
        </w:rPr>
        <w:t>.</w:t>
      </w:r>
      <w:r w:rsidRPr="00086725">
        <w:rPr>
          <w:rFonts w:ascii="Times New Roman" w:hAnsi="Times New Roman" w:cs="Times New Roman"/>
          <w:bCs/>
          <w:color w:val="000000"/>
          <w:sz w:val="28"/>
          <w:szCs w:val="28"/>
          <w:shd w:val="clear" w:color="auto" w:fill="FFFFFF"/>
        </w:rPr>
        <w:t xml:space="preserve"> </w:t>
      </w:r>
      <w:r w:rsidR="00086725">
        <w:rPr>
          <w:rFonts w:ascii="Times New Roman" w:hAnsi="Times New Roman" w:cs="Times New Roman"/>
          <w:bCs/>
          <w:color w:val="000000"/>
          <w:sz w:val="28"/>
          <w:szCs w:val="28"/>
          <w:shd w:val="clear" w:color="auto" w:fill="FFFFFF"/>
        </w:rPr>
        <w:t>М</w:t>
      </w:r>
      <w:r w:rsidR="00086725" w:rsidRPr="00086725">
        <w:rPr>
          <w:rFonts w:ascii="Times New Roman" w:hAnsi="Times New Roman" w:cs="Times New Roman"/>
          <w:bCs/>
          <w:color w:val="000000"/>
          <w:sz w:val="28"/>
          <w:szCs w:val="28"/>
          <w:shd w:val="clear" w:color="auto" w:fill="FFFFFF"/>
        </w:rPr>
        <w:t>етод определения кажущейся плотности,</w:t>
      </w:r>
      <w:r w:rsidR="00086725" w:rsidRPr="00086725">
        <w:rPr>
          <w:rStyle w:val="apple-converted-space"/>
          <w:rFonts w:ascii="Times New Roman" w:hAnsi="Times New Roman" w:cs="Times New Roman"/>
          <w:bCs/>
          <w:color w:val="000000"/>
          <w:sz w:val="28"/>
          <w:szCs w:val="28"/>
          <w:shd w:val="clear" w:color="auto" w:fill="FFFFFF"/>
        </w:rPr>
        <w:t> </w:t>
      </w:r>
      <w:r w:rsidR="00086725" w:rsidRPr="00086725">
        <w:rPr>
          <w:rFonts w:ascii="Times New Roman" w:hAnsi="Times New Roman" w:cs="Times New Roman"/>
          <w:bCs/>
          <w:color w:val="000000"/>
          <w:sz w:val="28"/>
          <w:szCs w:val="28"/>
          <w:shd w:val="clear" w:color="auto" w:fill="FFFFFF"/>
        </w:rPr>
        <w:t>открытой и общей пористости</w:t>
      </w:r>
      <w:r w:rsidRPr="00086725">
        <w:rPr>
          <w:rFonts w:ascii="Times New Roman" w:hAnsi="Times New Roman" w:cs="Times New Roman"/>
          <w:bCs/>
          <w:color w:val="000000"/>
          <w:sz w:val="28"/>
          <w:szCs w:val="28"/>
          <w:shd w:val="clear" w:color="auto" w:fill="FFFFFF"/>
        </w:rPr>
        <w:t xml:space="preserve">, </w:t>
      </w:r>
      <w:proofErr w:type="spellStart"/>
      <w:r w:rsidR="00086725" w:rsidRPr="00086725">
        <w:rPr>
          <w:rFonts w:ascii="Times New Roman" w:hAnsi="Times New Roman" w:cs="Times New Roman"/>
          <w:bCs/>
          <w:color w:val="000000"/>
          <w:sz w:val="28"/>
          <w:szCs w:val="28"/>
          <w:shd w:val="clear" w:color="auto" w:fill="FFFFFF"/>
        </w:rPr>
        <w:t>водопоглощения</w:t>
      </w:r>
      <w:proofErr w:type="spellEnd"/>
      <w:r w:rsidR="00086725" w:rsidRPr="00086725">
        <w:rPr>
          <w:rFonts w:ascii="Times New Roman" w:hAnsi="Times New Roman" w:cs="Times New Roman"/>
          <w:bCs/>
          <w:color w:val="000000"/>
          <w:sz w:val="28"/>
          <w:szCs w:val="28"/>
          <w:shd w:val="clear" w:color="auto" w:fill="FFFFFF"/>
        </w:rPr>
        <w:t>.</w:t>
      </w:r>
      <w:r w:rsidR="00086725" w:rsidRPr="00086725">
        <w:rPr>
          <w:rFonts w:ascii="Times New Roman" w:hAnsi="Times New Roman" w:cs="Times New Roman"/>
          <w:sz w:val="28"/>
          <w:szCs w:val="28"/>
        </w:rPr>
        <w:t xml:space="preserve"> – Минск</w:t>
      </w:r>
      <w:r w:rsidR="00086725">
        <w:rPr>
          <w:rFonts w:ascii="Times New Roman" w:hAnsi="Times New Roman" w:cs="Times New Roman"/>
          <w:sz w:val="28"/>
          <w:szCs w:val="28"/>
        </w:rPr>
        <w:t>.: Издательство стандартов, 1995. – 22</w:t>
      </w:r>
      <w:r w:rsidR="00086725" w:rsidRPr="00086725">
        <w:rPr>
          <w:rFonts w:ascii="Times New Roman" w:hAnsi="Times New Roman" w:cs="Times New Roman"/>
          <w:sz w:val="28"/>
          <w:szCs w:val="28"/>
        </w:rPr>
        <w:t xml:space="preserve"> </w:t>
      </w:r>
      <w:proofErr w:type="gramStart"/>
      <w:r w:rsidR="00086725" w:rsidRPr="00086725">
        <w:rPr>
          <w:rFonts w:ascii="Times New Roman" w:hAnsi="Times New Roman" w:cs="Times New Roman"/>
          <w:sz w:val="28"/>
          <w:szCs w:val="28"/>
        </w:rPr>
        <w:t>с</w:t>
      </w:r>
      <w:proofErr w:type="gramEnd"/>
      <w:r w:rsidR="00086725" w:rsidRPr="00086725">
        <w:rPr>
          <w:rFonts w:ascii="Times New Roman" w:hAnsi="Times New Roman" w:cs="Times New Roman"/>
          <w:sz w:val="28"/>
          <w:szCs w:val="28"/>
        </w:rPr>
        <w:t>.</w:t>
      </w:r>
    </w:p>
    <w:p w:rsidR="007D2EFC" w:rsidRPr="00A9753A" w:rsidRDefault="007D2EFC" w:rsidP="00A9753A">
      <w:pPr>
        <w:spacing w:after="0" w:line="240" w:lineRule="auto"/>
        <w:ind w:firstLine="426"/>
        <w:jc w:val="both"/>
        <w:rPr>
          <w:rFonts w:ascii="Times New Roman" w:hAnsi="Times New Roman" w:cs="Times New Roman"/>
          <w:sz w:val="28"/>
          <w:szCs w:val="28"/>
        </w:rPr>
      </w:pPr>
    </w:p>
    <w:sectPr w:rsidR="007D2EFC" w:rsidRPr="00A9753A" w:rsidSect="00B05149">
      <w:pgSz w:w="11906" w:h="16838"/>
      <w:pgMar w:top="1134"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CB0C37"/>
    <w:multiLevelType w:val="multilevel"/>
    <w:tmpl w:val="316ED1BA"/>
    <w:lvl w:ilvl="0">
      <w:start w:val="1"/>
      <w:numFmt w:val="decimal"/>
      <w:lvlText w:val="%1."/>
      <w:lvlJc w:val="left"/>
      <w:pPr>
        <w:tabs>
          <w:tab w:val="num" w:pos="1069"/>
        </w:tabs>
        <w:ind w:left="1069" w:hanging="360"/>
      </w:pPr>
      <w:rPr>
        <w:rFonts w:hint="default"/>
      </w:rPr>
    </w:lvl>
    <w:lvl w:ilvl="1">
      <w:start w:val="1"/>
      <w:numFmt w:val="decimal"/>
      <w:isLgl/>
      <w:lvlText w:val="%1.%2."/>
      <w:lvlJc w:val="left"/>
      <w:pPr>
        <w:tabs>
          <w:tab w:val="num" w:pos="1429"/>
        </w:tabs>
        <w:ind w:left="1429" w:hanging="720"/>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509"/>
        </w:tabs>
        <w:ind w:left="2509" w:hanging="1800"/>
      </w:pPr>
      <w:rPr>
        <w:rFonts w:hint="default"/>
      </w:rPr>
    </w:lvl>
  </w:abstractNum>
  <w:abstractNum w:abstractNumId="1">
    <w:nsid w:val="1A167BF2"/>
    <w:multiLevelType w:val="hybridMultilevel"/>
    <w:tmpl w:val="D458E7E6"/>
    <w:lvl w:ilvl="0" w:tplc="29367138">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
    <w:nsid w:val="1EE1628F"/>
    <w:multiLevelType w:val="multilevel"/>
    <w:tmpl w:val="FB78E5D8"/>
    <w:lvl w:ilvl="0">
      <w:start w:val="1"/>
      <w:numFmt w:val="decimal"/>
      <w:lvlText w:val="%1."/>
      <w:lvlJc w:val="left"/>
      <w:pPr>
        <w:tabs>
          <w:tab w:val="num" w:pos="720"/>
        </w:tabs>
        <w:ind w:left="720" w:hanging="360"/>
      </w:pPr>
      <w:rPr>
        <w:rFonts w:ascii="Times New Roman" w:eastAsia="Times New Roman" w:hAnsi="Times New Roman" w:cs="Times New Roman"/>
        <w:sz w:val="28"/>
        <w:szCs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1CA6922"/>
    <w:multiLevelType w:val="multilevel"/>
    <w:tmpl w:val="7A581AFA"/>
    <w:lvl w:ilvl="0">
      <w:start w:val="1"/>
      <w:numFmt w:val="decimal"/>
      <w:lvlText w:val="%1."/>
      <w:lvlJc w:val="left"/>
      <w:pPr>
        <w:tabs>
          <w:tab w:val="num" w:pos="1714"/>
        </w:tabs>
        <w:ind w:left="1714" w:hanging="1005"/>
      </w:pPr>
      <w:rPr>
        <w:rFonts w:hint="default"/>
      </w:rPr>
    </w:lvl>
    <w:lvl w:ilvl="1">
      <w:start w:val="6"/>
      <w:numFmt w:val="decimal"/>
      <w:isLgl/>
      <w:lvlText w:val="%1.%2."/>
      <w:lvlJc w:val="left"/>
      <w:pPr>
        <w:tabs>
          <w:tab w:val="num" w:pos="1429"/>
        </w:tabs>
        <w:ind w:left="1429" w:hanging="720"/>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509"/>
        </w:tabs>
        <w:ind w:left="2509" w:hanging="1800"/>
      </w:pPr>
      <w:rPr>
        <w:rFonts w:hint="default"/>
      </w:rPr>
    </w:lvl>
  </w:abstractNum>
  <w:abstractNum w:abstractNumId="4">
    <w:nsid w:val="238F6977"/>
    <w:multiLevelType w:val="hybridMultilevel"/>
    <w:tmpl w:val="6B3C36C8"/>
    <w:lvl w:ilvl="0" w:tplc="6F70B6E6">
      <w:start w:val="1"/>
      <w:numFmt w:val="bullet"/>
      <w:lvlText w:val="–"/>
      <w:lvlJc w:val="left"/>
      <w:pPr>
        <w:tabs>
          <w:tab w:val="num" w:pos="1789"/>
        </w:tabs>
        <w:ind w:left="1789" w:hanging="360"/>
      </w:pPr>
      <w:rPr>
        <w:rFonts w:ascii="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258803FF"/>
    <w:multiLevelType w:val="singleLevel"/>
    <w:tmpl w:val="DABE56D0"/>
    <w:lvl w:ilvl="0">
      <w:start w:val="1"/>
      <w:numFmt w:val="decimal"/>
      <w:lvlText w:val="%1-"/>
      <w:lvlJc w:val="left"/>
      <w:pPr>
        <w:tabs>
          <w:tab w:val="num" w:pos="360"/>
        </w:tabs>
        <w:ind w:left="360" w:hanging="360"/>
      </w:pPr>
      <w:rPr>
        <w:rFonts w:hint="default"/>
      </w:rPr>
    </w:lvl>
  </w:abstractNum>
  <w:abstractNum w:abstractNumId="6">
    <w:nsid w:val="26954ED3"/>
    <w:multiLevelType w:val="hybridMultilevel"/>
    <w:tmpl w:val="507AC48C"/>
    <w:lvl w:ilvl="0" w:tplc="8BC8FD26">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7">
    <w:nsid w:val="2AF005F2"/>
    <w:multiLevelType w:val="multilevel"/>
    <w:tmpl w:val="2E643AAC"/>
    <w:lvl w:ilvl="0">
      <w:start w:val="1"/>
      <w:numFmt w:val="decimal"/>
      <w:lvlText w:val="%1."/>
      <w:lvlJc w:val="left"/>
      <w:pPr>
        <w:tabs>
          <w:tab w:val="num" w:pos="1069"/>
        </w:tabs>
        <w:ind w:left="1069" w:hanging="360"/>
      </w:pPr>
      <w:rPr>
        <w:rFonts w:hint="default"/>
      </w:rPr>
    </w:lvl>
    <w:lvl w:ilvl="1" w:tentative="1">
      <w:start w:val="1"/>
      <w:numFmt w:val="lowerLetter"/>
      <w:lvlText w:val="%2."/>
      <w:lvlJc w:val="left"/>
      <w:pPr>
        <w:tabs>
          <w:tab w:val="num" w:pos="1789"/>
        </w:tabs>
        <w:ind w:left="1789" w:hanging="360"/>
      </w:pPr>
    </w:lvl>
    <w:lvl w:ilvl="2" w:tentative="1">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tentative="1">
      <w:start w:val="1"/>
      <w:numFmt w:val="lowerLetter"/>
      <w:lvlText w:val="%5."/>
      <w:lvlJc w:val="left"/>
      <w:pPr>
        <w:tabs>
          <w:tab w:val="num" w:pos="3949"/>
        </w:tabs>
        <w:ind w:left="3949" w:hanging="360"/>
      </w:pPr>
    </w:lvl>
    <w:lvl w:ilvl="5" w:tentative="1">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tentative="1">
      <w:start w:val="1"/>
      <w:numFmt w:val="lowerLetter"/>
      <w:lvlText w:val="%8."/>
      <w:lvlJc w:val="left"/>
      <w:pPr>
        <w:tabs>
          <w:tab w:val="num" w:pos="6109"/>
        </w:tabs>
        <w:ind w:left="6109" w:hanging="360"/>
      </w:pPr>
    </w:lvl>
    <w:lvl w:ilvl="8" w:tentative="1">
      <w:start w:val="1"/>
      <w:numFmt w:val="lowerRoman"/>
      <w:lvlText w:val="%9."/>
      <w:lvlJc w:val="right"/>
      <w:pPr>
        <w:tabs>
          <w:tab w:val="num" w:pos="6829"/>
        </w:tabs>
        <w:ind w:left="6829" w:hanging="180"/>
      </w:pPr>
    </w:lvl>
  </w:abstractNum>
  <w:abstractNum w:abstractNumId="8">
    <w:nsid w:val="2F7973C2"/>
    <w:multiLevelType w:val="hybridMultilevel"/>
    <w:tmpl w:val="41C81350"/>
    <w:lvl w:ilvl="0" w:tplc="EDA430F8">
      <w:start w:val="1"/>
      <w:numFmt w:val="decimal"/>
      <w:lvlText w:val="%1."/>
      <w:lvlJc w:val="center"/>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
    <w:nsid w:val="358B5A68"/>
    <w:multiLevelType w:val="hybridMultilevel"/>
    <w:tmpl w:val="066A51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64E7EE5"/>
    <w:multiLevelType w:val="hybridMultilevel"/>
    <w:tmpl w:val="DBD061AE"/>
    <w:lvl w:ilvl="0" w:tplc="4B22AEB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7266C4E"/>
    <w:multiLevelType w:val="hybridMultilevel"/>
    <w:tmpl w:val="1F1CFBB2"/>
    <w:lvl w:ilvl="0" w:tplc="14508DDA">
      <w:start w:val="1"/>
      <w:numFmt w:val="bullet"/>
      <w:lvlText w:val="–"/>
      <w:lvlJc w:val="left"/>
      <w:pPr>
        <w:tabs>
          <w:tab w:val="num" w:pos="1854"/>
        </w:tabs>
        <w:ind w:left="1854" w:hanging="360"/>
      </w:pPr>
      <w:rPr>
        <w:rFonts w:ascii="Arial" w:hAnsi="Aria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
    <w:nsid w:val="389E3A73"/>
    <w:multiLevelType w:val="hybridMultilevel"/>
    <w:tmpl w:val="01E2A538"/>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D3D1D2B"/>
    <w:multiLevelType w:val="hybridMultilevel"/>
    <w:tmpl w:val="309EAD34"/>
    <w:lvl w:ilvl="0" w:tplc="23C6D502">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405F3D38"/>
    <w:multiLevelType w:val="multilevel"/>
    <w:tmpl w:val="F23A2F8C"/>
    <w:lvl w:ilvl="0">
      <w:start w:val="1"/>
      <w:numFmt w:val="decimal"/>
      <w:lvlText w:val="%1."/>
      <w:lvlJc w:val="left"/>
      <w:pPr>
        <w:tabs>
          <w:tab w:val="num" w:pos="360"/>
        </w:tabs>
        <w:ind w:left="360" w:hanging="360"/>
      </w:pPr>
      <w:rPr>
        <w:rFonts w:hint="default"/>
      </w:rPr>
    </w:lvl>
    <w:lvl w:ilvl="1">
      <w:start w:val="2"/>
      <w:numFmt w:val="decimal"/>
      <w:isLgl/>
      <w:lvlText w:val="%1.%2."/>
      <w:lvlJc w:val="left"/>
      <w:pPr>
        <w:ind w:left="1506" w:hanging="1080"/>
      </w:pPr>
      <w:rPr>
        <w:rFonts w:hint="default"/>
      </w:rPr>
    </w:lvl>
    <w:lvl w:ilvl="2">
      <w:start w:val="1"/>
      <w:numFmt w:val="decimal"/>
      <w:isLgl/>
      <w:lvlText w:val="%1.%2.%3."/>
      <w:lvlJc w:val="left"/>
      <w:pPr>
        <w:ind w:left="1932" w:hanging="1080"/>
      </w:pPr>
      <w:rPr>
        <w:rFonts w:hint="default"/>
      </w:rPr>
    </w:lvl>
    <w:lvl w:ilvl="3">
      <w:start w:val="1"/>
      <w:numFmt w:val="decimal"/>
      <w:isLgl/>
      <w:lvlText w:val="%1.%2.%3.%4."/>
      <w:lvlJc w:val="left"/>
      <w:pPr>
        <w:ind w:left="2358" w:hanging="108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4356" w:hanging="1800"/>
      </w:pPr>
      <w:rPr>
        <w:rFonts w:hint="default"/>
      </w:rPr>
    </w:lvl>
    <w:lvl w:ilvl="7">
      <w:start w:val="1"/>
      <w:numFmt w:val="decimal"/>
      <w:isLgl/>
      <w:lvlText w:val="%1.%2.%3.%4.%5.%6.%7.%8."/>
      <w:lvlJc w:val="left"/>
      <w:pPr>
        <w:ind w:left="4782" w:hanging="1800"/>
      </w:pPr>
      <w:rPr>
        <w:rFonts w:hint="default"/>
      </w:rPr>
    </w:lvl>
    <w:lvl w:ilvl="8">
      <w:start w:val="1"/>
      <w:numFmt w:val="decimal"/>
      <w:isLgl/>
      <w:lvlText w:val="%1.%2.%3.%4.%5.%6.%7.%8.%9."/>
      <w:lvlJc w:val="left"/>
      <w:pPr>
        <w:ind w:left="5568" w:hanging="2160"/>
      </w:pPr>
      <w:rPr>
        <w:rFonts w:hint="default"/>
      </w:rPr>
    </w:lvl>
  </w:abstractNum>
  <w:abstractNum w:abstractNumId="15">
    <w:nsid w:val="472C26F8"/>
    <w:multiLevelType w:val="multilevel"/>
    <w:tmpl w:val="2E643AAC"/>
    <w:lvl w:ilvl="0">
      <w:start w:val="1"/>
      <w:numFmt w:val="decimal"/>
      <w:lvlText w:val="%1."/>
      <w:lvlJc w:val="left"/>
      <w:pPr>
        <w:tabs>
          <w:tab w:val="num" w:pos="1069"/>
        </w:tabs>
        <w:ind w:left="1069" w:hanging="360"/>
      </w:pPr>
      <w:rPr>
        <w:rFonts w:hint="default"/>
      </w:rPr>
    </w:lvl>
    <w:lvl w:ilvl="1" w:tentative="1">
      <w:start w:val="1"/>
      <w:numFmt w:val="lowerLetter"/>
      <w:lvlText w:val="%2."/>
      <w:lvlJc w:val="left"/>
      <w:pPr>
        <w:tabs>
          <w:tab w:val="num" w:pos="1789"/>
        </w:tabs>
        <w:ind w:left="1789" w:hanging="360"/>
      </w:pPr>
    </w:lvl>
    <w:lvl w:ilvl="2" w:tentative="1">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tentative="1">
      <w:start w:val="1"/>
      <w:numFmt w:val="lowerLetter"/>
      <w:lvlText w:val="%5."/>
      <w:lvlJc w:val="left"/>
      <w:pPr>
        <w:tabs>
          <w:tab w:val="num" w:pos="3949"/>
        </w:tabs>
        <w:ind w:left="3949" w:hanging="360"/>
      </w:pPr>
    </w:lvl>
    <w:lvl w:ilvl="5" w:tentative="1">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tentative="1">
      <w:start w:val="1"/>
      <w:numFmt w:val="lowerLetter"/>
      <w:lvlText w:val="%8."/>
      <w:lvlJc w:val="left"/>
      <w:pPr>
        <w:tabs>
          <w:tab w:val="num" w:pos="6109"/>
        </w:tabs>
        <w:ind w:left="6109" w:hanging="360"/>
      </w:pPr>
    </w:lvl>
    <w:lvl w:ilvl="8" w:tentative="1">
      <w:start w:val="1"/>
      <w:numFmt w:val="lowerRoman"/>
      <w:lvlText w:val="%9."/>
      <w:lvlJc w:val="right"/>
      <w:pPr>
        <w:tabs>
          <w:tab w:val="num" w:pos="6829"/>
        </w:tabs>
        <w:ind w:left="6829" w:hanging="180"/>
      </w:pPr>
    </w:lvl>
  </w:abstractNum>
  <w:abstractNum w:abstractNumId="16">
    <w:nsid w:val="4A7A7B7A"/>
    <w:multiLevelType w:val="singleLevel"/>
    <w:tmpl w:val="7F72ACC0"/>
    <w:lvl w:ilvl="0">
      <w:start w:val="5"/>
      <w:numFmt w:val="bullet"/>
      <w:lvlText w:val="-"/>
      <w:lvlJc w:val="left"/>
      <w:pPr>
        <w:tabs>
          <w:tab w:val="num" w:pos="360"/>
        </w:tabs>
        <w:ind w:left="360" w:hanging="360"/>
      </w:pPr>
      <w:rPr>
        <w:rFonts w:hint="default"/>
      </w:rPr>
    </w:lvl>
  </w:abstractNum>
  <w:abstractNum w:abstractNumId="17">
    <w:nsid w:val="4B4A2288"/>
    <w:multiLevelType w:val="hybridMultilevel"/>
    <w:tmpl w:val="FF807DE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B8D286D"/>
    <w:multiLevelType w:val="hybridMultilevel"/>
    <w:tmpl w:val="3064E75E"/>
    <w:lvl w:ilvl="0" w:tplc="71A089A0">
      <w:start w:val="1"/>
      <w:numFmt w:val="decimal"/>
      <w:lvlText w:val="%1."/>
      <w:lvlJc w:val="left"/>
      <w:pPr>
        <w:tabs>
          <w:tab w:val="num" w:pos="1804"/>
        </w:tabs>
        <w:ind w:left="1804" w:hanging="109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9">
    <w:nsid w:val="57937DC6"/>
    <w:multiLevelType w:val="hybridMultilevel"/>
    <w:tmpl w:val="BC8616A4"/>
    <w:lvl w:ilvl="0" w:tplc="21623540">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20">
    <w:nsid w:val="675B5B98"/>
    <w:multiLevelType w:val="multilevel"/>
    <w:tmpl w:val="09AA3E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6B393F02"/>
    <w:multiLevelType w:val="multilevel"/>
    <w:tmpl w:val="91B2E76A"/>
    <w:lvl w:ilvl="0">
      <w:start w:val="1"/>
      <w:numFmt w:val="decimal"/>
      <w:lvlText w:val="%1."/>
      <w:lvlJc w:val="left"/>
      <w:pPr>
        <w:tabs>
          <w:tab w:val="num" w:pos="720"/>
        </w:tabs>
        <w:ind w:left="720" w:hanging="360"/>
      </w:pPr>
      <w:rPr>
        <w:sz w:val="28"/>
        <w:szCs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0"/>
  </w:num>
  <w:num w:numId="3">
    <w:abstractNumId w:val="16"/>
  </w:num>
  <w:num w:numId="4">
    <w:abstractNumId w:val="11"/>
  </w:num>
  <w:num w:numId="5">
    <w:abstractNumId w:val="4"/>
  </w:num>
  <w:num w:numId="6">
    <w:abstractNumId w:val="14"/>
  </w:num>
  <w:num w:numId="7">
    <w:abstractNumId w:val="15"/>
  </w:num>
  <w:num w:numId="8">
    <w:abstractNumId w:val="7"/>
  </w:num>
  <w:num w:numId="9">
    <w:abstractNumId w:val="3"/>
  </w:num>
  <w:num w:numId="10">
    <w:abstractNumId w:val="1"/>
  </w:num>
  <w:num w:numId="11">
    <w:abstractNumId w:val="0"/>
  </w:num>
  <w:num w:numId="12">
    <w:abstractNumId w:val="6"/>
  </w:num>
  <w:num w:numId="13">
    <w:abstractNumId w:val="18"/>
  </w:num>
  <w:num w:numId="14">
    <w:abstractNumId w:val="13"/>
  </w:num>
  <w:num w:numId="15">
    <w:abstractNumId w:val="10"/>
  </w:num>
  <w:num w:numId="16">
    <w:abstractNumId w:val="19"/>
  </w:num>
  <w:num w:numId="17">
    <w:abstractNumId w:val="12"/>
  </w:num>
  <w:num w:numId="18">
    <w:abstractNumId w:val="9"/>
  </w:num>
  <w:num w:numId="19">
    <w:abstractNumId w:val="17"/>
  </w:num>
  <w:num w:numId="20">
    <w:abstractNumId w:val="8"/>
  </w:num>
  <w:num w:numId="21">
    <w:abstractNumId w:val="21"/>
  </w:num>
  <w:num w:numId="2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spelling="clean" w:grammar="clean"/>
  <w:defaultTabStop w:val="708"/>
  <w:drawingGridHorizontalSpacing w:val="110"/>
  <w:displayHorizontalDrawingGridEvery w:val="2"/>
  <w:characterSpacingControl w:val="doNotCompress"/>
  <w:compat/>
  <w:rsids>
    <w:rsidRoot w:val="004D0592"/>
    <w:rsid w:val="00020FEA"/>
    <w:rsid w:val="00045C6B"/>
    <w:rsid w:val="00086725"/>
    <w:rsid w:val="000C6425"/>
    <w:rsid w:val="000E5B8E"/>
    <w:rsid w:val="00151CCC"/>
    <w:rsid w:val="001B5398"/>
    <w:rsid w:val="001C57A2"/>
    <w:rsid w:val="0023478F"/>
    <w:rsid w:val="00273814"/>
    <w:rsid w:val="00291D63"/>
    <w:rsid w:val="0033747C"/>
    <w:rsid w:val="00385C4D"/>
    <w:rsid w:val="003B23BF"/>
    <w:rsid w:val="003B3074"/>
    <w:rsid w:val="003C6966"/>
    <w:rsid w:val="003F6893"/>
    <w:rsid w:val="004160C4"/>
    <w:rsid w:val="00434726"/>
    <w:rsid w:val="00442E47"/>
    <w:rsid w:val="004A1AFA"/>
    <w:rsid w:val="004D0592"/>
    <w:rsid w:val="00554FCF"/>
    <w:rsid w:val="00664840"/>
    <w:rsid w:val="00685C91"/>
    <w:rsid w:val="0069559F"/>
    <w:rsid w:val="006D6855"/>
    <w:rsid w:val="006D7437"/>
    <w:rsid w:val="00723548"/>
    <w:rsid w:val="007644F9"/>
    <w:rsid w:val="007A299D"/>
    <w:rsid w:val="007C5131"/>
    <w:rsid w:val="007D2EFC"/>
    <w:rsid w:val="0081012C"/>
    <w:rsid w:val="00882927"/>
    <w:rsid w:val="00893C58"/>
    <w:rsid w:val="008A5ACA"/>
    <w:rsid w:val="0090005F"/>
    <w:rsid w:val="00910E55"/>
    <w:rsid w:val="00961D9B"/>
    <w:rsid w:val="009B6FF0"/>
    <w:rsid w:val="009C2478"/>
    <w:rsid w:val="009C71F6"/>
    <w:rsid w:val="009E1A6B"/>
    <w:rsid w:val="00A9753A"/>
    <w:rsid w:val="00AC18A8"/>
    <w:rsid w:val="00B05149"/>
    <w:rsid w:val="00B3269C"/>
    <w:rsid w:val="00B45F10"/>
    <w:rsid w:val="00B6723B"/>
    <w:rsid w:val="00B818C1"/>
    <w:rsid w:val="00B876B5"/>
    <w:rsid w:val="00BA1406"/>
    <w:rsid w:val="00C931D5"/>
    <w:rsid w:val="00CE2917"/>
    <w:rsid w:val="00DC6338"/>
    <w:rsid w:val="00DF612C"/>
    <w:rsid w:val="00FC1217"/>
    <w:rsid w:val="00FF012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rules v:ext="edit">
        <o:r id="V:Rule1" type="callout" idref="#_x0000_s1081"/>
        <o:r id="V:Rule2" type="callout" idref="#_x0000_s1082"/>
        <o:r id="V:Rule3" type="callout" idref="#_x0000_s1083"/>
        <o:r id="V:Rule4" type="callout" idref="#_x0000_s1084"/>
        <o:r id="V:Rule5" type="callout" idref="#_x0000_s1085"/>
        <o:r id="V:Rule6" type="callout" idref="#_x0000_s1086"/>
        <o:r id="V:Rule7" type="callout" idref="#_x0000_s1102"/>
        <o:r id="V:Rule8" type="callout" idref="#_x0000_s1103"/>
        <o:r id="V:Rule9" type="callout" idref="#_x0000_s1104"/>
        <o:r id="V:Rule10" type="arc" idref="#_x0000_s1278"/>
        <o:r id="V:Rule11" type="arc" idref="#_x0000_s1168"/>
        <o:r id="V:Rule12" type="arc" idref="#_x0000_s1169"/>
        <o:r id="V:Rule13" type="arc" idref="#_x0000_s12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0592"/>
  </w:style>
  <w:style w:type="paragraph" w:styleId="1">
    <w:name w:val="heading 1"/>
    <w:basedOn w:val="a"/>
    <w:next w:val="a"/>
    <w:link w:val="10"/>
    <w:uiPriority w:val="9"/>
    <w:qFormat/>
    <w:rsid w:val="00B326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A299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unhideWhenUsed/>
    <w:qFormat/>
    <w:rsid w:val="007A299D"/>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7A299D"/>
    <w:pPr>
      <w:keepNext/>
      <w:keepLines/>
      <w:spacing w:before="200" w:after="0"/>
      <w:outlineLvl w:val="4"/>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3C696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9">
    <w:name w:val="heading 9"/>
    <w:basedOn w:val="a"/>
    <w:next w:val="a"/>
    <w:link w:val="90"/>
    <w:unhideWhenUsed/>
    <w:qFormat/>
    <w:rsid w:val="004D0592"/>
    <w:pPr>
      <w:spacing w:before="240" w:after="60" w:line="240" w:lineRule="auto"/>
      <w:outlineLvl w:val="8"/>
    </w:pPr>
    <w:rPr>
      <w:rFonts w:ascii="Cambria" w:eastAsia="Times New Roman" w:hAnsi="Cambria"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4D05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 Spacing"/>
    <w:qFormat/>
    <w:rsid w:val="004D0592"/>
    <w:pPr>
      <w:spacing w:after="0" w:line="240" w:lineRule="auto"/>
    </w:pPr>
    <w:rPr>
      <w:rFonts w:ascii="Calibri" w:eastAsia="Calibri" w:hAnsi="Calibri" w:cs="Times New Roman"/>
    </w:rPr>
  </w:style>
  <w:style w:type="character" w:customStyle="1" w:styleId="apple-converted-space">
    <w:name w:val="apple-converted-space"/>
    <w:basedOn w:val="a0"/>
    <w:rsid w:val="004D0592"/>
  </w:style>
  <w:style w:type="character" w:styleId="a5">
    <w:name w:val="Strong"/>
    <w:basedOn w:val="a0"/>
    <w:uiPriority w:val="22"/>
    <w:qFormat/>
    <w:rsid w:val="004D0592"/>
    <w:rPr>
      <w:b/>
      <w:bCs/>
    </w:rPr>
  </w:style>
  <w:style w:type="paragraph" w:styleId="a6">
    <w:name w:val="Balloon Text"/>
    <w:basedOn w:val="a"/>
    <w:link w:val="a7"/>
    <w:uiPriority w:val="99"/>
    <w:semiHidden/>
    <w:unhideWhenUsed/>
    <w:rsid w:val="004D059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D0592"/>
    <w:rPr>
      <w:rFonts w:ascii="Tahoma" w:hAnsi="Tahoma" w:cs="Tahoma"/>
      <w:sz w:val="16"/>
      <w:szCs w:val="16"/>
    </w:rPr>
  </w:style>
  <w:style w:type="character" w:customStyle="1" w:styleId="90">
    <w:name w:val="Заголовок 9 Знак"/>
    <w:basedOn w:val="a0"/>
    <w:link w:val="9"/>
    <w:rsid w:val="004D0592"/>
    <w:rPr>
      <w:rFonts w:ascii="Cambria" w:eastAsia="Times New Roman" w:hAnsi="Cambria" w:cs="Times New Roman"/>
      <w:lang w:eastAsia="ru-RU"/>
    </w:rPr>
  </w:style>
  <w:style w:type="character" w:customStyle="1" w:styleId="10">
    <w:name w:val="Заголовок 1 Знак"/>
    <w:basedOn w:val="a0"/>
    <w:link w:val="1"/>
    <w:uiPriority w:val="9"/>
    <w:rsid w:val="00B3269C"/>
    <w:rPr>
      <w:rFonts w:asciiTheme="majorHAnsi" w:eastAsiaTheme="majorEastAsia" w:hAnsiTheme="majorHAnsi" w:cstheme="majorBidi"/>
      <w:b/>
      <w:bCs/>
      <w:color w:val="365F91" w:themeColor="accent1" w:themeShade="BF"/>
      <w:sz w:val="28"/>
      <w:szCs w:val="28"/>
    </w:rPr>
  </w:style>
  <w:style w:type="paragraph" w:styleId="a8">
    <w:name w:val="Plain Text"/>
    <w:basedOn w:val="a"/>
    <w:link w:val="a9"/>
    <w:rsid w:val="00B3269C"/>
    <w:pPr>
      <w:spacing w:after="0" w:line="240" w:lineRule="auto"/>
      <w:ind w:firstLine="709"/>
      <w:jc w:val="both"/>
    </w:pPr>
    <w:rPr>
      <w:rFonts w:ascii="Courier New" w:eastAsia="Times New Roman" w:hAnsi="Courier New" w:cs="Times New Roman"/>
      <w:sz w:val="20"/>
      <w:szCs w:val="20"/>
      <w:lang w:eastAsia="ru-RU"/>
    </w:rPr>
  </w:style>
  <w:style w:type="character" w:customStyle="1" w:styleId="a9">
    <w:name w:val="Текст Знак"/>
    <w:basedOn w:val="a0"/>
    <w:link w:val="a8"/>
    <w:rsid w:val="00B3269C"/>
    <w:rPr>
      <w:rFonts w:ascii="Courier New" w:eastAsia="Times New Roman" w:hAnsi="Courier New" w:cs="Times New Roman"/>
      <w:sz w:val="20"/>
      <w:szCs w:val="20"/>
      <w:lang w:eastAsia="ru-RU"/>
    </w:rPr>
  </w:style>
  <w:style w:type="paragraph" w:styleId="aa">
    <w:name w:val="Body Text"/>
    <w:basedOn w:val="a"/>
    <w:link w:val="ab"/>
    <w:rsid w:val="00B3269C"/>
    <w:pPr>
      <w:spacing w:after="0" w:line="240" w:lineRule="auto"/>
    </w:pPr>
    <w:rPr>
      <w:rFonts w:ascii="Times New Roman" w:eastAsia="Times New Roman" w:hAnsi="Times New Roman" w:cs="Times New Roman"/>
      <w:sz w:val="24"/>
      <w:szCs w:val="20"/>
      <w:lang w:eastAsia="ru-RU"/>
    </w:rPr>
  </w:style>
  <w:style w:type="character" w:customStyle="1" w:styleId="ab">
    <w:name w:val="Основной текст Знак"/>
    <w:basedOn w:val="a0"/>
    <w:link w:val="aa"/>
    <w:rsid w:val="00B3269C"/>
    <w:rPr>
      <w:rFonts w:ascii="Times New Roman" w:eastAsia="Times New Roman" w:hAnsi="Times New Roman" w:cs="Times New Roman"/>
      <w:sz w:val="24"/>
      <w:szCs w:val="20"/>
      <w:lang w:eastAsia="ru-RU"/>
    </w:rPr>
  </w:style>
  <w:style w:type="paragraph" w:styleId="21">
    <w:name w:val="Body Text 2"/>
    <w:basedOn w:val="a"/>
    <w:link w:val="22"/>
    <w:rsid w:val="00B3269C"/>
    <w:pPr>
      <w:spacing w:after="0" w:line="240" w:lineRule="auto"/>
      <w:jc w:val="center"/>
    </w:pPr>
    <w:rPr>
      <w:rFonts w:ascii="Times New Roman" w:eastAsia="Times New Roman" w:hAnsi="Times New Roman" w:cs="Times New Roman"/>
      <w:sz w:val="28"/>
      <w:szCs w:val="20"/>
      <w:lang w:eastAsia="ru-RU"/>
    </w:rPr>
  </w:style>
  <w:style w:type="character" w:customStyle="1" w:styleId="22">
    <w:name w:val="Основной текст 2 Знак"/>
    <w:basedOn w:val="a0"/>
    <w:link w:val="21"/>
    <w:rsid w:val="00B3269C"/>
    <w:rPr>
      <w:rFonts w:ascii="Times New Roman" w:eastAsia="Times New Roman" w:hAnsi="Times New Roman" w:cs="Times New Roman"/>
      <w:sz w:val="28"/>
      <w:szCs w:val="20"/>
      <w:lang w:eastAsia="ru-RU"/>
    </w:rPr>
  </w:style>
  <w:style w:type="paragraph" w:styleId="ac">
    <w:name w:val="List Paragraph"/>
    <w:basedOn w:val="a"/>
    <w:uiPriority w:val="34"/>
    <w:qFormat/>
    <w:rsid w:val="003F6893"/>
    <w:pPr>
      <w:ind w:left="720"/>
      <w:contextualSpacing/>
    </w:pPr>
  </w:style>
  <w:style w:type="character" w:customStyle="1" w:styleId="40">
    <w:name w:val="Заголовок 4 Знак"/>
    <w:basedOn w:val="a0"/>
    <w:link w:val="4"/>
    <w:uiPriority w:val="9"/>
    <w:rsid w:val="007A299D"/>
    <w:rPr>
      <w:rFonts w:asciiTheme="majorHAnsi" w:eastAsiaTheme="majorEastAsia" w:hAnsiTheme="majorHAnsi" w:cstheme="majorBidi"/>
      <w:b/>
      <w:bCs/>
      <w:i/>
      <w:iCs/>
      <w:color w:val="4F81BD" w:themeColor="accent1"/>
    </w:rPr>
  </w:style>
  <w:style w:type="paragraph" w:styleId="3">
    <w:name w:val="Body Text Indent 3"/>
    <w:basedOn w:val="a"/>
    <w:link w:val="30"/>
    <w:uiPriority w:val="99"/>
    <w:semiHidden/>
    <w:unhideWhenUsed/>
    <w:rsid w:val="007A299D"/>
    <w:pPr>
      <w:spacing w:after="120"/>
      <w:ind w:left="283"/>
    </w:pPr>
    <w:rPr>
      <w:sz w:val="16"/>
      <w:szCs w:val="16"/>
    </w:rPr>
  </w:style>
  <w:style w:type="character" w:customStyle="1" w:styleId="30">
    <w:name w:val="Основной текст с отступом 3 Знак"/>
    <w:basedOn w:val="a0"/>
    <w:link w:val="3"/>
    <w:uiPriority w:val="99"/>
    <w:semiHidden/>
    <w:rsid w:val="007A299D"/>
    <w:rPr>
      <w:sz w:val="16"/>
      <w:szCs w:val="16"/>
    </w:rPr>
  </w:style>
  <w:style w:type="paragraph" w:styleId="ad">
    <w:name w:val="Body Text Indent"/>
    <w:basedOn w:val="a"/>
    <w:link w:val="ae"/>
    <w:uiPriority w:val="99"/>
    <w:semiHidden/>
    <w:unhideWhenUsed/>
    <w:rsid w:val="007A299D"/>
    <w:pPr>
      <w:spacing w:after="120"/>
      <w:ind w:left="283"/>
    </w:pPr>
  </w:style>
  <w:style w:type="character" w:customStyle="1" w:styleId="ae">
    <w:name w:val="Основной текст с отступом Знак"/>
    <w:basedOn w:val="a0"/>
    <w:link w:val="ad"/>
    <w:uiPriority w:val="99"/>
    <w:semiHidden/>
    <w:rsid w:val="007A299D"/>
  </w:style>
  <w:style w:type="character" w:customStyle="1" w:styleId="20">
    <w:name w:val="Заголовок 2 Знак"/>
    <w:basedOn w:val="a0"/>
    <w:link w:val="2"/>
    <w:uiPriority w:val="9"/>
    <w:rsid w:val="007A299D"/>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7A299D"/>
    <w:rPr>
      <w:rFonts w:asciiTheme="majorHAnsi" w:eastAsiaTheme="majorEastAsia" w:hAnsiTheme="majorHAnsi" w:cstheme="majorBidi"/>
      <w:color w:val="243F60" w:themeColor="accent1" w:themeShade="7F"/>
    </w:rPr>
  </w:style>
  <w:style w:type="paragraph" w:styleId="23">
    <w:name w:val="Body Text Indent 2"/>
    <w:basedOn w:val="a"/>
    <w:link w:val="24"/>
    <w:semiHidden/>
    <w:rsid w:val="007A299D"/>
    <w:pPr>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0"/>
    <w:link w:val="23"/>
    <w:semiHidden/>
    <w:rsid w:val="007A299D"/>
    <w:rPr>
      <w:rFonts w:ascii="Times New Roman" w:eastAsia="Times New Roman" w:hAnsi="Times New Roman" w:cs="Times New Roman"/>
      <w:sz w:val="20"/>
      <w:szCs w:val="20"/>
      <w:lang w:eastAsia="ru-RU"/>
    </w:rPr>
  </w:style>
  <w:style w:type="character" w:customStyle="1" w:styleId="70">
    <w:name w:val="Заголовок 7 Знак"/>
    <w:basedOn w:val="a0"/>
    <w:link w:val="7"/>
    <w:uiPriority w:val="9"/>
    <w:semiHidden/>
    <w:rsid w:val="003C6966"/>
    <w:rPr>
      <w:rFonts w:asciiTheme="majorHAnsi" w:eastAsiaTheme="majorEastAsia" w:hAnsiTheme="majorHAnsi" w:cstheme="majorBidi"/>
      <w:i/>
      <w:iCs/>
      <w:color w:val="404040" w:themeColor="text1" w:themeTint="BF"/>
    </w:rPr>
  </w:style>
  <w:style w:type="paragraph" w:styleId="af">
    <w:name w:val="Normal (Web)"/>
    <w:basedOn w:val="a"/>
    <w:uiPriority w:val="99"/>
    <w:unhideWhenUsed/>
    <w:rsid w:val="00151CCC"/>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52.bin"/><Relationship Id="rId21" Type="http://schemas.openxmlformats.org/officeDocument/2006/relationships/image" Target="media/image11.wmf"/><Relationship Id="rId42" Type="http://schemas.openxmlformats.org/officeDocument/2006/relationships/image" Target="media/image22.wmf"/><Relationship Id="rId47" Type="http://schemas.openxmlformats.org/officeDocument/2006/relationships/image" Target="media/image25.wmf"/><Relationship Id="rId63" Type="http://schemas.openxmlformats.org/officeDocument/2006/relationships/oleObject" Target="embeddings/oleObject26.bin"/><Relationship Id="rId68" Type="http://schemas.openxmlformats.org/officeDocument/2006/relationships/image" Target="media/image36.wmf"/><Relationship Id="rId84" Type="http://schemas.openxmlformats.org/officeDocument/2006/relationships/oleObject" Target="embeddings/_____Microsoft_Office_Excel_97-20031.xls"/><Relationship Id="rId89" Type="http://schemas.openxmlformats.org/officeDocument/2006/relationships/image" Target="media/image46.wmf"/><Relationship Id="rId112" Type="http://schemas.openxmlformats.org/officeDocument/2006/relationships/image" Target="media/image57.wmf"/><Relationship Id="rId133" Type="http://schemas.openxmlformats.org/officeDocument/2006/relationships/image" Target="media/image67.png"/><Relationship Id="rId138" Type="http://schemas.openxmlformats.org/officeDocument/2006/relationships/image" Target="media/image70.wmf"/><Relationship Id="rId154" Type="http://schemas.openxmlformats.org/officeDocument/2006/relationships/image" Target="media/image78.wmf"/><Relationship Id="rId159" Type="http://schemas.openxmlformats.org/officeDocument/2006/relationships/oleObject" Target="embeddings/oleObject73.bin"/><Relationship Id="rId170" Type="http://schemas.openxmlformats.org/officeDocument/2006/relationships/image" Target="media/image87.gif"/><Relationship Id="rId16" Type="http://schemas.openxmlformats.org/officeDocument/2006/relationships/image" Target="media/image8.wmf"/><Relationship Id="rId107" Type="http://schemas.openxmlformats.org/officeDocument/2006/relationships/oleObject" Target="embeddings/oleObject47.bin"/><Relationship Id="rId11" Type="http://schemas.openxmlformats.org/officeDocument/2006/relationships/oleObject" Target="embeddings/oleObject2.bin"/><Relationship Id="rId32" Type="http://schemas.openxmlformats.org/officeDocument/2006/relationships/image" Target="media/image17.wmf"/><Relationship Id="rId37" Type="http://schemas.openxmlformats.org/officeDocument/2006/relationships/oleObject" Target="embeddings/oleObject14.bin"/><Relationship Id="rId53" Type="http://schemas.openxmlformats.org/officeDocument/2006/relationships/image" Target="media/image28.png"/><Relationship Id="rId58" Type="http://schemas.openxmlformats.org/officeDocument/2006/relationships/image" Target="media/image31.wmf"/><Relationship Id="rId74" Type="http://schemas.openxmlformats.org/officeDocument/2006/relationships/image" Target="media/image39.wmf"/><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image" Target="media/image62.wmf"/><Relationship Id="rId128" Type="http://schemas.openxmlformats.org/officeDocument/2006/relationships/oleObject" Target="embeddings/oleObject58.bin"/><Relationship Id="rId144" Type="http://schemas.openxmlformats.org/officeDocument/2006/relationships/image" Target="media/image73.wmf"/><Relationship Id="rId149" Type="http://schemas.openxmlformats.org/officeDocument/2006/relationships/oleObject" Target="embeddings/oleObject68.bin"/><Relationship Id="rId5" Type="http://schemas.openxmlformats.org/officeDocument/2006/relationships/image" Target="media/image1.jpeg"/><Relationship Id="rId90" Type="http://schemas.openxmlformats.org/officeDocument/2006/relationships/oleObject" Target="embeddings/oleObject38.bin"/><Relationship Id="rId95" Type="http://schemas.openxmlformats.org/officeDocument/2006/relationships/oleObject" Target="embeddings/oleObject41.bin"/><Relationship Id="rId160" Type="http://schemas.openxmlformats.org/officeDocument/2006/relationships/image" Target="media/image81.wmf"/><Relationship Id="rId165" Type="http://schemas.openxmlformats.org/officeDocument/2006/relationships/image" Target="media/image83.wmf"/><Relationship Id="rId22" Type="http://schemas.openxmlformats.org/officeDocument/2006/relationships/oleObject" Target="embeddings/oleObject7.bin"/><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oleObject" Target="embeddings/oleObject19.bin"/><Relationship Id="rId64" Type="http://schemas.openxmlformats.org/officeDocument/2006/relationships/image" Target="media/image34.wmf"/><Relationship Id="rId69" Type="http://schemas.openxmlformats.org/officeDocument/2006/relationships/oleObject" Target="embeddings/oleObject29.bin"/><Relationship Id="rId113" Type="http://schemas.openxmlformats.org/officeDocument/2006/relationships/oleObject" Target="embeddings/oleObject50.bin"/><Relationship Id="rId118" Type="http://schemas.openxmlformats.org/officeDocument/2006/relationships/image" Target="media/image60.wmf"/><Relationship Id="rId134" Type="http://schemas.openxmlformats.org/officeDocument/2006/relationships/image" Target="media/image68.w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image" Target="media/image44.wmf"/><Relationship Id="rId150" Type="http://schemas.openxmlformats.org/officeDocument/2006/relationships/image" Target="media/image76.wmf"/><Relationship Id="rId155" Type="http://schemas.openxmlformats.org/officeDocument/2006/relationships/oleObject" Target="embeddings/oleObject71.bin"/><Relationship Id="rId171" Type="http://schemas.openxmlformats.org/officeDocument/2006/relationships/fontTable" Target="fontTable.xml"/><Relationship Id="rId12" Type="http://schemas.openxmlformats.org/officeDocument/2006/relationships/image" Target="media/image6.wmf"/><Relationship Id="rId17" Type="http://schemas.openxmlformats.org/officeDocument/2006/relationships/oleObject" Target="embeddings/oleObject5.bin"/><Relationship Id="rId33" Type="http://schemas.openxmlformats.org/officeDocument/2006/relationships/oleObject" Target="embeddings/oleObject12.bin"/><Relationship Id="rId38" Type="http://schemas.openxmlformats.org/officeDocument/2006/relationships/image" Target="media/image20.wmf"/><Relationship Id="rId59" Type="http://schemas.openxmlformats.org/officeDocument/2006/relationships/oleObject" Target="embeddings/oleObject24.bin"/><Relationship Id="rId103" Type="http://schemas.openxmlformats.org/officeDocument/2006/relationships/oleObject" Target="embeddings/oleObject45.bin"/><Relationship Id="rId108" Type="http://schemas.openxmlformats.org/officeDocument/2006/relationships/image" Target="media/image55.wmf"/><Relationship Id="rId124" Type="http://schemas.openxmlformats.org/officeDocument/2006/relationships/oleObject" Target="embeddings/oleObject56.bin"/><Relationship Id="rId129" Type="http://schemas.openxmlformats.org/officeDocument/2006/relationships/image" Target="media/image65.wmf"/><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32.bin"/><Relationship Id="rId91" Type="http://schemas.openxmlformats.org/officeDocument/2006/relationships/oleObject" Target="embeddings/oleObject39.bin"/><Relationship Id="rId96" Type="http://schemas.openxmlformats.org/officeDocument/2006/relationships/image" Target="media/image49.wmf"/><Relationship Id="rId140" Type="http://schemas.openxmlformats.org/officeDocument/2006/relationships/image" Target="media/image71.wmf"/><Relationship Id="rId145" Type="http://schemas.openxmlformats.org/officeDocument/2006/relationships/oleObject" Target="embeddings/oleObject66.bin"/><Relationship Id="rId161" Type="http://schemas.openxmlformats.org/officeDocument/2006/relationships/oleObject" Target="embeddings/oleObject74.bin"/><Relationship Id="rId166" Type="http://schemas.openxmlformats.org/officeDocument/2006/relationships/oleObject" Target="embeddings/oleObject77.bin"/><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oleObject" Target="embeddings/oleObject4.bin"/><Relationship Id="rId23" Type="http://schemas.openxmlformats.org/officeDocument/2006/relationships/image" Target="media/image12.wmf"/><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oleObject" Target="embeddings/oleObject23.bin"/><Relationship Id="rId106" Type="http://schemas.openxmlformats.org/officeDocument/2006/relationships/image" Target="media/image54.wmf"/><Relationship Id="rId114" Type="http://schemas.openxmlformats.org/officeDocument/2006/relationships/image" Target="media/image58.wmf"/><Relationship Id="rId119" Type="http://schemas.openxmlformats.org/officeDocument/2006/relationships/oleObject" Target="embeddings/oleObject53.bin"/><Relationship Id="rId127" Type="http://schemas.openxmlformats.org/officeDocument/2006/relationships/image" Target="media/image64.wmf"/><Relationship Id="rId10" Type="http://schemas.openxmlformats.org/officeDocument/2006/relationships/image" Target="media/image5.wmf"/><Relationship Id="rId31" Type="http://schemas.openxmlformats.org/officeDocument/2006/relationships/oleObject" Target="embeddings/oleObject11.bin"/><Relationship Id="rId44" Type="http://schemas.openxmlformats.org/officeDocument/2006/relationships/image" Target="media/image23.png"/><Relationship Id="rId52" Type="http://schemas.openxmlformats.org/officeDocument/2006/relationships/oleObject" Target="embeddings/oleObject21.bin"/><Relationship Id="rId60" Type="http://schemas.openxmlformats.org/officeDocument/2006/relationships/image" Target="media/image32.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chart" Target="charts/chart1.xml"/><Relationship Id="rId81" Type="http://schemas.openxmlformats.org/officeDocument/2006/relationships/image" Target="media/image42.emf"/><Relationship Id="rId86" Type="http://schemas.openxmlformats.org/officeDocument/2006/relationships/oleObject" Target="embeddings/oleObject36.bin"/><Relationship Id="rId94" Type="http://schemas.openxmlformats.org/officeDocument/2006/relationships/image" Target="media/image48.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image" Target="media/image75.wmf"/><Relationship Id="rId151" Type="http://schemas.openxmlformats.org/officeDocument/2006/relationships/oleObject" Target="embeddings/oleObject69.bin"/><Relationship Id="rId156" Type="http://schemas.openxmlformats.org/officeDocument/2006/relationships/image" Target="media/image79.wmf"/><Relationship Id="rId164" Type="http://schemas.openxmlformats.org/officeDocument/2006/relationships/oleObject" Target="embeddings/oleObject76.bin"/><Relationship Id="rId169" Type="http://schemas.openxmlformats.org/officeDocument/2006/relationships/image" Target="media/image86.gif"/><Relationship Id="rId4" Type="http://schemas.openxmlformats.org/officeDocument/2006/relationships/webSettings" Target="webSettings.xml"/><Relationship Id="rId9" Type="http://schemas.openxmlformats.org/officeDocument/2006/relationships/image" Target="media/image4.gif"/><Relationship Id="rId172"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9.wmf"/><Relationship Id="rId39" Type="http://schemas.openxmlformats.org/officeDocument/2006/relationships/oleObject" Target="embeddings/oleObject15.bin"/><Relationship Id="rId109" Type="http://schemas.openxmlformats.org/officeDocument/2006/relationships/oleObject" Target="embeddings/oleObject48.bin"/><Relationship Id="rId34" Type="http://schemas.openxmlformats.org/officeDocument/2006/relationships/image" Target="media/image18.wmf"/><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image" Target="media/image40.wmf"/><Relationship Id="rId97" Type="http://schemas.openxmlformats.org/officeDocument/2006/relationships/oleObject" Target="embeddings/oleObject42.bin"/><Relationship Id="rId104" Type="http://schemas.openxmlformats.org/officeDocument/2006/relationships/image" Target="media/image53.wmf"/><Relationship Id="rId120" Type="http://schemas.openxmlformats.org/officeDocument/2006/relationships/oleObject" Target="embeddings/oleObject54.bin"/><Relationship Id="rId125" Type="http://schemas.openxmlformats.org/officeDocument/2006/relationships/image" Target="media/image63.wmf"/><Relationship Id="rId141" Type="http://schemas.openxmlformats.org/officeDocument/2006/relationships/oleObject" Target="embeddings/oleObject64.bin"/><Relationship Id="rId146" Type="http://schemas.openxmlformats.org/officeDocument/2006/relationships/image" Target="media/image74.wmf"/><Relationship Id="rId167" Type="http://schemas.openxmlformats.org/officeDocument/2006/relationships/image" Target="media/image84.jpeg"/><Relationship Id="rId7" Type="http://schemas.openxmlformats.org/officeDocument/2006/relationships/image" Target="media/image3.wmf"/><Relationship Id="rId71" Type="http://schemas.openxmlformats.org/officeDocument/2006/relationships/oleObject" Target="embeddings/oleObject30.bin"/><Relationship Id="rId92" Type="http://schemas.openxmlformats.org/officeDocument/2006/relationships/image" Target="media/image47.wmf"/><Relationship Id="rId162" Type="http://schemas.openxmlformats.org/officeDocument/2006/relationships/image" Target="media/image82.wmf"/><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oleObject" Target="embeddings/oleObject8.bin"/><Relationship Id="rId40" Type="http://schemas.openxmlformats.org/officeDocument/2006/relationships/image" Target="media/image21.wmf"/><Relationship Id="rId45" Type="http://schemas.openxmlformats.org/officeDocument/2006/relationships/oleObject" Target="embeddings/oleObject18.bin"/><Relationship Id="rId66" Type="http://schemas.openxmlformats.org/officeDocument/2006/relationships/image" Target="media/image35.wmf"/><Relationship Id="rId87" Type="http://schemas.openxmlformats.org/officeDocument/2006/relationships/image" Target="media/image45.wmf"/><Relationship Id="rId110" Type="http://schemas.openxmlformats.org/officeDocument/2006/relationships/image" Target="media/image56.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9.wmf"/><Relationship Id="rId157" Type="http://schemas.openxmlformats.org/officeDocument/2006/relationships/oleObject" Target="embeddings/oleObject72.bin"/><Relationship Id="rId61" Type="http://schemas.openxmlformats.org/officeDocument/2006/relationships/oleObject" Target="embeddings/oleObject25.bin"/><Relationship Id="rId82" Type="http://schemas.openxmlformats.org/officeDocument/2006/relationships/image" Target="media/image43.wmf"/><Relationship Id="rId152" Type="http://schemas.openxmlformats.org/officeDocument/2006/relationships/image" Target="media/image77.wmf"/><Relationship Id="rId19" Type="http://schemas.openxmlformats.org/officeDocument/2006/relationships/oleObject" Target="embeddings/oleObject6.bin"/><Relationship Id="rId14" Type="http://schemas.openxmlformats.org/officeDocument/2006/relationships/image" Target="media/image7.wmf"/><Relationship Id="rId30" Type="http://schemas.openxmlformats.org/officeDocument/2006/relationships/image" Target="media/image16.wmf"/><Relationship Id="rId35" Type="http://schemas.openxmlformats.org/officeDocument/2006/relationships/oleObject" Target="embeddings/oleObject13.bin"/><Relationship Id="rId56" Type="http://schemas.openxmlformats.org/officeDocument/2006/relationships/image" Target="media/image30.wmf"/><Relationship Id="rId77" Type="http://schemas.openxmlformats.org/officeDocument/2006/relationships/oleObject" Target="embeddings/oleObject33.bin"/><Relationship Id="rId100" Type="http://schemas.openxmlformats.org/officeDocument/2006/relationships/image" Target="media/image51.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7.bin"/><Relationship Id="rId168" Type="http://schemas.openxmlformats.org/officeDocument/2006/relationships/image" Target="media/image85.gif"/><Relationship Id="rId8" Type="http://schemas.openxmlformats.org/officeDocument/2006/relationships/oleObject" Target="embeddings/oleObject1.bin"/><Relationship Id="rId51" Type="http://schemas.openxmlformats.org/officeDocument/2006/relationships/image" Target="media/image27.wmf"/><Relationship Id="rId72" Type="http://schemas.openxmlformats.org/officeDocument/2006/relationships/image" Target="media/image38.wmf"/><Relationship Id="rId93" Type="http://schemas.openxmlformats.org/officeDocument/2006/relationships/oleObject" Target="embeddings/oleObject40.bin"/><Relationship Id="rId98" Type="http://schemas.openxmlformats.org/officeDocument/2006/relationships/image" Target="media/image50.wmf"/><Relationship Id="rId121" Type="http://schemas.openxmlformats.org/officeDocument/2006/relationships/image" Target="media/image61.wmf"/><Relationship Id="rId142" Type="http://schemas.openxmlformats.org/officeDocument/2006/relationships/image" Target="media/image72.wmf"/><Relationship Id="rId163" Type="http://schemas.openxmlformats.org/officeDocument/2006/relationships/oleObject" Target="embeddings/oleObject75.bin"/><Relationship Id="rId3" Type="http://schemas.openxmlformats.org/officeDocument/2006/relationships/settings" Target="settings.xml"/><Relationship Id="rId25" Type="http://schemas.openxmlformats.org/officeDocument/2006/relationships/image" Target="media/image13.jpeg"/><Relationship Id="rId46" Type="http://schemas.openxmlformats.org/officeDocument/2006/relationships/image" Target="media/image24.emf"/><Relationship Id="rId67" Type="http://schemas.openxmlformats.org/officeDocument/2006/relationships/oleObject" Target="embeddings/oleObject28.bin"/><Relationship Id="rId116" Type="http://schemas.openxmlformats.org/officeDocument/2006/relationships/image" Target="media/image59.wmf"/><Relationship Id="rId137" Type="http://schemas.openxmlformats.org/officeDocument/2006/relationships/oleObject" Target="embeddings/oleObject62.bin"/><Relationship Id="rId158" Type="http://schemas.openxmlformats.org/officeDocument/2006/relationships/image" Target="media/image80.wmf"/><Relationship Id="rId20" Type="http://schemas.openxmlformats.org/officeDocument/2006/relationships/image" Target="media/image10.gif"/><Relationship Id="rId41" Type="http://schemas.openxmlformats.org/officeDocument/2006/relationships/oleObject" Target="embeddings/oleObject16.bin"/><Relationship Id="rId62" Type="http://schemas.openxmlformats.org/officeDocument/2006/relationships/image" Target="media/image33.wmf"/><Relationship Id="rId83" Type="http://schemas.openxmlformats.org/officeDocument/2006/relationships/oleObject" Target="embeddings/oleObject35.bin"/><Relationship Id="rId88" Type="http://schemas.openxmlformats.org/officeDocument/2006/relationships/oleObject" Target="embeddings/oleObject37.bin"/><Relationship Id="rId111" Type="http://schemas.openxmlformats.org/officeDocument/2006/relationships/oleObject" Target="embeddings/oleObject49.bin"/><Relationship Id="rId132" Type="http://schemas.openxmlformats.org/officeDocument/2006/relationships/image" Target="media/image66.png"/><Relationship Id="rId153" Type="http://schemas.openxmlformats.org/officeDocument/2006/relationships/oleObject" Target="embeddings/oleObject70.bin"/></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4095940959410304E-2"/>
          <c:y val="7.6124567474048457E-2"/>
          <c:w val="0.89114391143911464"/>
          <c:h val="0.78546712802767871"/>
        </c:manualLayout>
      </c:layout>
      <c:scatterChart>
        <c:scatterStyle val="lineMarker"/>
        <c:ser>
          <c:idx val="0"/>
          <c:order val="0"/>
          <c:tx>
            <c:strRef>
              <c:f>Лист1!$B$1</c:f>
              <c:strCache>
                <c:ptCount val="1"/>
                <c:pt idx="0">
                  <c:v>Осадка конуса, см</c:v>
                </c:pt>
              </c:strCache>
            </c:strRef>
          </c:tx>
          <c:spPr>
            <a:ln w="38032">
              <a:solidFill>
                <a:srgbClr val="000000"/>
              </a:solidFill>
              <a:prstDash val="solid"/>
            </a:ln>
          </c:spPr>
          <c:marker>
            <c:symbol val="none"/>
          </c:marker>
          <c:xVal>
            <c:numRef>
              <c:f>Лист1!$A$2:$A$11</c:f>
              <c:numCache>
                <c:formatCode>General</c:formatCode>
                <c:ptCount val="10"/>
                <c:pt idx="0">
                  <c:v>0</c:v>
                </c:pt>
                <c:pt idx="1">
                  <c:v>0.4</c:v>
                </c:pt>
                <c:pt idx="2">
                  <c:v>0.45</c:v>
                </c:pt>
                <c:pt idx="3">
                  <c:v>0.5</c:v>
                </c:pt>
                <c:pt idx="4">
                  <c:v>0.55000000000000004</c:v>
                </c:pt>
                <c:pt idx="5">
                  <c:v>0.60000000000000064</c:v>
                </c:pt>
                <c:pt idx="6">
                  <c:v>0.65000000000000235</c:v>
                </c:pt>
                <c:pt idx="7">
                  <c:v>0.70000000000000062</c:v>
                </c:pt>
                <c:pt idx="8">
                  <c:v>0.72000000000000064</c:v>
                </c:pt>
                <c:pt idx="9">
                  <c:v>0.8</c:v>
                </c:pt>
              </c:numCache>
            </c:numRef>
          </c:xVal>
          <c:yVal>
            <c:numRef>
              <c:f>Лист1!$B$2:$B$11</c:f>
              <c:numCache>
                <c:formatCode>General</c:formatCode>
                <c:ptCount val="10"/>
                <c:pt idx="1">
                  <c:v>2</c:v>
                </c:pt>
                <c:pt idx="2">
                  <c:v>3.9</c:v>
                </c:pt>
                <c:pt idx="3">
                  <c:v>5</c:v>
                </c:pt>
                <c:pt idx="4">
                  <c:v>5.7</c:v>
                </c:pt>
                <c:pt idx="5">
                  <c:v>6</c:v>
                </c:pt>
                <c:pt idx="6">
                  <c:v>5.8</c:v>
                </c:pt>
                <c:pt idx="7">
                  <c:v>5.3</c:v>
                </c:pt>
                <c:pt idx="8">
                  <c:v>5</c:v>
                </c:pt>
              </c:numCache>
            </c:numRef>
          </c:yVal>
          <c:smooth val="1"/>
        </c:ser>
        <c:axId val="71912832"/>
        <c:axId val="71943680"/>
      </c:scatterChart>
      <c:valAx>
        <c:axId val="71912832"/>
        <c:scaling>
          <c:orientation val="minMax"/>
          <c:max val="0.8"/>
          <c:min val="0.30000000000000032"/>
        </c:scaling>
        <c:axPos val="b"/>
        <c:majorGridlines>
          <c:spPr>
            <a:ln w="3169">
              <a:solidFill>
                <a:srgbClr val="000000"/>
              </a:solidFill>
              <a:prstDash val="solid"/>
            </a:ln>
          </c:spPr>
        </c:majorGridlines>
        <c:minorGridlines>
          <c:spPr>
            <a:ln w="3169">
              <a:solidFill>
                <a:srgbClr val="000000"/>
              </a:solidFill>
              <a:prstDash val="solid"/>
            </a:ln>
          </c:spPr>
        </c:minorGridlines>
        <c:numFmt formatCode="General" sourceLinked="1"/>
        <c:tickLblPos val="nextTo"/>
        <c:spPr>
          <a:ln w="3169">
            <a:solidFill>
              <a:srgbClr val="000000"/>
            </a:solidFill>
            <a:prstDash val="solid"/>
          </a:ln>
        </c:spPr>
        <c:txPr>
          <a:bodyPr rot="0" vert="horz"/>
          <a:lstStyle/>
          <a:p>
            <a:pPr>
              <a:defRPr sz="948" b="0" i="0" u="none" strike="noStrike" baseline="0">
                <a:solidFill>
                  <a:srgbClr val="000000"/>
                </a:solidFill>
                <a:latin typeface="Times New Roman"/>
                <a:ea typeface="Times New Roman"/>
                <a:cs typeface="Times New Roman"/>
              </a:defRPr>
            </a:pPr>
            <a:endParaRPr lang="ru-RU"/>
          </a:p>
        </c:txPr>
        <c:crossAx val="71943680"/>
        <c:crosses val="autoZero"/>
        <c:crossBetween val="midCat"/>
        <c:majorUnit val="0.1"/>
        <c:minorUnit val="5.0000000000000024E-2"/>
      </c:valAx>
      <c:valAx>
        <c:axId val="71943680"/>
        <c:scaling>
          <c:orientation val="minMax"/>
        </c:scaling>
        <c:axPos val="l"/>
        <c:majorGridlines>
          <c:spPr>
            <a:ln w="3169">
              <a:solidFill>
                <a:srgbClr val="000000"/>
              </a:solidFill>
              <a:prstDash val="solid"/>
            </a:ln>
          </c:spPr>
        </c:majorGridlines>
        <c:title>
          <c:tx>
            <c:rich>
              <a:bodyPr/>
              <a:lstStyle/>
              <a:p>
                <a:pPr>
                  <a:defRPr sz="948" b="0" i="0" u="none" strike="noStrike" baseline="0">
                    <a:solidFill>
                      <a:srgbClr val="000000"/>
                    </a:solidFill>
                    <a:latin typeface="Times New Roman"/>
                    <a:ea typeface="Times New Roman"/>
                    <a:cs typeface="Times New Roman"/>
                  </a:defRPr>
                </a:pPr>
                <a:r>
                  <a:rPr lang="ru-RU"/>
                  <a:t>Осадка конуса, см</a:t>
                </a:r>
              </a:p>
            </c:rich>
          </c:tx>
          <c:layout>
            <c:manualLayout>
              <c:xMode val="edge"/>
              <c:yMode val="edge"/>
              <c:x val="1.6605166051660521E-2"/>
              <c:y val="0.28027681660899656"/>
            </c:manualLayout>
          </c:layout>
          <c:spPr>
            <a:noFill/>
            <a:ln w="25354">
              <a:noFill/>
            </a:ln>
          </c:spPr>
        </c:title>
        <c:numFmt formatCode="General" sourceLinked="1"/>
        <c:tickLblPos val="nextTo"/>
        <c:spPr>
          <a:ln w="3169">
            <a:solidFill>
              <a:srgbClr val="000000"/>
            </a:solidFill>
            <a:prstDash val="solid"/>
          </a:ln>
        </c:spPr>
        <c:txPr>
          <a:bodyPr rot="0" vert="horz"/>
          <a:lstStyle/>
          <a:p>
            <a:pPr>
              <a:defRPr sz="948" b="0" i="0" u="none" strike="noStrike" baseline="0">
                <a:solidFill>
                  <a:srgbClr val="000000"/>
                </a:solidFill>
                <a:latin typeface="Times New Roman"/>
                <a:ea typeface="Times New Roman"/>
                <a:cs typeface="Times New Roman"/>
              </a:defRPr>
            </a:pPr>
            <a:endParaRPr lang="ru-RU"/>
          </a:p>
        </c:txPr>
        <c:crossAx val="71912832"/>
        <c:crosses val="autoZero"/>
        <c:crossBetween val="midCat"/>
      </c:valAx>
      <c:spPr>
        <a:noFill/>
        <a:ln w="3169">
          <a:solidFill>
            <a:srgbClr val="000000"/>
          </a:solidFill>
          <a:prstDash val="solid"/>
        </a:ln>
      </c:spPr>
    </c:plotArea>
    <c:plotVisOnly val="1"/>
    <c:dispBlanksAs val="gap"/>
  </c:chart>
  <c:spPr>
    <a:solidFill>
      <a:srgbClr val="FFFFFF"/>
    </a:solidFill>
    <a:ln>
      <a:noFill/>
    </a:ln>
  </c:spPr>
  <c:txPr>
    <a:bodyPr/>
    <a:lstStyle/>
    <a:p>
      <a:pPr>
        <a:defRPr sz="1073" b="0"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497</TotalTime>
  <Pages>48</Pages>
  <Words>13138</Words>
  <Characters>74892</Characters>
  <Application>Microsoft Office Word</Application>
  <DocSecurity>0</DocSecurity>
  <Lines>624</Lines>
  <Paragraphs>175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16</cp:revision>
  <dcterms:created xsi:type="dcterms:W3CDTF">2017-03-06T08:23:00Z</dcterms:created>
  <dcterms:modified xsi:type="dcterms:W3CDTF">2017-12-14T04:57:00Z</dcterms:modified>
</cp:coreProperties>
</file>